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C663F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4809B1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6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F84F5C" w:rsidRPr="00BA548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7652B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AD0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F5C" w:rsidRPr="00F84F5C">
        <w:rPr>
          <w:rFonts w:ascii="Times New Roman" w:hAnsi="Times New Roman"/>
          <w:sz w:val="28"/>
          <w:szCs w:val="28"/>
        </w:rPr>
        <w:t>Порядок предоставления компенсации организациям, предоставляющим гражданам коммунальные услуги (далее - организации), части потерь в доходах,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 (далее - Порядок) определяет цели, условия и порядок предоставления и возврата компенсации в виде предоставления компенсации организациям, представляющим гражданам коммунальные услуги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с требованиями статьи 78 Бюджетного кодекса Российской Федерации, Федерального </w:t>
      </w:r>
      <w:r w:rsidR="00B535A1" w:rsidRPr="00EB6856">
        <w:rPr>
          <w:rFonts w:ascii="Times New Roman" w:hAnsi="Times New Roman" w:cs="Times New Roman"/>
          <w:sz w:val="28"/>
          <w:szCs w:val="28"/>
        </w:rPr>
        <w:t>закона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 от 06.10.2003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№ 131-ФЗ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B535A1">
        <w:rPr>
          <w:rFonts w:ascii="Times New Roman" w:hAnsi="Times New Roman" w:cs="Times New Roman"/>
          <w:sz w:val="28"/>
          <w:szCs w:val="28"/>
        </w:rPr>
        <w:t>2</w:t>
      </w:r>
      <w:r w:rsidR="00F84F5C">
        <w:rPr>
          <w:rFonts w:ascii="Times New Roman" w:hAnsi="Times New Roman" w:cs="Times New Roman"/>
          <w:sz w:val="28"/>
          <w:szCs w:val="28"/>
        </w:rPr>
        <w:t>0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F84F5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F84F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74CE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7A270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CE" w:rsidRDefault="00E674CE" w:rsidP="00641AAF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5F" w:rsidRDefault="002D675F" w:rsidP="00E73481">
      <w:pPr>
        <w:spacing w:after="0" w:line="240" w:lineRule="auto"/>
      </w:pPr>
      <w:r>
        <w:separator/>
      </w:r>
    </w:p>
  </w:endnote>
  <w:endnote w:type="continuationSeparator" w:id="1">
    <w:p w:rsidR="002D675F" w:rsidRDefault="002D675F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5F" w:rsidRDefault="002D675F" w:rsidP="00E73481">
      <w:pPr>
        <w:spacing w:after="0" w:line="240" w:lineRule="auto"/>
      </w:pPr>
      <w:r>
        <w:separator/>
      </w:r>
    </w:p>
  </w:footnote>
  <w:footnote w:type="continuationSeparator" w:id="1">
    <w:p w:rsidR="002D675F" w:rsidRDefault="002D675F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F509C8">
        <w:pPr>
          <w:pStyle w:val="a3"/>
          <w:jc w:val="center"/>
        </w:pPr>
        <w:fldSimple w:instr=" PAGE   \* MERGEFORMAT ">
          <w:r w:rsidR="00826C3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5C3F"/>
    <w:rsid w:val="00143725"/>
    <w:rsid w:val="00161A11"/>
    <w:rsid w:val="0024794B"/>
    <w:rsid w:val="002A718D"/>
    <w:rsid w:val="002D675F"/>
    <w:rsid w:val="00316C30"/>
    <w:rsid w:val="00342A06"/>
    <w:rsid w:val="0038227C"/>
    <w:rsid w:val="00397909"/>
    <w:rsid w:val="003D1AA1"/>
    <w:rsid w:val="004809B1"/>
    <w:rsid w:val="00485F26"/>
    <w:rsid w:val="00542D53"/>
    <w:rsid w:val="00584AC0"/>
    <w:rsid w:val="005911FC"/>
    <w:rsid w:val="005B115B"/>
    <w:rsid w:val="005C40F9"/>
    <w:rsid w:val="005F357B"/>
    <w:rsid w:val="006036DA"/>
    <w:rsid w:val="00607C1B"/>
    <w:rsid w:val="00653C4A"/>
    <w:rsid w:val="00657606"/>
    <w:rsid w:val="006E60C9"/>
    <w:rsid w:val="007514DC"/>
    <w:rsid w:val="007A2701"/>
    <w:rsid w:val="00826C37"/>
    <w:rsid w:val="008526F8"/>
    <w:rsid w:val="009C2BD4"/>
    <w:rsid w:val="009E1A99"/>
    <w:rsid w:val="00AD0929"/>
    <w:rsid w:val="00B37E26"/>
    <w:rsid w:val="00B535A1"/>
    <w:rsid w:val="00B7652B"/>
    <w:rsid w:val="00B90236"/>
    <w:rsid w:val="00BE1B15"/>
    <w:rsid w:val="00C4246B"/>
    <w:rsid w:val="00C663F8"/>
    <w:rsid w:val="00D3664E"/>
    <w:rsid w:val="00D850FF"/>
    <w:rsid w:val="00E44FFE"/>
    <w:rsid w:val="00E674CE"/>
    <w:rsid w:val="00E73481"/>
    <w:rsid w:val="00EB6856"/>
    <w:rsid w:val="00EE02AB"/>
    <w:rsid w:val="00F509C8"/>
    <w:rsid w:val="00F57B91"/>
    <w:rsid w:val="00F84F5C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2020-04-07T03:34:00Z</cp:lastPrinted>
  <dcterms:created xsi:type="dcterms:W3CDTF">2021-01-29T03:45:00Z</dcterms:created>
  <dcterms:modified xsi:type="dcterms:W3CDTF">2021-01-29T03:57:00Z</dcterms:modified>
</cp:coreProperties>
</file>