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EB7E00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09.03.</w:t>
      </w:r>
      <w:r w:rsidR="00CE770D">
        <w:rPr>
          <w:sz w:val="28"/>
          <w:szCs w:val="28"/>
        </w:rPr>
        <w:t>202</w:t>
      </w:r>
      <w:r w:rsidR="00947ED9">
        <w:rPr>
          <w:sz w:val="28"/>
          <w:szCs w:val="28"/>
        </w:rPr>
        <w:t>3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>
        <w:rPr>
          <w:sz w:val="28"/>
          <w:szCs w:val="28"/>
        </w:rPr>
        <w:t>319</w:t>
      </w:r>
      <w:r w:rsidR="00865806" w:rsidRPr="00C17299">
        <w:rPr>
          <w:sz w:val="28"/>
          <w:szCs w:val="28"/>
        </w:rPr>
        <w:t xml:space="preserve">       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996" w:type="dxa"/>
        <w:tblLayout w:type="fixed"/>
        <w:tblLook w:val="01E0"/>
      </w:tblPr>
      <w:tblGrid>
        <w:gridCol w:w="4928"/>
        <w:gridCol w:w="5068"/>
      </w:tblGrid>
      <w:tr w:rsidR="00865806" w:rsidRPr="00C17299" w:rsidTr="00DD5001">
        <w:trPr>
          <w:trHeight w:val="1858"/>
        </w:trPr>
        <w:tc>
          <w:tcPr>
            <w:tcW w:w="4928" w:type="dxa"/>
          </w:tcPr>
          <w:p w:rsidR="00865806" w:rsidRPr="00C17299" w:rsidRDefault="00F834F1" w:rsidP="00DD5001">
            <w:pPr>
              <w:tabs>
                <w:tab w:val="left" w:pos="945"/>
                <w:tab w:val="left" w:pos="48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101D18" w:rsidRPr="00D43F2D">
              <w:rPr>
                <w:sz w:val="28"/>
                <w:szCs w:val="28"/>
              </w:rPr>
              <w:t>Программ</w:t>
            </w:r>
            <w:r w:rsidR="00101D18">
              <w:rPr>
                <w:sz w:val="28"/>
                <w:szCs w:val="28"/>
              </w:rPr>
              <w:t>у</w:t>
            </w:r>
            <w:r w:rsidR="00101D18" w:rsidRPr="00D43F2D">
              <w:rPr>
                <w:sz w:val="28"/>
                <w:szCs w:val="28"/>
              </w:rPr>
      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 Белокуриха Алтайского края на 202</w:t>
            </w:r>
            <w:r w:rsidR="00101D18">
              <w:rPr>
                <w:sz w:val="28"/>
                <w:szCs w:val="28"/>
              </w:rPr>
              <w:t>3</w:t>
            </w:r>
            <w:r w:rsidR="00101D18" w:rsidRPr="00D43F2D">
              <w:rPr>
                <w:sz w:val="28"/>
                <w:szCs w:val="28"/>
              </w:rPr>
              <w:t xml:space="preserve"> год</w:t>
            </w:r>
            <w:r w:rsidR="00DD5001">
              <w:rPr>
                <w:sz w:val="28"/>
                <w:szCs w:val="28"/>
              </w:rPr>
              <w:t xml:space="preserve">, </w:t>
            </w:r>
            <w:r w:rsidR="00DD5001">
              <w:rPr>
                <w:kern w:val="36"/>
                <w:sz w:val="28"/>
                <w:szCs w:val="28"/>
                <w:lang w:eastAsia="en-US"/>
              </w:rPr>
              <w:t>утвержденную постановлением администрации города Белокуриха Алтайского края от 07.11.2022                 № 1664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101D18" w:rsidRDefault="00101D18" w:rsidP="00363D8F">
      <w:pPr>
        <w:suppressAutoHyphens/>
        <w:ind w:firstLine="709"/>
        <w:jc w:val="both"/>
        <w:rPr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101D18">
        <w:rPr>
          <w:sz w:val="28"/>
          <w:szCs w:val="28"/>
        </w:rPr>
        <w:t xml:space="preserve">представление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101D18">
        <w:rPr>
          <w:sz w:val="28"/>
          <w:szCs w:val="28"/>
        </w:rPr>
        <w:t>10</w:t>
      </w:r>
      <w:r w:rsidR="00E0408C">
        <w:rPr>
          <w:sz w:val="28"/>
          <w:szCs w:val="28"/>
        </w:rPr>
        <w:t>.</w:t>
      </w:r>
      <w:r w:rsidR="00B25052">
        <w:rPr>
          <w:sz w:val="28"/>
          <w:szCs w:val="28"/>
        </w:rPr>
        <w:t>0</w:t>
      </w:r>
      <w:r w:rsidR="00101D18">
        <w:rPr>
          <w:sz w:val="28"/>
          <w:szCs w:val="28"/>
        </w:rPr>
        <w:t>2</w:t>
      </w:r>
      <w:r w:rsidRPr="00B1578C">
        <w:rPr>
          <w:sz w:val="28"/>
          <w:szCs w:val="28"/>
        </w:rPr>
        <w:t>.202</w:t>
      </w:r>
      <w:r w:rsidR="00B25052">
        <w:rPr>
          <w:sz w:val="28"/>
          <w:szCs w:val="28"/>
        </w:rPr>
        <w:t>3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>№ 02-</w:t>
      </w:r>
      <w:r w:rsidR="00E0408C">
        <w:rPr>
          <w:sz w:val="28"/>
          <w:szCs w:val="28"/>
        </w:rPr>
        <w:t>5</w:t>
      </w:r>
      <w:r w:rsidR="00101D18">
        <w:rPr>
          <w:sz w:val="28"/>
          <w:szCs w:val="28"/>
        </w:rPr>
        <w:t>8-2023/Прдп13-23-20010062/247</w:t>
      </w:r>
      <w:r w:rsidRPr="00B1578C">
        <w:rPr>
          <w:sz w:val="28"/>
          <w:szCs w:val="28"/>
        </w:rPr>
        <w:t xml:space="preserve">, </w:t>
      </w:r>
      <w:r w:rsidR="00101D18">
        <w:rPr>
          <w:sz w:val="28"/>
          <w:szCs w:val="28"/>
        </w:rPr>
        <w:t>в</w:t>
      </w:r>
      <w:r w:rsidR="00101D18" w:rsidRPr="00D43F2D">
        <w:rPr>
          <w:sz w:val="28"/>
          <w:szCs w:val="28"/>
        </w:rPr>
        <w:t xml:space="preserve"> соответствии со ст.</w:t>
      </w:r>
      <w:r w:rsidR="00101D18">
        <w:rPr>
          <w:sz w:val="28"/>
          <w:szCs w:val="28"/>
        </w:rPr>
        <w:t>ст.</w:t>
      </w:r>
      <w:r w:rsidR="00101D18" w:rsidRPr="00D43F2D">
        <w:rPr>
          <w:sz w:val="28"/>
          <w:szCs w:val="28"/>
        </w:rPr>
        <w:t xml:space="preserve"> 44</w:t>
      </w:r>
      <w:r w:rsidR="00101D18">
        <w:rPr>
          <w:sz w:val="28"/>
          <w:szCs w:val="28"/>
        </w:rPr>
        <w:t xml:space="preserve">, 46, 49, 50 </w:t>
      </w:r>
      <w:r w:rsidR="00101D18" w:rsidRPr="00D43F2D">
        <w:rPr>
          <w:sz w:val="28"/>
        </w:rPr>
        <w:t>Федерального закона от 31.07.2020 № 248-ФЗ</w:t>
      </w:r>
      <w:r w:rsidR="00101D18">
        <w:rPr>
          <w:sz w:val="28"/>
        </w:rPr>
        <w:t xml:space="preserve"> </w:t>
      </w:r>
      <w:r w:rsidR="00101D18" w:rsidRPr="00D43F2D">
        <w:rPr>
          <w:sz w:val="28"/>
        </w:rPr>
        <w:t>«О государственном контроле (надзоре) и муниципальном контроле в Российской Федерации»</w:t>
      </w:r>
      <w:r w:rsidR="00101D18" w:rsidRPr="00D43F2D">
        <w:rPr>
          <w:sz w:val="28"/>
          <w:szCs w:val="28"/>
        </w:rPr>
        <w:t xml:space="preserve">, </w:t>
      </w:r>
      <w:r w:rsidR="00101D18" w:rsidRPr="00D43F2D">
        <w:rPr>
          <w:bCs/>
          <w:sz w:val="28"/>
          <w:szCs w:val="28"/>
        </w:rPr>
        <w:t>Правил</w:t>
      </w:r>
      <w:r w:rsidR="00101D18">
        <w:rPr>
          <w:bCs/>
          <w:sz w:val="28"/>
          <w:szCs w:val="28"/>
        </w:rPr>
        <w:t>ами</w:t>
      </w:r>
      <w:r w:rsidR="00101D18" w:rsidRPr="00D43F2D">
        <w:rPr>
          <w:bCs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01D18">
        <w:rPr>
          <w:bCs/>
          <w:sz w:val="28"/>
          <w:szCs w:val="28"/>
        </w:rPr>
        <w:t xml:space="preserve">, утвержденными </w:t>
      </w:r>
      <w:r w:rsidR="00101D18">
        <w:rPr>
          <w:sz w:val="28"/>
          <w:szCs w:val="28"/>
        </w:rPr>
        <w:t>п</w:t>
      </w:r>
      <w:r w:rsidR="00101D18" w:rsidRPr="00D43F2D">
        <w:rPr>
          <w:sz w:val="28"/>
          <w:szCs w:val="28"/>
        </w:rPr>
        <w:t>остановлением Правительства Российской Федерации от 25.06.2021 №  990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</w:t>
      </w:r>
      <w:r w:rsidR="00825855">
        <w:rPr>
          <w:sz w:val="28"/>
          <w:szCs w:val="28"/>
        </w:rPr>
        <w:t xml:space="preserve">ч. 1 </w:t>
      </w:r>
      <w:r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66747" w:rsidRDefault="00363D8F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B1578C">
        <w:rPr>
          <w:spacing w:val="-4"/>
          <w:sz w:val="28"/>
          <w:szCs w:val="28"/>
        </w:rPr>
        <w:t xml:space="preserve">Внести </w:t>
      </w:r>
      <w:r w:rsidR="00233426">
        <w:rPr>
          <w:spacing w:val="-4"/>
          <w:sz w:val="28"/>
          <w:szCs w:val="28"/>
        </w:rPr>
        <w:t>в</w:t>
      </w:r>
      <w:r w:rsidRPr="00B1578C">
        <w:rPr>
          <w:spacing w:val="-4"/>
          <w:kern w:val="36"/>
          <w:sz w:val="28"/>
          <w:szCs w:val="28"/>
          <w:lang w:eastAsia="en-US"/>
        </w:rPr>
        <w:t xml:space="preserve"> </w:t>
      </w:r>
      <w:r w:rsidR="00832FE9" w:rsidRPr="00D43F2D">
        <w:rPr>
          <w:sz w:val="28"/>
          <w:szCs w:val="28"/>
        </w:rPr>
        <w:t>Программ</w:t>
      </w:r>
      <w:r w:rsidR="00832FE9">
        <w:rPr>
          <w:sz w:val="28"/>
          <w:szCs w:val="28"/>
        </w:rPr>
        <w:t>у</w:t>
      </w:r>
      <w:r w:rsidR="00832FE9" w:rsidRPr="00D43F2D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 Белокуриха Алтайского края на 202</w:t>
      </w:r>
      <w:r w:rsidR="00832FE9">
        <w:rPr>
          <w:sz w:val="28"/>
          <w:szCs w:val="28"/>
        </w:rPr>
        <w:t>3</w:t>
      </w:r>
      <w:r w:rsidR="00832FE9" w:rsidRPr="00D43F2D">
        <w:rPr>
          <w:sz w:val="28"/>
          <w:szCs w:val="28"/>
        </w:rPr>
        <w:t xml:space="preserve"> год</w:t>
      </w:r>
      <w:r w:rsidR="00DD5001">
        <w:rPr>
          <w:sz w:val="28"/>
          <w:szCs w:val="28"/>
        </w:rPr>
        <w:t>,</w:t>
      </w:r>
      <w:r w:rsidR="00DD5001" w:rsidRPr="00DD5001">
        <w:rPr>
          <w:kern w:val="36"/>
          <w:sz w:val="28"/>
          <w:szCs w:val="28"/>
          <w:lang w:eastAsia="en-US"/>
        </w:rPr>
        <w:t xml:space="preserve"> </w:t>
      </w:r>
      <w:r w:rsidR="00DD5001">
        <w:rPr>
          <w:kern w:val="36"/>
          <w:sz w:val="28"/>
          <w:szCs w:val="28"/>
          <w:lang w:eastAsia="en-US"/>
        </w:rPr>
        <w:t>утвержденную постановлением администрации города Белокуриха Алтайского края от 07.11.2022 № 1664</w:t>
      </w:r>
      <w:r w:rsidR="00832FE9">
        <w:rPr>
          <w:sz w:val="28"/>
          <w:szCs w:val="28"/>
        </w:rPr>
        <w:t xml:space="preserve"> (далее - Программа)</w:t>
      </w:r>
      <w:r w:rsidR="00233426">
        <w:rPr>
          <w:spacing w:val="-4"/>
          <w:kern w:val="36"/>
          <w:sz w:val="28"/>
          <w:szCs w:val="28"/>
          <w:lang w:eastAsia="en-US"/>
        </w:rPr>
        <w:t>,</w:t>
      </w:r>
      <w:r w:rsidR="005E61D8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8B59A3" w:rsidRPr="007B47FD" w:rsidRDefault="00CA32C4" w:rsidP="00B25052">
      <w:pPr>
        <w:numPr>
          <w:ilvl w:val="1"/>
          <w:numId w:val="31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z w:val="28"/>
          <w:szCs w:val="28"/>
        </w:rPr>
        <w:t>Раздел</w:t>
      </w:r>
      <w:r w:rsidRPr="00504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Программы дополнить пунктом 1.8. </w:t>
      </w:r>
      <w:r w:rsidRPr="00504D5A">
        <w:rPr>
          <w:sz w:val="28"/>
          <w:szCs w:val="28"/>
        </w:rPr>
        <w:t>следующего содержания</w:t>
      </w:r>
      <w:r w:rsidR="008B59A3" w:rsidRPr="007B47FD">
        <w:rPr>
          <w:spacing w:val="-4"/>
          <w:kern w:val="36"/>
          <w:sz w:val="28"/>
          <w:szCs w:val="28"/>
          <w:lang w:eastAsia="en-US"/>
        </w:rPr>
        <w:t>:</w:t>
      </w:r>
    </w:p>
    <w:p w:rsidR="003B64A0" w:rsidRDefault="008B59A3" w:rsidP="007B47FD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</w:pPr>
      <w:r w:rsidRPr="007B47FD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«</w:t>
      </w:r>
      <w:r w:rsidR="00CA32C4" w:rsidRPr="00CA32C4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1.8.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8B59A3" w:rsidRPr="007B47FD" w:rsidRDefault="00CA32C4" w:rsidP="007B47FD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32C4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Доклад о правоприменительной практике готовится контрольным органом и размещается на официальном Интернет</w:t>
      </w:r>
      <w:r w:rsidR="003B64A0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</w:t>
      </w:r>
      <w:r w:rsidRPr="00CA32C4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-</w:t>
      </w:r>
      <w:r w:rsidR="003B64A0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</w:t>
      </w:r>
      <w:r w:rsidRPr="00CA32C4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сайте муниципального образования город Белокуриха Алтайского края до 1 июля года, следующего за отчетным. Контрольный орган обеспечивает публичное обсуждение проекта доклада о правоприменительной практике.»</w:t>
      </w:r>
      <w:r w:rsidR="003B64A0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.</w:t>
      </w:r>
    </w:p>
    <w:p w:rsidR="0044358D" w:rsidRDefault="0044358D" w:rsidP="0044358D">
      <w:pPr>
        <w:pStyle w:val="wikip"/>
        <w:numPr>
          <w:ilvl w:val="0"/>
          <w:numId w:val="31"/>
        </w:numPr>
        <w:shd w:val="clear" w:color="auto" w:fill="FFFFFF"/>
        <w:tabs>
          <w:tab w:val="left" w:pos="0"/>
          <w:tab w:val="left" w:pos="1134"/>
          <w:tab w:val="left" w:pos="126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Комитету по управлению имуществом города Белокурихи разместить </w:t>
      </w:r>
      <w:r w:rsidRPr="004E55E3">
        <w:rPr>
          <w:sz w:val="28"/>
          <w:szCs w:val="28"/>
        </w:rPr>
        <w:t xml:space="preserve">настоящее постановление на официальном сайте муниципального образования </w:t>
      </w:r>
      <w:r w:rsidRPr="004E55E3">
        <w:rPr>
          <w:sz w:val="28"/>
          <w:szCs w:val="28"/>
        </w:rPr>
        <w:lastRenderedPageBreak/>
        <w:t>город Белокуриха Ал</w:t>
      </w:r>
      <w:r>
        <w:rPr>
          <w:sz w:val="28"/>
          <w:szCs w:val="28"/>
        </w:rPr>
        <w:t>тайского края в сети «Интернет» в течение 5 дней со дня утверждения.</w:t>
      </w:r>
    </w:p>
    <w:p w:rsidR="00D30021" w:rsidRPr="00B1578C" w:rsidRDefault="00155FCB" w:rsidP="0044358D">
      <w:pPr>
        <w:pStyle w:val="wikip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825855" w:rsidRDefault="00825855" w:rsidP="0044358D">
      <w:pPr>
        <w:jc w:val="both"/>
        <w:rPr>
          <w:sz w:val="28"/>
          <w:szCs w:val="28"/>
        </w:rPr>
      </w:pPr>
    </w:p>
    <w:p w:rsidR="00825855" w:rsidRPr="00825855" w:rsidRDefault="00825855" w:rsidP="0044358D">
      <w:pPr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Y="159"/>
        <w:tblW w:w="0" w:type="auto"/>
        <w:tblLook w:val="01E0"/>
      </w:tblPr>
      <w:tblGrid>
        <w:gridCol w:w="4927"/>
        <w:gridCol w:w="4927"/>
      </w:tblGrid>
      <w:tr w:rsidR="00825855" w:rsidRPr="00C17299" w:rsidTr="00921D57">
        <w:tc>
          <w:tcPr>
            <w:tcW w:w="4927" w:type="dxa"/>
          </w:tcPr>
          <w:p w:rsidR="00825855" w:rsidRPr="00C17299" w:rsidRDefault="00825855" w:rsidP="0044358D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25855" w:rsidRPr="00C17299" w:rsidRDefault="00825855" w:rsidP="0044358D">
            <w:pPr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825855" w:rsidRDefault="00825855" w:rsidP="0044358D">
      <w:pPr>
        <w:ind w:firstLine="709"/>
        <w:jc w:val="both"/>
        <w:rPr>
          <w:sz w:val="28"/>
          <w:szCs w:val="28"/>
        </w:rPr>
      </w:pPr>
    </w:p>
    <w:sectPr w:rsidR="00825855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48" w:rsidRDefault="00C76F48">
      <w:r>
        <w:separator/>
      </w:r>
    </w:p>
  </w:endnote>
  <w:endnote w:type="continuationSeparator" w:id="1">
    <w:p w:rsidR="00C76F48" w:rsidRDefault="00C7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48" w:rsidRDefault="00C76F48">
      <w:r>
        <w:separator/>
      </w:r>
    </w:p>
  </w:footnote>
  <w:footnote w:type="continuationSeparator" w:id="1">
    <w:p w:rsidR="00C76F48" w:rsidRDefault="00C76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7C1EC2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7C1EC2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E00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6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8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9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7"/>
  </w:num>
  <w:num w:numId="5">
    <w:abstractNumId w:val="24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20"/>
  </w:num>
  <w:num w:numId="12">
    <w:abstractNumId w:val="19"/>
  </w:num>
  <w:num w:numId="13">
    <w:abstractNumId w:val="11"/>
  </w:num>
  <w:num w:numId="14">
    <w:abstractNumId w:val="28"/>
  </w:num>
  <w:num w:numId="15">
    <w:abstractNumId w:val="23"/>
  </w:num>
  <w:num w:numId="16">
    <w:abstractNumId w:val="0"/>
  </w:num>
  <w:num w:numId="17">
    <w:abstractNumId w:val="27"/>
  </w:num>
  <w:num w:numId="18">
    <w:abstractNumId w:val="4"/>
  </w:num>
  <w:num w:numId="19">
    <w:abstractNumId w:val="1"/>
  </w:num>
  <w:num w:numId="20">
    <w:abstractNumId w:val="6"/>
  </w:num>
  <w:num w:numId="21">
    <w:abstractNumId w:val="22"/>
  </w:num>
  <w:num w:numId="22">
    <w:abstractNumId w:val="17"/>
  </w:num>
  <w:num w:numId="23">
    <w:abstractNumId w:val="25"/>
  </w:num>
  <w:num w:numId="24">
    <w:abstractNumId w:val="10"/>
  </w:num>
  <w:num w:numId="25">
    <w:abstractNumId w:val="18"/>
  </w:num>
  <w:num w:numId="26">
    <w:abstractNumId w:val="9"/>
  </w:num>
  <w:num w:numId="27">
    <w:abstractNumId w:val="26"/>
  </w:num>
  <w:num w:numId="28">
    <w:abstractNumId w:val="3"/>
  </w:num>
  <w:num w:numId="29">
    <w:abstractNumId w:val="30"/>
  </w:num>
  <w:num w:numId="30">
    <w:abstractNumId w:val="15"/>
  </w:num>
  <w:num w:numId="31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01D18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B64A0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58D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D768E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06259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707372"/>
    <w:rsid w:val="007169FD"/>
    <w:rsid w:val="007171E3"/>
    <w:rsid w:val="00721D1C"/>
    <w:rsid w:val="0072207D"/>
    <w:rsid w:val="00722661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1EC2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2FE9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8F6860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378E"/>
    <w:rsid w:val="009F415D"/>
    <w:rsid w:val="009F6899"/>
    <w:rsid w:val="00A02B44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76F48"/>
    <w:rsid w:val="00C81923"/>
    <w:rsid w:val="00C830F8"/>
    <w:rsid w:val="00C917DE"/>
    <w:rsid w:val="00C950F4"/>
    <w:rsid w:val="00C971E5"/>
    <w:rsid w:val="00CA01E0"/>
    <w:rsid w:val="00CA32C4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97704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D5001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B7E00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2579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7</cp:revision>
  <cp:lastPrinted>2023-03-02T10:01:00Z</cp:lastPrinted>
  <dcterms:created xsi:type="dcterms:W3CDTF">2023-03-02T07:56:00Z</dcterms:created>
  <dcterms:modified xsi:type="dcterms:W3CDTF">2023-03-28T03:45:00Z</dcterms:modified>
</cp:coreProperties>
</file>