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5FA5A" w14:textId="77777777" w:rsidR="007A43D3" w:rsidRDefault="007A43D3" w:rsidP="007A43D3">
      <w:pPr>
        <w:pStyle w:val="a3"/>
        <w:jc w:val="both"/>
      </w:pPr>
      <w:r>
        <w:rPr>
          <w:rStyle w:val="a4"/>
          <w:i/>
          <w:iCs/>
        </w:rPr>
        <w:t>Администрация города предоставляет муниципальную услугу «Постановка на учет граждан, испытывающих потребность в древесине для собственных нужд».</w:t>
      </w:r>
    </w:p>
    <w:p w14:paraId="2602102F" w14:textId="77777777" w:rsidR="007A43D3" w:rsidRDefault="007A43D3" w:rsidP="007A43D3">
      <w:pPr>
        <w:pStyle w:val="a3"/>
        <w:jc w:val="both"/>
      </w:pPr>
      <w:r>
        <w:t xml:space="preserve">Получателями муниципальной услуги являются граждане Российской Федерации, проживающие на территории муниципального образования город Белокуриха Алтайского края, испытывающие потребность в древесине для собственных нужд, в том </w:t>
      </w:r>
      <w:proofErr w:type="gramStart"/>
      <w:r>
        <w:t>числе  для</w:t>
      </w:r>
      <w:proofErr w:type="gramEnd"/>
      <w:r>
        <w:t xml:space="preserve"> заготовки (приобретения) древесины с целью отопления жилого дома, части жилого дома, иных жилых помещений, имеющих печное отопление.</w:t>
      </w:r>
    </w:p>
    <w:p w14:paraId="3833AB79" w14:textId="77777777" w:rsidR="007A43D3" w:rsidRDefault="007A43D3" w:rsidP="007A43D3">
      <w:pPr>
        <w:pStyle w:val="a3"/>
        <w:jc w:val="both"/>
      </w:pPr>
      <w:r>
        <w:rPr>
          <w:rStyle w:val="a4"/>
          <w:i/>
          <w:iCs/>
        </w:rPr>
        <w:t xml:space="preserve">Информация по вопросам предоставления муниципальной услуги может быть получена заявителем лично </w:t>
      </w:r>
      <w:r>
        <w:t xml:space="preserve">посредством письменного и (или) устного обращения в администрацию города по адресу: г. Белокуриха, ул. Братьев Ждановых, 9а, </w:t>
      </w:r>
      <w:proofErr w:type="spellStart"/>
      <w:r>
        <w:t>каб</w:t>
      </w:r>
      <w:proofErr w:type="spellEnd"/>
      <w:r>
        <w:t xml:space="preserve">. 103, по телефону 34-240, </w:t>
      </w:r>
      <w:r>
        <w:rPr>
          <w:rStyle w:val="a4"/>
          <w:i/>
          <w:iCs/>
        </w:rPr>
        <w:t>через электронную почту,</w:t>
      </w:r>
      <w:r>
        <w:t xml:space="preserve"> при </w:t>
      </w:r>
      <w:r>
        <w:rPr>
          <w:rStyle w:val="a4"/>
          <w:i/>
          <w:iCs/>
        </w:rPr>
        <w:t>использовании Единого портала государственных и муниципальных услу</w:t>
      </w:r>
      <w:r>
        <w:t xml:space="preserve">г (функций) на официальном интернет-сайте муниципального образования город Белокуриха Алтайского края </w:t>
      </w:r>
      <w:hyperlink r:id="rId4" w:history="1">
        <w:r>
          <w:rPr>
            <w:rStyle w:val="a5"/>
          </w:rPr>
          <w:t>https://belokuriha.gosuslugi.ru/</w:t>
        </w:r>
      </w:hyperlink>
      <w:r>
        <w:t>, на информационных стендах в залах приема заявителей в администрации города, </w:t>
      </w:r>
    </w:p>
    <w:p w14:paraId="314616FA" w14:textId="77777777" w:rsidR="007A43D3" w:rsidRDefault="007A43D3" w:rsidP="007A43D3">
      <w:pPr>
        <w:pStyle w:val="a3"/>
        <w:jc w:val="both"/>
      </w:pPr>
      <w:r>
        <w:t>При постановке на учет, необходимо определиться с лесничеством, в котором будет получена древесина. Всю необходимую информацию по заготовке древесины можно получить у специалистов данного лесничества (интернет-сайт «Территориальные отделы по обеспечению полномочий в области лесных отношений (по лесничествам края)»: </w:t>
      </w:r>
      <w:hyperlink r:id="rId5" w:history="1">
        <w:r>
          <w:rPr>
            <w:rStyle w:val="a5"/>
          </w:rPr>
          <w:t>https://minprirody.alregn.ru/ob_upravlenii/teroldely/v_oblasti_lesnyx_otnoshenij_/</w:t>
        </w:r>
      </w:hyperlink>
    </w:p>
    <w:p w14:paraId="68EC3C60" w14:textId="77777777" w:rsidR="007A43D3" w:rsidRDefault="007A43D3" w:rsidP="007A43D3">
      <w:pPr>
        <w:pStyle w:val="a3"/>
        <w:jc w:val="both"/>
      </w:pPr>
      <w:proofErr w:type="gramStart"/>
      <w:r>
        <w:t>Также  при</w:t>
      </w:r>
      <w:proofErr w:type="gramEnd"/>
      <w:r>
        <w:t xml:space="preserve"> заключении договора купли-продажи лесных насаждений для собственных нужд граждан и оплаты древесины по льготной стоимости граждане,  за отдельную плату, вправе обратиться к индивидуальным предпринимателям за оказанием дополнительных услуг по транспортировке, расколу, распилу, доставке до места жительства древесины. Оплата за оказанные услуги производится отдельно.</w:t>
      </w:r>
    </w:p>
    <w:p w14:paraId="1ABCABCF" w14:textId="77777777" w:rsidR="00B41C87" w:rsidRDefault="00B41C87"/>
    <w:sectPr w:rsidR="00B41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D3"/>
    <w:rsid w:val="007A43D3"/>
    <w:rsid w:val="00AA6FE5"/>
    <w:rsid w:val="00B4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A50D8"/>
  <w15:chartTrackingRefBased/>
  <w15:docId w15:val="{A483C75B-C415-40FE-8488-E65648AA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7A43D3"/>
    <w:rPr>
      <w:b/>
      <w:bCs/>
    </w:rPr>
  </w:style>
  <w:style w:type="character" w:styleId="a5">
    <w:name w:val="Hyperlink"/>
    <w:basedOn w:val="a0"/>
    <w:uiPriority w:val="99"/>
    <w:semiHidden/>
    <w:unhideWhenUsed/>
    <w:rsid w:val="007A4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prirody.alregn.ru/ob_upravlenii/teroldely/v_oblasti_lesnyx_otnoshenij_/" TargetMode="External"/><Relationship Id="rId4" Type="http://schemas.openxmlformats.org/officeDocument/2006/relationships/hyperlink" Target="https://belokurih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GlavRed</dc:creator>
  <cp:keywords/>
  <dc:description/>
  <cp:lastModifiedBy>GlavRed</cp:lastModifiedBy>
  <cp:revision>1</cp:revision>
  <dcterms:created xsi:type="dcterms:W3CDTF">2023-10-12T02:52:00Z</dcterms:created>
  <dcterms:modified xsi:type="dcterms:W3CDTF">2023-10-12T02:52:00Z</dcterms:modified>
</cp:coreProperties>
</file>