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C26F" w14:textId="77777777" w:rsidR="002B2F76" w:rsidRPr="00740919" w:rsidRDefault="002B2F76" w:rsidP="002B2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>АДМИНИСТРАЦИЯ ГОРОДА БЕЛОКУРИХА</w:t>
      </w:r>
    </w:p>
    <w:p w14:paraId="163E3CB0" w14:textId="2EB992A7" w:rsidR="002B2F76" w:rsidRPr="00740919" w:rsidRDefault="002B2F76" w:rsidP="00C85C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>АЛТАЙСКОГО КРАЯ</w:t>
      </w:r>
    </w:p>
    <w:p w14:paraId="60E4C21C" w14:textId="77777777" w:rsidR="005E177D" w:rsidRPr="00740919" w:rsidRDefault="005E177D" w:rsidP="005E17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AAE063" w14:textId="77777777" w:rsidR="002B2F76" w:rsidRPr="00740919" w:rsidRDefault="002B2F76" w:rsidP="005E17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726F157F" w14:textId="1BDAAA07" w:rsidR="002B2F76" w:rsidRPr="00740919" w:rsidRDefault="002B2F76" w:rsidP="002B2F7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</w:p>
    <w:p w14:paraId="2A9899C1" w14:textId="6A6CAE8C" w:rsidR="002B2F76" w:rsidRPr="00740919" w:rsidRDefault="002F3129" w:rsidP="002B2F76">
      <w:pPr>
        <w:spacing w:after="0"/>
        <w:rPr>
          <w:rFonts w:ascii="Times New Roman" w:hAnsi="Times New Roman"/>
          <w:bCs/>
          <w:sz w:val="28"/>
          <w:szCs w:val="28"/>
        </w:rPr>
      </w:pPr>
      <w:r w:rsidRPr="002F3129">
        <w:rPr>
          <w:rFonts w:ascii="Times New Roman" w:hAnsi="Times New Roman"/>
          <w:bCs/>
          <w:sz w:val="28"/>
          <w:szCs w:val="28"/>
          <w:u w:val="single"/>
        </w:rPr>
        <w:t>14.10.</w:t>
      </w:r>
      <w:r w:rsidR="002B2F76" w:rsidRPr="002F3129">
        <w:rPr>
          <w:rFonts w:ascii="Times New Roman" w:hAnsi="Times New Roman"/>
          <w:bCs/>
          <w:sz w:val="28"/>
          <w:szCs w:val="28"/>
          <w:u w:val="single"/>
        </w:rPr>
        <w:t xml:space="preserve"> 2022</w:t>
      </w:r>
      <w:r w:rsidR="002B2F76" w:rsidRPr="00740919">
        <w:rPr>
          <w:rFonts w:ascii="Times New Roman" w:hAnsi="Times New Roman"/>
          <w:bCs/>
          <w:sz w:val="28"/>
          <w:szCs w:val="28"/>
        </w:rPr>
        <w:t xml:space="preserve"> № </w:t>
      </w:r>
      <w:r w:rsidRPr="002F3129">
        <w:rPr>
          <w:rFonts w:ascii="Times New Roman" w:hAnsi="Times New Roman"/>
          <w:bCs/>
          <w:sz w:val="28"/>
          <w:szCs w:val="28"/>
          <w:u w:val="single"/>
        </w:rPr>
        <w:t>1453</w:t>
      </w:r>
      <w:r w:rsidR="002B2F76" w:rsidRPr="002F31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B2F76" w:rsidRPr="00740919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2B2F76" w:rsidRPr="00740919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2B2F76" w:rsidRPr="00740919">
        <w:rPr>
          <w:rFonts w:ascii="Times New Roman" w:hAnsi="Times New Roman"/>
          <w:bCs/>
          <w:sz w:val="28"/>
          <w:szCs w:val="28"/>
        </w:rPr>
        <w:t xml:space="preserve">              г. Белокуриха</w:t>
      </w:r>
    </w:p>
    <w:p w14:paraId="0FCDDF5C" w14:textId="77777777" w:rsidR="00E2077B" w:rsidRDefault="00E2077B" w:rsidP="00AC783B">
      <w:pPr>
        <w:widowControl w:val="0"/>
        <w:autoSpaceDE w:val="0"/>
        <w:autoSpaceDN w:val="0"/>
        <w:spacing w:after="0" w:line="240" w:lineRule="exact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E3028" w14:textId="1DE5B141" w:rsidR="00442170" w:rsidRPr="00740919" w:rsidRDefault="00442170" w:rsidP="00AC783B">
      <w:pPr>
        <w:widowControl w:val="0"/>
        <w:autoSpaceDE w:val="0"/>
        <w:autoSpaceDN w:val="0"/>
        <w:spacing w:after="0" w:line="240" w:lineRule="exact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</w:t>
      </w:r>
      <w:r w:rsidR="005C65C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услуги </w:t>
      </w:r>
      <w:r w:rsidR="005E534F">
        <w:rPr>
          <w:rFonts w:ascii="Times New Roman" w:eastAsia="Times New Roman" w:hAnsi="Times New Roman" w:cs="Times New Roman"/>
          <w:bCs/>
          <w:sz w:val="28"/>
          <w:szCs w:val="28"/>
        </w:rPr>
        <w:t>«Д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ач</w:t>
      </w:r>
      <w:r w:rsidR="005E534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письменных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разъяснений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налогоплательщикам</w:t>
      </w:r>
      <w:r w:rsidR="005E53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534F">
        <w:rPr>
          <w:rFonts w:ascii="Times New Roman" w:hAnsi="Times New Roman"/>
          <w:sz w:val="26"/>
          <w:szCs w:val="26"/>
        </w:rPr>
        <w:t>и налоговым агентам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по вопросам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применения</w:t>
      </w:r>
      <w:r w:rsidR="005E53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нормативных правовых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актов муниципального образования</w:t>
      </w:r>
      <w:r w:rsidR="005E177D" w:rsidRP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="0074091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Белокуриха Алтайского края </w:t>
      </w:r>
      <w:r w:rsidRPr="00740919">
        <w:rPr>
          <w:rFonts w:ascii="Times New Roman" w:eastAsia="Times New Roman" w:hAnsi="Times New Roman" w:cs="Times New Roman"/>
          <w:bCs/>
          <w:sz w:val="28"/>
          <w:szCs w:val="28"/>
        </w:rPr>
        <w:t>о местных налогах и сборах</w:t>
      </w:r>
      <w:r w:rsidR="005E534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9042ACE" w14:textId="77777777" w:rsidR="00442170" w:rsidRPr="006D6F3F" w:rsidRDefault="00442170" w:rsidP="007F1FA1">
      <w:pPr>
        <w:widowControl w:val="0"/>
        <w:autoSpaceDE w:val="0"/>
        <w:autoSpaceDN w:val="0"/>
        <w:spacing w:after="0" w:line="240" w:lineRule="auto"/>
        <w:ind w:left="-284" w:right="-4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11455" w14:textId="42AB324A" w:rsidR="00455DAC" w:rsidRPr="00846CAB" w:rsidRDefault="00442170" w:rsidP="00E2077B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846C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 статьи 34.2</w:t>
        </w:r>
      </w:hyperlink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Федеральным </w:t>
      </w:r>
      <w:hyperlink r:id="rId9" w:history="1">
        <w:r w:rsidRPr="00846C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E534F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27.07.2010 № 210-ФЗ «Об организации предоставления государственных</w:t>
      </w:r>
      <w:r w:rsidR="005E534F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услуг»,</w:t>
      </w:r>
      <w:r w:rsidR="00ED6C9A" w:rsidRPr="00ED6C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D6C9A" w:rsidRPr="00455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</w:t>
      </w:r>
      <w:r w:rsidR="000B5161" w:rsidRPr="00455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61" w:rsidRPr="00846CAB">
        <w:rPr>
          <w:rFonts w:ascii="Times New Roman" w:hAnsi="Times New Roman" w:cs="Times New Roman"/>
          <w:sz w:val="28"/>
          <w:szCs w:val="28"/>
        </w:rPr>
        <w:t>ч. 1</w:t>
      </w:r>
      <w:r w:rsidR="003C79DC">
        <w:rPr>
          <w:rFonts w:ascii="Times New Roman" w:hAnsi="Times New Roman" w:cs="Times New Roman"/>
          <w:sz w:val="28"/>
          <w:szCs w:val="28"/>
        </w:rPr>
        <w:t xml:space="preserve"> </w:t>
      </w:r>
      <w:r w:rsidR="000B5161" w:rsidRPr="00846CAB">
        <w:rPr>
          <w:rFonts w:ascii="Times New Roman" w:hAnsi="Times New Roman" w:cs="Times New Roman"/>
          <w:sz w:val="28"/>
          <w:szCs w:val="28"/>
        </w:rPr>
        <w:t>ст. 44 Устава муниципального образования город Белокуриха Алтайского края</w:t>
      </w:r>
      <w:r w:rsidR="005E534F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12160E40" w14:textId="4C30F1AF" w:rsidR="005E534F" w:rsidRPr="00846CAB" w:rsidRDefault="005E534F" w:rsidP="005E534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1F36F4D" w14:textId="6FAD3AB6" w:rsidR="00442170" w:rsidRPr="00846CAB" w:rsidRDefault="00442170" w:rsidP="00C85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C85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административный </w:t>
      </w:r>
      <w:hyperlink w:anchor="P39" w:history="1">
        <w:r w:rsidRPr="00846C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</w:t>
        </w:r>
      </w:hyperlink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 </w:t>
      </w:r>
      <w:r w:rsidR="005E534F" w:rsidRPr="00846CAB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«Дача письменных разъяснений налогоплательщикам </w:t>
      </w:r>
      <w:r w:rsidR="005E534F" w:rsidRPr="00846CAB">
        <w:rPr>
          <w:rFonts w:ascii="Times New Roman" w:hAnsi="Times New Roman" w:cs="Times New Roman"/>
          <w:sz w:val="28"/>
          <w:szCs w:val="28"/>
        </w:rPr>
        <w:t>и налоговым агентам</w:t>
      </w:r>
      <w:r w:rsidR="005E534F" w:rsidRPr="00846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вопросам применения нормативных правовых актов муниципального образования город Белокуриха Алтайского края о местных налогах и сборах»</w:t>
      </w:r>
      <w:r w:rsidR="005C65C1" w:rsidRPr="00846CA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к настоящему постановлению.</w:t>
      </w:r>
    </w:p>
    <w:p w14:paraId="313FB8B9" w14:textId="203BEEC8" w:rsidR="00442170" w:rsidRPr="00846CAB" w:rsidRDefault="007F1FA1" w:rsidP="00C85C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170" w:rsidRPr="00846C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534F" w:rsidRPr="00846CA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14:paraId="749E571D" w14:textId="10F1AE6A" w:rsidR="00442170" w:rsidRPr="00846CAB" w:rsidRDefault="007F1FA1" w:rsidP="00C85C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2170" w:rsidRPr="00846CAB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возложить</w:t>
      </w:r>
      <w:r w:rsidR="00442170" w:rsidRPr="00846CAB"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финансам, налоговой и кредитной политике администрации г</w:t>
      </w:r>
      <w:r w:rsidR="00E2077B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Белокурих</w:t>
      </w:r>
      <w:r w:rsidR="00B47F4E" w:rsidRPr="00846C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Зибзеева</w:t>
      </w:r>
      <w:proofErr w:type="spellEnd"/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 w14:paraId="7980DF6E" w14:textId="3DAB9BE8" w:rsidR="00442170" w:rsidRPr="00846CAB" w:rsidRDefault="00442170" w:rsidP="002B2F7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8EF4A" w14:textId="77777777" w:rsidR="00B43804" w:rsidRPr="00846CAB" w:rsidRDefault="00B43804" w:rsidP="002B2F7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E9F37" w14:textId="5E6B24FB" w:rsidR="00442170" w:rsidRPr="00846CAB" w:rsidRDefault="00442170" w:rsidP="005C65C1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 xml:space="preserve"> Белокуриха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К.И. Базаров</w:t>
      </w:r>
    </w:p>
    <w:p w14:paraId="2CCEC3E5" w14:textId="0729ED3B" w:rsidR="00442170" w:rsidRPr="00846CAB" w:rsidRDefault="00442170" w:rsidP="002B2F76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17EBC72" w14:textId="77777777" w:rsidR="00D13393" w:rsidRPr="00846CAB" w:rsidRDefault="00D13393" w:rsidP="00D13393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15DDE96" w14:textId="77777777" w:rsidR="00E2077B" w:rsidRDefault="00E2077B" w:rsidP="002B2F76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E2077B" w:rsidSect="00950F6C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33DE38A" w14:textId="77777777" w:rsidR="00442170" w:rsidRPr="00846CAB" w:rsidRDefault="00442170" w:rsidP="002B2F76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484ED337" w14:textId="750F067A"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833A3A" w:rsidRPr="00846C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14:paraId="1309B3A9" w14:textId="4674C47D"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833A3A" w:rsidRPr="00846CAB">
        <w:rPr>
          <w:rFonts w:ascii="Times New Roman" w:eastAsia="Times New Roman" w:hAnsi="Times New Roman" w:cs="Times New Roman"/>
          <w:sz w:val="28"/>
          <w:szCs w:val="28"/>
        </w:rPr>
        <w:t>Белокуриха Алтайского края</w:t>
      </w:r>
    </w:p>
    <w:p w14:paraId="763E033A" w14:textId="04C4631F"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______ 20</w:t>
      </w:r>
      <w:r w:rsidR="00C85CA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C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14:paraId="440EC80C" w14:textId="77777777"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779DE" w14:textId="77777777" w:rsidR="009C7FA3" w:rsidRPr="00846CAB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846CAB">
        <w:rPr>
          <w:bCs/>
          <w:color w:val="000000"/>
          <w:sz w:val="28"/>
          <w:szCs w:val="28"/>
        </w:rPr>
        <w:t>Административный регламент</w:t>
      </w:r>
    </w:p>
    <w:p w14:paraId="202E2ABF" w14:textId="7231E365" w:rsidR="00B47F4E" w:rsidRPr="00846CAB" w:rsidRDefault="00B47F4E" w:rsidP="008C110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Hlk111629824"/>
      <w:r w:rsidRPr="00846CA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="006343A9" w:rsidRPr="00846CAB">
        <w:rPr>
          <w:bCs/>
          <w:color w:val="000000"/>
          <w:sz w:val="28"/>
          <w:szCs w:val="28"/>
        </w:rPr>
        <w:t>«Дача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Белокуриха Алтайского края о местных налогах и сборах»</w:t>
      </w:r>
    </w:p>
    <w:bookmarkEnd w:id="0"/>
    <w:p w14:paraId="375A9445" w14:textId="51435C06" w:rsidR="009C7FA3" w:rsidRPr="00846CAB" w:rsidRDefault="009C7FA3" w:rsidP="008C110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46CAB">
        <w:rPr>
          <w:color w:val="212121"/>
          <w:sz w:val="28"/>
          <w:szCs w:val="28"/>
        </w:rPr>
        <w:t> </w:t>
      </w:r>
    </w:p>
    <w:p w14:paraId="28F6E420" w14:textId="5B5F43BD" w:rsidR="002C56BE" w:rsidRPr="00846CAB" w:rsidRDefault="0082393F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550D68" w:rsidRPr="00846C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50D68" w:rsidRPr="00846C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56BE" w:rsidRPr="00846CA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229A56ED" w14:textId="77777777" w:rsidR="002C56BE" w:rsidRPr="00846CAB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CA178" w14:textId="4B7E75CE" w:rsidR="00F473F0" w:rsidRDefault="002C56BE" w:rsidP="00B86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DB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0B6B94C7" w14:textId="77777777" w:rsidR="001F55CD" w:rsidRPr="00B86DB8" w:rsidRDefault="001F55CD" w:rsidP="00B86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14036" w14:textId="77777777" w:rsidR="00662E77" w:rsidRPr="00662E77" w:rsidRDefault="001B08E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2E77">
        <w:rPr>
          <w:rFonts w:ascii="Times New Roman" w:hAnsi="Times New Roman" w:cs="Times New Roman"/>
          <w:sz w:val="28"/>
          <w:szCs w:val="28"/>
        </w:rPr>
        <w:t>Настоящий а</w:t>
      </w:r>
      <w:r w:rsidR="009C7FA3" w:rsidRPr="00662E77">
        <w:rPr>
          <w:rFonts w:ascii="Times New Roman" w:hAnsi="Times New Roman" w:cs="Times New Roman"/>
          <w:sz w:val="28"/>
          <w:szCs w:val="28"/>
        </w:rPr>
        <w:t>дминистративный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</w:t>
      </w:r>
      <w:r w:rsidR="00056B17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1F69DC" w:rsidRPr="00662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0A2DA0" w:rsidRPr="00662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Белокуриха Алтайского края о местных налогах и сборах» 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E5B1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F3F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6E5B1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муниципальная услуга) 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порядок и стандарт предоставления муниципальной услуги, последовательность и сроки выполнения административных процедур (действий) </w:t>
      </w:r>
      <w:r w:rsidR="00B47F4E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комитетом по финансам, налоговой и кредитной политике</w:t>
      </w:r>
      <w:r w:rsidR="008442F5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47F4E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8442F5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дминистрации города </w:t>
      </w:r>
      <w:r w:rsidR="00B47F4E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Белокурихи 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B47F4E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требования к порядку их выполнения, в том числе формы контроля за исполнением настоящего административного регламента, досудебный (внесудебный) порядок обжалования решений и действий (бездействия) </w:t>
      </w:r>
      <w:r w:rsidR="00B47F4E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его должностных лиц, а также порядок его взаимодействия с заявителями, </w:t>
      </w:r>
      <w:r w:rsidR="001A0B49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участвующими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0B49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муниципальной услуги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№210-ФЗ).</w:t>
      </w:r>
    </w:p>
    <w:p w14:paraId="4C285B08" w14:textId="671A1B76" w:rsidR="00541DC1" w:rsidRDefault="000A2DA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2E7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7E72E4" w:rsidRPr="00662E7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2E77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="00855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D6340" w14:textId="77777777" w:rsidR="001F55CD" w:rsidRDefault="001F55CD" w:rsidP="001F55CD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97797D8" w14:textId="6F9C7E5E" w:rsidR="001F55CD" w:rsidRDefault="001F55CD" w:rsidP="00520201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14:paraId="1D304F1C" w14:textId="77777777" w:rsidR="001F55CD" w:rsidRPr="001F55CD" w:rsidRDefault="001F55CD" w:rsidP="001F55C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CF031B5" w14:textId="6A4B8148" w:rsidR="009C7FA3" w:rsidRPr="00541DC1" w:rsidRDefault="009C7FA3">
      <w:pPr>
        <w:pStyle w:val="a8"/>
        <w:numPr>
          <w:ilvl w:val="1"/>
          <w:numId w:val="2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1DC1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964AD9" w:rsidRPr="005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DB0" w:rsidRPr="00541DC1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муниципальной услуги </w:t>
      </w:r>
      <w:r w:rsidR="00964AD9" w:rsidRPr="00541DC1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45F04" w:rsidRPr="00541DC1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и налоговые агенты –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45F04" w:rsidRPr="005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и юридическ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B15AD4" w:rsidRPr="005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78D" w:rsidRPr="00541D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78D" w:rsidRPr="00541DC1">
        <w:rPr>
          <w:rFonts w:ascii="Times New Roman" w:eastAsia="Times New Roman" w:hAnsi="Times New Roman" w:cs="Times New Roman"/>
          <w:sz w:val="28"/>
          <w:szCs w:val="28"/>
        </w:rPr>
        <w:t>признаваемые в соответствии с Налоговым кодексом Российской Федерации</w:t>
      </w:r>
      <w:r w:rsidR="00CC2949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налогоплательщикам, налоговым агентам</w:t>
      </w:r>
      <w:r w:rsidR="000859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либо их уполномоченные представители, обратившиеся в </w:t>
      </w:r>
      <w:r w:rsidR="00EA5BF0" w:rsidRPr="00541DC1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964AD9" w:rsidRPr="005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с запросом о предо</w:t>
      </w:r>
      <w:r w:rsidR="00964AD9" w:rsidRPr="00541DC1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D993247" w14:textId="026B140B" w:rsidR="00F33CB9" w:rsidRDefault="007E72E4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заявителей могут представлять иные лица, уполномоченные представлять </w:t>
      </w:r>
      <w:r w:rsidR="000859E5">
        <w:rPr>
          <w:rFonts w:ascii="Times New Roman" w:hAnsi="Times New Roman" w:cs="Times New Roman"/>
          <w:sz w:val="28"/>
          <w:szCs w:val="28"/>
        </w:rPr>
        <w:t>их интересы</w:t>
      </w:r>
      <w:r w:rsidRPr="00846CAB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соответствии с законодательством Российской Федерации.</w:t>
      </w:r>
    </w:p>
    <w:p w14:paraId="7A3F20DC" w14:textId="0BAF428F" w:rsidR="008F0845" w:rsidRPr="00F33CB9" w:rsidRDefault="008F0845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CB9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о сроках и порядке ее предоставления, осуществляется специалист</w:t>
      </w:r>
      <w:r w:rsidR="006F78D6" w:rsidRPr="00F33CB9">
        <w:rPr>
          <w:rFonts w:ascii="Times New Roman" w:hAnsi="Times New Roman" w:cs="Times New Roman"/>
          <w:sz w:val="28"/>
          <w:szCs w:val="28"/>
        </w:rPr>
        <w:t>о</w:t>
      </w:r>
      <w:r w:rsidRPr="00F33CB9">
        <w:rPr>
          <w:rFonts w:ascii="Times New Roman" w:hAnsi="Times New Roman" w:cs="Times New Roman"/>
          <w:sz w:val="28"/>
          <w:szCs w:val="28"/>
        </w:rPr>
        <w:t xml:space="preserve">м отдела доходов </w:t>
      </w:r>
      <w:r w:rsidR="006F78D6" w:rsidRPr="00F33CB9">
        <w:rPr>
          <w:rFonts w:ascii="Times New Roman" w:hAnsi="Times New Roman" w:cs="Times New Roman"/>
          <w:sz w:val="28"/>
          <w:szCs w:val="28"/>
        </w:rPr>
        <w:t>комитета</w:t>
      </w:r>
      <w:r w:rsidRPr="00F33CB9">
        <w:rPr>
          <w:rFonts w:ascii="Times New Roman" w:hAnsi="Times New Roman" w:cs="Times New Roman"/>
          <w:sz w:val="28"/>
          <w:szCs w:val="28"/>
        </w:rPr>
        <w:t xml:space="preserve"> (далее – отдел) в следующих формах (по выбору заявителя):</w:t>
      </w:r>
    </w:p>
    <w:p w14:paraId="62DC82FE" w14:textId="748CE730"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или по телефону);</w:t>
      </w:r>
    </w:p>
    <w:p w14:paraId="409A39D8" w14:textId="3828A20D"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почте);</w:t>
      </w:r>
    </w:p>
    <w:p w14:paraId="77A9D8B3" w14:textId="63F3E391"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B384E" w:rsidRPr="00846CAB">
        <w:rPr>
          <w:rFonts w:ascii="Times New Roman" w:hAnsi="Times New Roman" w:cs="Times New Roman"/>
          <w:sz w:val="28"/>
          <w:szCs w:val="28"/>
        </w:rPr>
        <w:t>сайте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</w:t>
      </w:r>
      <w:r w:rsidR="000859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8B384E" w:rsidRPr="00846CAB">
        <w:rPr>
          <w:rFonts w:ascii="Times New Roman" w:hAnsi="Times New Roman" w:cs="Times New Roman"/>
          <w:sz w:val="28"/>
          <w:szCs w:val="28"/>
        </w:rPr>
        <w:t>Белокуриха</w:t>
      </w:r>
      <w:r w:rsidR="000859E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</w:t>
      </w:r>
      <w:r w:rsidR="006F498F" w:rsidRPr="00846CAB">
        <w:rPr>
          <w:rFonts w:ascii="Times New Roman" w:hAnsi="Times New Roman" w:cs="Times New Roman"/>
          <w:sz w:val="28"/>
          <w:szCs w:val="28"/>
        </w:rPr>
        <w:t>http://belokuriha-gorod.ru/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8B384E" w:rsidRPr="00846CAB">
        <w:rPr>
          <w:rFonts w:ascii="Times New Roman" w:hAnsi="Times New Roman" w:cs="Times New Roman"/>
          <w:sz w:val="28"/>
          <w:szCs w:val="28"/>
        </w:rPr>
        <w:t>сайт</w:t>
      </w:r>
      <w:r w:rsidR="008F0845" w:rsidRPr="00846CAB">
        <w:rPr>
          <w:rFonts w:ascii="Times New Roman" w:hAnsi="Times New Roman" w:cs="Times New Roman"/>
          <w:sz w:val="28"/>
          <w:szCs w:val="28"/>
        </w:rPr>
        <w:t>);</w:t>
      </w:r>
    </w:p>
    <w:p w14:paraId="49EB44EF" w14:textId="7B07D0A6"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8F0845" w:rsidRPr="00846CAB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8F0845" w:rsidRPr="00846CAB">
        <w:rPr>
          <w:rFonts w:ascii="Times New Roman" w:hAnsi="Times New Roman" w:cs="Times New Roman"/>
          <w:sz w:val="28"/>
          <w:szCs w:val="28"/>
        </w:rPr>
        <w:t xml:space="preserve"> (далее – Единый портал);</w:t>
      </w:r>
    </w:p>
    <w:p w14:paraId="1BD089D3" w14:textId="0258665A" w:rsidR="00F33CB9" w:rsidRPr="00674681" w:rsidRDefault="006F78D6" w:rsidP="0067468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B384E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в форме информационных (текстовых) материалов.</w:t>
      </w:r>
    </w:p>
    <w:p w14:paraId="3F6FE07B" w14:textId="08453401" w:rsidR="00F33CB9" w:rsidRDefault="00F33CB9" w:rsidP="00F33CB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7468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B5DBD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устного обращения (лично или по телефону) заявителя (его представителя) специалист</w:t>
      </w:r>
      <w:r w:rsidR="00A745D8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22380E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тдела</w:t>
      </w:r>
      <w:r w:rsidR="00A745D8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5DBD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0E094034" w14:textId="5A3BB3DC" w:rsidR="00796DBF" w:rsidRPr="00846CAB" w:rsidRDefault="00796DBF" w:rsidP="00F3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и должности специалиста, принявшего телефонный звонок.</w:t>
      </w:r>
    </w:p>
    <w:p w14:paraId="13F0B4DA" w14:textId="77777777" w:rsidR="000B5DBD" w:rsidRPr="00846CA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577161E7" w14:textId="77777777" w:rsidR="00F33CB9" w:rsidRDefault="000B5DBD" w:rsidP="00F33C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В случае</w:t>
      </w:r>
      <w:r w:rsidR="00BE260D" w:rsidRPr="00846CAB">
        <w:rPr>
          <w:rFonts w:ascii="Times New Roman" w:hAnsi="Times New Roman" w:cs="Times New Roman"/>
          <w:sz w:val="28"/>
          <w:szCs w:val="28"/>
        </w:rPr>
        <w:t>,</w:t>
      </w:r>
      <w:r w:rsidRPr="00846CAB">
        <w:rPr>
          <w:rFonts w:ascii="Times New Roman" w:hAnsi="Times New Roman" w:cs="Times New Roman"/>
          <w:sz w:val="28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846CAB">
        <w:rPr>
          <w:rFonts w:ascii="Times New Roman" w:hAnsi="Times New Roman" w:cs="Times New Roman"/>
          <w:sz w:val="28"/>
          <w:szCs w:val="28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846CAB">
        <w:rPr>
          <w:rFonts w:ascii="Times New Roman" w:hAnsi="Times New Roman" w:cs="Times New Roman"/>
          <w:sz w:val="28"/>
          <w:szCs w:val="28"/>
        </w:rPr>
        <w:t>.</w:t>
      </w:r>
    </w:p>
    <w:p w14:paraId="6398E290" w14:textId="377A41C8" w:rsidR="000B5DBD" w:rsidRPr="00F33CB9" w:rsidRDefault="00F33CB9" w:rsidP="00F33C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6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F33CB9">
        <w:rPr>
          <w:rFonts w:ascii="Times New Roman" w:hAnsi="Times New Roman" w:cs="Times New Roman"/>
          <w:sz w:val="28"/>
          <w:szCs w:val="28"/>
        </w:rPr>
        <w:t>При консультировании заявителя по порядку предоставления муниципальной услуги по письменным обращениям</w:t>
      </w:r>
      <w:r w:rsidR="00FC6BD6" w:rsidRPr="00F33CB9">
        <w:rPr>
          <w:rFonts w:ascii="Times New Roman" w:hAnsi="Times New Roman" w:cs="Times New Roman"/>
          <w:sz w:val="28"/>
          <w:szCs w:val="28"/>
        </w:rPr>
        <w:t xml:space="preserve"> </w:t>
      </w:r>
      <w:r w:rsidR="000B5DBD" w:rsidRPr="00F33CB9">
        <w:rPr>
          <w:rFonts w:ascii="Times New Roman" w:hAnsi="Times New Roman" w:cs="Times New Roman"/>
          <w:sz w:val="28"/>
          <w:szCs w:val="28"/>
        </w:rPr>
        <w:t xml:space="preserve">ответ направляется заявителю в срок, не превышающий </w:t>
      </w:r>
      <w:r w:rsidR="00000BE9" w:rsidRPr="00F33CB9">
        <w:rPr>
          <w:rFonts w:ascii="Times New Roman" w:hAnsi="Times New Roman" w:cs="Times New Roman"/>
          <w:sz w:val="28"/>
          <w:szCs w:val="28"/>
        </w:rPr>
        <w:t xml:space="preserve">30 </w:t>
      </w:r>
      <w:r w:rsidR="003F2BFE" w:rsidRPr="00F33CB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00BE9" w:rsidRPr="00F33CB9">
        <w:rPr>
          <w:rFonts w:ascii="Times New Roman" w:hAnsi="Times New Roman" w:cs="Times New Roman"/>
          <w:sz w:val="28"/>
          <w:szCs w:val="28"/>
        </w:rPr>
        <w:t>дней</w:t>
      </w:r>
      <w:r w:rsidR="000B5DBD" w:rsidRPr="00F33CB9">
        <w:rPr>
          <w:rFonts w:ascii="Times New Roman" w:hAnsi="Times New Roman" w:cs="Times New Roman"/>
          <w:sz w:val="28"/>
          <w:szCs w:val="28"/>
        </w:rPr>
        <w:t xml:space="preserve"> </w:t>
      </w:r>
      <w:r w:rsidR="00000BE9" w:rsidRPr="00F33CB9">
        <w:rPr>
          <w:rFonts w:ascii="Times New Roman" w:hAnsi="Times New Roman" w:cs="Times New Roman"/>
          <w:sz w:val="28"/>
          <w:szCs w:val="28"/>
        </w:rPr>
        <w:t>со дня</w:t>
      </w:r>
      <w:r w:rsidR="000B5DBD" w:rsidRPr="00F33CB9">
        <w:rPr>
          <w:rFonts w:ascii="Times New Roman" w:hAnsi="Times New Roman" w:cs="Times New Roman"/>
          <w:sz w:val="28"/>
          <w:szCs w:val="28"/>
        </w:rPr>
        <w:t xml:space="preserve"> регистрации обращения в </w:t>
      </w:r>
      <w:r w:rsidR="006F78D6" w:rsidRPr="00F33CB9">
        <w:rPr>
          <w:rFonts w:ascii="Times New Roman" w:hAnsi="Times New Roman" w:cs="Times New Roman"/>
          <w:sz w:val="28"/>
          <w:szCs w:val="28"/>
        </w:rPr>
        <w:t>комитете</w:t>
      </w:r>
      <w:r w:rsidR="000B5DBD" w:rsidRPr="00F33CB9">
        <w:rPr>
          <w:rFonts w:ascii="Times New Roman" w:hAnsi="Times New Roman" w:cs="Times New Roman"/>
          <w:sz w:val="28"/>
          <w:szCs w:val="28"/>
        </w:rPr>
        <w:t>.</w:t>
      </w:r>
    </w:p>
    <w:p w14:paraId="0C7A0848" w14:textId="77777777" w:rsidR="001B5B11" w:rsidRDefault="000B5DBD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000BE9" w:rsidRPr="00846CAB">
        <w:rPr>
          <w:rFonts w:ascii="Times New Roman" w:hAnsi="Times New Roman" w:cs="Times New Roman"/>
          <w:sz w:val="28"/>
          <w:szCs w:val="28"/>
        </w:rPr>
        <w:t>3 рабочих дней со дня</w:t>
      </w:r>
      <w:r w:rsidRPr="00846CAB">
        <w:rPr>
          <w:rFonts w:ascii="Times New Roman" w:hAnsi="Times New Roman" w:cs="Times New Roman"/>
          <w:sz w:val="28"/>
          <w:szCs w:val="28"/>
        </w:rPr>
        <w:t xml:space="preserve"> регистрации обращения в </w:t>
      </w:r>
      <w:r w:rsidR="007A5EB1" w:rsidRPr="00846CAB">
        <w:rPr>
          <w:rFonts w:ascii="Times New Roman" w:hAnsi="Times New Roman" w:cs="Times New Roman"/>
          <w:sz w:val="28"/>
          <w:szCs w:val="28"/>
        </w:rPr>
        <w:t>комитете.</w:t>
      </w:r>
    </w:p>
    <w:p w14:paraId="00CE3BA0" w14:textId="21A99148" w:rsid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6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5D2" w:rsidRPr="001B5B11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муниципальной услуги в </w:t>
      </w:r>
      <w:r w:rsidR="004E32D3" w:rsidRPr="001B5B11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="009105D2" w:rsidRPr="001B5B11">
        <w:rPr>
          <w:rFonts w:ascii="Times New Roman" w:hAnsi="Times New Roman" w:cs="Times New Roman"/>
          <w:sz w:val="28"/>
          <w:szCs w:val="28"/>
        </w:rPr>
        <w:t xml:space="preserve">автономном учреждении </w:t>
      </w:r>
      <w:r w:rsidR="007D002A" w:rsidRPr="001B5B11">
        <w:rPr>
          <w:rFonts w:ascii="Times New Roman" w:hAnsi="Times New Roman" w:cs="Times New Roman"/>
          <w:sz w:val="28"/>
          <w:szCs w:val="28"/>
        </w:rPr>
        <w:t>Алтайского края</w:t>
      </w:r>
      <w:r w:rsidR="009105D2" w:rsidRPr="001B5B11">
        <w:rPr>
          <w:rFonts w:ascii="Times New Roman" w:hAnsi="Times New Roman" w:cs="Times New Roman"/>
          <w:sz w:val="28"/>
          <w:szCs w:val="28"/>
        </w:rPr>
        <w:t xml:space="preserve"> </w:t>
      </w:r>
      <w:r w:rsidR="009105D2" w:rsidRPr="001B5B11">
        <w:rPr>
          <w:rFonts w:ascii="Times New Roman" w:hAnsi="Times New Roman" w:cs="Times New Roman"/>
          <w:sz w:val="28"/>
          <w:szCs w:val="28"/>
        </w:rPr>
        <w:lastRenderedPageBreak/>
        <w:t xml:space="preserve">«Многофункциональный центр </w:t>
      </w:r>
      <w:r w:rsidR="007D002A" w:rsidRPr="001B5B11">
        <w:rPr>
          <w:rFonts w:ascii="Times New Roman" w:hAnsi="Times New Roman" w:cs="Times New Roman"/>
          <w:sz w:val="28"/>
          <w:szCs w:val="28"/>
        </w:rPr>
        <w:t>Алтайского края</w:t>
      </w:r>
      <w:r w:rsidR="009105D2" w:rsidRPr="001B5B11">
        <w:rPr>
          <w:rFonts w:ascii="Times New Roman" w:hAnsi="Times New Roman" w:cs="Times New Roman"/>
          <w:sz w:val="28"/>
          <w:szCs w:val="28"/>
        </w:rPr>
        <w:t>» (далее – МФЦ), а также по иным вопросам, связанным с предоставлением муниципальной услуги, осуществляется МФЦ в соответствии с регламентом его работы.</w:t>
      </w:r>
    </w:p>
    <w:p w14:paraId="763208E8" w14:textId="3E0947E7" w:rsidR="00B44391" w:rsidRP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6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391" w:rsidRPr="001B5B11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="00994CF4" w:rsidRPr="001B5B11">
        <w:rPr>
          <w:rFonts w:ascii="Times New Roman" w:hAnsi="Times New Roman" w:cs="Times New Roman"/>
          <w:sz w:val="28"/>
          <w:szCs w:val="28"/>
        </w:rPr>
        <w:t xml:space="preserve">о муниципальной услуге </w:t>
      </w:r>
      <w:r w:rsidR="00B44391" w:rsidRPr="001B5B11">
        <w:rPr>
          <w:rFonts w:ascii="Times New Roman" w:hAnsi="Times New Roman" w:cs="Times New Roman"/>
          <w:sz w:val="28"/>
          <w:szCs w:val="28"/>
        </w:rPr>
        <w:t xml:space="preserve">заявителям необходимо использовать адреса в информационно-телекоммуникационной сети «Интернет», указанные в пункте </w:t>
      </w:r>
      <w:r w:rsidR="000859E5">
        <w:rPr>
          <w:rFonts w:ascii="Times New Roman" w:hAnsi="Times New Roman" w:cs="Times New Roman"/>
          <w:sz w:val="28"/>
          <w:szCs w:val="28"/>
        </w:rPr>
        <w:t>1.5.</w:t>
      </w:r>
      <w:r w:rsidR="00B44391" w:rsidRPr="001B5B11">
        <w:rPr>
          <w:rFonts w:ascii="Times New Roman" w:hAnsi="Times New Roman" w:cs="Times New Roman"/>
          <w:sz w:val="28"/>
          <w:szCs w:val="28"/>
        </w:rPr>
        <w:t xml:space="preserve"> </w:t>
      </w:r>
      <w:r w:rsidR="009105D2" w:rsidRPr="001B5B11">
        <w:rPr>
          <w:rFonts w:ascii="Times New Roman" w:hAnsi="Times New Roman" w:cs="Times New Roman"/>
          <w:sz w:val="28"/>
          <w:szCs w:val="28"/>
        </w:rPr>
        <w:t>настоящего а</w:t>
      </w:r>
      <w:r w:rsidR="00B44391" w:rsidRPr="001B5B1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88CABCE" w14:textId="04F54CD2" w:rsidR="000B5DBD" w:rsidRPr="00846CAB" w:rsidRDefault="000B5DBD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94CF4" w:rsidRPr="00846CAB">
        <w:rPr>
          <w:rFonts w:ascii="Times New Roman" w:hAnsi="Times New Roman" w:cs="Times New Roman"/>
          <w:sz w:val="28"/>
          <w:szCs w:val="28"/>
        </w:rPr>
        <w:t>о порядке и сроках предоставления муниципальной услуги</w:t>
      </w:r>
      <w:r w:rsidRPr="00846CAB">
        <w:rPr>
          <w:rFonts w:ascii="Times New Roman" w:hAnsi="Times New Roman" w:cs="Times New Roman"/>
          <w:sz w:val="28"/>
          <w:szCs w:val="28"/>
        </w:rPr>
        <w:t>, размещенная на</w:t>
      </w:r>
      <w:r w:rsidR="009105D2" w:rsidRPr="00846CA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8B384E" w:rsidRPr="00846CAB">
        <w:rPr>
          <w:rFonts w:ascii="Times New Roman" w:hAnsi="Times New Roman" w:cs="Times New Roman"/>
          <w:sz w:val="28"/>
          <w:szCs w:val="28"/>
        </w:rPr>
        <w:t>сайте</w:t>
      </w:r>
      <w:r w:rsidRPr="00846CAB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14:paraId="4B4F782C" w14:textId="77777777" w:rsidR="001B5B11" w:rsidRDefault="000B5DBD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C16A2EA" w14:textId="0C02C96E" w:rsid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нахождения, графике работы и справочных телефонах </w:t>
      </w:r>
      <w:r w:rsidR="007A5EB1" w:rsidRPr="001B5B11">
        <w:rPr>
          <w:rFonts w:ascii="Times New Roman" w:hAnsi="Times New Roman" w:cs="Times New Roman"/>
          <w:sz w:val="28"/>
          <w:szCs w:val="28"/>
        </w:rPr>
        <w:t>комитета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D31CCF" w:rsidRPr="001B5B11">
        <w:rPr>
          <w:rFonts w:ascii="Times New Roman" w:hAnsi="Times New Roman" w:cs="Times New Roman"/>
          <w:sz w:val="28"/>
          <w:szCs w:val="28"/>
        </w:rPr>
        <w:t>ь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мо</w:t>
      </w:r>
      <w:r w:rsidR="00D31CCF" w:rsidRPr="001B5B11">
        <w:rPr>
          <w:rFonts w:ascii="Times New Roman" w:hAnsi="Times New Roman" w:cs="Times New Roman"/>
          <w:sz w:val="28"/>
          <w:szCs w:val="28"/>
        </w:rPr>
        <w:t>жет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получить на </w:t>
      </w:r>
      <w:r w:rsidR="00E21B9F" w:rsidRPr="001B5B11">
        <w:rPr>
          <w:rFonts w:ascii="Times New Roman" w:hAnsi="Times New Roman" w:cs="Times New Roman"/>
          <w:sz w:val="28"/>
          <w:szCs w:val="28"/>
        </w:rPr>
        <w:t>Официальном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</w:t>
      </w:r>
      <w:r w:rsidR="007A5EB1" w:rsidRPr="001B5B11">
        <w:rPr>
          <w:rFonts w:ascii="Times New Roman" w:hAnsi="Times New Roman" w:cs="Times New Roman"/>
          <w:sz w:val="28"/>
          <w:szCs w:val="28"/>
        </w:rPr>
        <w:t>сайте</w:t>
      </w:r>
      <w:r w:rsidR="000B5DBD" w:rsidRPr="001B5B11">
        <w:rPr>
          <w:rFonts w:ascii="Times New Roman" w:hAnsi="Times New Roman" w:cs="Times New Roman"/>
          <w:sz w:val="28"/>
          <w:szCs w:val="28"/>
        </w:rPr>
        <w:t>.</w:t>
      </w:r>
    </w:p>
    <w:p w14:paraId="467BECB4" w14:textId="3E7450C8" w:rsid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11E8" w:rsidRPr="001B5B11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r w:rsidR="007D002A" w:rsidRPr="001B5B11">
        <w:rPr>
          <w:rFonts w:ascii="Times New Roman" w:hAnsi="Times New Roman" w:cs="Times New Roman"/>
          <w:sz w:val="28"/>
          <w:szCs w:val="28"/>
        </w:rPr>
        <w:t>http://www.mfc22.ru</w:t>
      </w:r>
      <w:r w:rsidR="007A11E8" w:rsidRPr="001B5B11">
        <w:rPr>
          <w:rFonts w:ascii="Times New Roman" w:hAnsi="Times New Roman" w:cs="Times New Roman"/>
          <w:sz w:val="28"/>
          <w:szCs w:val="28"/>
        </w:rPr>
        <w:t xml:space="preserve"> и Едином портале.</w:t>
      </w:r>
    </w:p>
    <w:p w14:paraId="4B4A7BE8" w14:textId="6B90A713" w:rsidR="000B5DBD" w:rsidRP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</w:t>
      </w:r>
      <w:r w:rsidR="00E21B9F" w:rsidRPr="001B5B11">
        <w:rPr>
          <w:rFonts w:ascii="Times New Roman" w:hAnsi="Times New Roman" w:cs="Times New Roman"/>
          <w:sz w:val="28"/>
          <w:szCs w:val="28"/>
        </w:rPr>
        <w:t>Официальном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</w:t>
      </w:r>
      <w:r w:rsidR="007A5EB1" w:rsidRPr="001B5B11">
        <w:rPr>
          <w:rFonts w:ascii="Times New Roman" w:hAnsi="Times New Roman" w:cs="Times New Roman"/>
          <w:sz w:val="28"/>
          <w:szCs w:val="28"/>
        </w:rPr>
        <w:t>сайте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336AE5" w:rsidRPr="001B5B11">
        <w:rPr>
          <w:rFonts w:ascii="Times New Roman" w:hAnsi="Times New Roman" w:cs="Times New Roman"/>
          <w:sz w:val="28"/>
          <w:szCs w:val="28"/>
        </w:rPr>
        <w:t>ю</w:t>
      </w:r>
      <w:r w:rsidR="000B5DBD" w:rsidRPr="001B5B11">
        <w:rPr>
          <w:rFonts w:ascii="Times New Roman" w:hAnsi="Times New Roman" w:cs="Times New Roman"/>
          <w:sz w:val="28"/>
          <w:szCs w:val="28"/>
        </w:rPr>
        <w:t>тся:</w:t>
      </w:r>
    </w:p>
    <w:p w14:paraId="03805897" w14:textId="573136C5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</w:t>
      </w:r>
      <w:r w:rsidR="00914CAD" w:rsidRPr="00846CAB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="000B5DBD" w:rsidRPr="00846CAB">
        <w:rPr>
          <w:rFonts w:ascii="Times New Roman" w:hAnsi="Times New Roman" w:cs="Times New Roman"/>
          <w:sz w:val="28"/>
          <w:szCs w:val="28"/>
        </w:rPr>
        <w:t>;</w:t>
      </w:r>
    </w:p>
    <w:p w14:paraId="6DD33C25" w14:textId="38AC9F74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="00E21B9F" w:rsidRPr="00846CAB">
        <w:rPr>
          <w:rFonts w:ascii="Times New Roman" w:hAnsi="Times New Roman" w:cs="Times New Roman"/>
          <w:sz w:val="28"/>
          <w:szCs w:val="28"/>
        </w:rPr>
        <w:t xml:space="preserve">о </w:t>
      </w:r>
      <w:r w:rsidRPr="00846CAB">
        <w:rPr>
          <w:rFonts w:ascii="Times New Roman" w:hAnsi="Times New Roman" w:cs="Times New Roman"/>
          <w:sz w:val="28"/>
          <w:szCs w:val="28"/>
        </w:rPr>
        <w:t>комитете</w:t>
      </w:r>
      <w:r w:rsidR="00E21B9F" w:rsidRPr="00846CAB">
        <w:rPr>
          <w:rFonts w:ascii="Times New Roman" w:hAnsi="Times New Roman" w:cs="Times New Roman"/>
          <w:sz w:val="28"/>
          <w:szCs w:val="28"/>
        </w:rPr>
        <w:t xml:space="preserve"> </w:t>
      </w:r>
      <w:r w:rsidR="000B5DBD" w:rsidRPr="00846CAB">
        <w:rPr>
          <w:rFonts w:ascii="Times New Roman" w:hAnsi="Times New Roman" w:cs="Times New Roman"/>
          <w:sz w:val="28"/>
          <w:szCs w:val="28"/>
        </w:rPr>
        <w:t>(о мест</w:t>
      </w:r>
      <w:r w:rsidR="00D31CCF" w:rsidRPr="00846CAB">
        <w:rPr>
          <w:rFonts w:ascii="Times New Roman" w:hAnsi="Times New Roman" w:cs="Times New Roman"/>
          <w:sz w:val="28"/>
          <w:szCs w:val="28"/>
        </w:rPr>
        <w:t xml:space="preserve">е </w:t>
      </w:r>
      <w:r w:rsidR="000B5DBD" w:rsidRPr="00846CAB">
        <w:rPr>
          <w:rFonts w:ascii="Times New Roman" w:hAnsi="Times New Roman" w:cs="Times New Roman"/>
          <w:sz w:val="28"/>
          <w:szCs w:val="28"/>
        </w:rPr>
        <w:t>нахождени</w:t>
      </w:r>
      <w:r w:rsidR="00D31CCF" w:rsidRPr="00846CAB">
        <w:rPr>
          <w:rFonts w:ascii="Times New Roman" w:hAnsi="Times New Roman" w:cs="Times New Roman"/>
          <w:sz w:val="28"/>
          <w:szCs w:val="28"/>
        </w:rPr>
        <w:t>я</w:t>
      </w:r>
      <w:r w:rsidR="000B5DBD" w:rsidRPr="00846CAB">
        <w:rPr>
          <w:rFonts w:ascii="Times New Roman" w:hAnsi="Times New Roman" w:cs="Times New Roman"/>
          <w:sz w:val="28"/>
          <w:szCs w:val="28"/>
        </w:rPr>
        <w:t>, графике работы, справочных телефонах, электронной почты</w:t>
      </w:r>
      <w:r w:rsidR="00D31CCF" w:rsidRPr="00846CAB">
        <w:rPr>
          <w:rFonts w:ascii="Times New Roman" w:hAnsi="Times New Roman" w:cs="Times New Roman"/>
          <w:sz w:val="28"/>
          <w:szCs w:val="28"/>
        </w:rPr>
        <w:t xml:space="preserve"> </w:t>
      </w:r>
      <w:r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="00E21B9F" w:rsidRPr="00846CAB">
        <w:rPr>
          <w:rFonts w:ascii="Times New Roman" w:hAnsi="Times New Roman" w:cs="Times New Roman"/>
          <w:sz w:val="28"/>
          <w:szCs w:val="28"/>
        </w:rPr>
        <w:t xml:space="preserve"> и его отдела</w:t>
      </w:r>
      <w:r w:rsidR="00D31CCF" w:rsidRPr="00846CAB">
        <w:rPr>
          <w:rFonts w:ascii="Times New Roman" w:hAnsi="Times New Roman" w:cs="Times New Roman"/>
          <w:sz w:val="28"/>
          <w:szCs w:val="28"/>
        </w:rPr>
        <w:t>, участвующего в предоставлении муниципальной услуги</w:t>
      </w:r>
      <w:r w:rsidR="000B5DBD" w:rsidRPr="00846CAB">
        <w:rPr>
          <w:rFonts w:ascii="Times New Roman" w:hAnsi="Times New Roman" w:cs="Times New Roman"/>
          <w:sz w:val="28"/>
          <w:szCs w:val="28"/>
        </w:rPr>
        <w:t>);</w:t>
      </w:r>
    </w:p>
    <w:p w14:paraId="5BB7467C" w14:textId="053A6515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информация о заявителях, имеющих право на получение муниципальной услуги;</w:t>
      </w:r>
    </w:p>
    <w:p w14:paraId="2117E462" w14:textId="5BC6873D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и требования к таки</w:t>
      </w:r>
      <w:r w:rsidR="00914CAD" w:rsidRPr="00846CAB">
        <w:rPr>
          <w:rFonts w:ascii="Times New Roman" w:hAnsi="Times New Roman" w:cs="Times New Roman"/>
          <w:sz w:val="28"/>
          <w:szCs w:val="28"/>
        </w:rPr>
        <w:t>м документам</w:t>
      </w:r>
      <w:r w:rsidR="000B5DBD" w:rsidRPr="00846CAB">
        <w:rPr>
          <w:rFonts w:ascii="Times New Roman" w:hAnsi="Times New Roman" w:cs="Times New Roman"/>
          <w:sz w:val="28"/>
          <w:szCs w:val="28"/>
        </w:rPr>
        <w:t>;</w:t>
      </w:r>
    </w:p>
    <w:p w14:paraId="2CA13535" w14:textId="11C739F7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14:paraId="3F82EF2C" w14:textId="6F9DF59D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</w:t>
      </w:r>
      <w:r w:rsidR="00914CAD" w:rsidRPr="00846CAB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0B5DBD" w:rsidRPr="00846CAB">
        <w:rPr>
          <w:rFonts w:ascii="Times New Roman" w:hAnsi="Times New Roman" w:cs="Times New Roman"/>
          <w:sz w:val="28"/>
          <w:szCs w:val="28"/>
        </w:rPr>
        <w:t>;</w:t>
      </w:r>
    </w:p>
    <w:p w14:paraId="1D1E3850" w14:textId="6B014F4F"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14:paraId="3BB6B39B" w14:textId="77777777" w:rsidR="001B5B11" w:rsidRDefault="007A5EB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914CAD" w:rsidRPr="00846CAB">
        <w:rPr>
          <w:rFonts w:ascii="Times New Roman" w:hAnsi="Times New Roman" w:cs="Times New Roman"/>
          <w:sz w:val="28"/>
          <w:szCs w:val="28"/>
        </w:rPr>
        <w:t>настоящий а</w:t>
      </w:r>
      <w:r w:rsidR="000B5DBD" w:rsidRPr="00846CAB">
        <w:rPr>
          <w:rFonts w:ascii="Times New Roman" w:hAnsi="Times New Roman" w:cs="Times New Roman"/>
          <w:sz w:val="28"/>
          <w:szCs w:val="28"/>
        </w:rPr>
        <w:t>дминистрат</w:t>
      </w:r>
      <w:r w:rsidR="00914CAD" w:rsidRPr="00846CAB">
        <w:rPr>
          <w:rFonts w:ascii="Times New Roman" w:hAnsi="Times New Roman" w:cs="Times New Roman"/>
          <w:sz w:val="28"/>
          <w:szCs w:val="28"/>
        </w:rPr>
        <w:t>ивный регламент с приложениями.</w:t>
      </w:r>
    </w:p>
    <w:p w14:paraId="13E649CE" w14:textId="22DE31DF" w:rsidR="000B5DBD" w:rsidRP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1B5B11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 специалист</w:t>
      </w:r>
      <w:r w:rsidR="009F31B7" w:rsidRPr="001B5B11">
        <w:rPr>
          <w:rFonts w:ascii="Times New Roman" w:hAnsi="Times New Roman" w:cs="Times New Roman"/>
          <w:sz w:val="28"/>
          <w:szCs w:val="28"/>
        </w:rPr>
        <w:t xml:space="preserve"> </w:t>
      </w:r>
      <w:r w:rsidR="00914CAD" w:rsidRPr="001B5B11">
        <w:rPr>
          <w:rFonts w:ascii="Times New Roman" w:hAnsi="Times New Roman" w:cs="Times New Roman"/>
          <w:sz w:val="28"/>
          <w:szCs w:val="28"/>
        </w:rPr>
        <w:t>отдела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в срок, не превышающий </w:t>
      </w:r>
      <w:r w:rsidR="00914CAD" w:rsidRPr="001B5B11">
        <w:rPr>
          <w:rFonts w:ascii="Times New Roman" w:hAnsi="Times New Roman" w:cs="Times New Roman"/>
          <w:sz w:val="28"/>
          <w:szCs w:val="28"/>
        </w:rPr>
        <w:t>5 рабочих дней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B5DBD" w:rsidRPr="001B5B11">
        <w:rPr>
          <w:rFonts w:ascii="Times New Roman" w:hAnsi="Times New Roman" w:cs="Times New Roman"/>
          <w:sz w:val="28"/>
          <w:szCs w:val="28"/>
        </w:rPr>
        <w:lastRenderedPageBreak/>
        <w:t>вступления в силу таких изменений, обеспечивает размещение актуальной информации в информационно-телекоммуникационной сети «Интернет»</w:t>
      </w:r>
      <w:r w:rsidR="00914CAD" w:rsidRPr="001B5B1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9860C9" w:rsidRPr="001B5B11">
        <w:rPr>
          <w:rFonts w:ascii="Times New Roman" w:hAnsi="Times New Roman" w:cs="Times New Roman"/>
          <w:sz w:val="28"/>
          <w:szCs w:val="28"/>
        </w:rPr>
        <w:t>сайте</w:t>
      </w:r>
      <w:r w:rsidR="00914CAD" w:rsidRPr="001B5B11">
        <w:rPr>
          <w:rFonts w:ascii="Times New Roman" w:hAnsi="Times New Roman" w:cs="Times New Roman"/>
          <w:sz w:val="28"/>
          <w:szCs w:val="28"/>
        </w:rPr>
        <w:t>,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на информационном стенде, находящемся в месте предоставления муниципальной услуги.</w:t>
      </w:r>
    </w:p>
    <w:p w14:paraId="04AA19DD" w14:textId="77777777" w:rsidR="009C7FA3" w:rsidRPr="00846CA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CAEE557" w14:textId="1322ACC3" w:rsidR="009C7FA3" w:rsidRPr="00846CAB" w:rsidRDefault="0082393F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747240" w:rsidRPr="00846CAB">
        <w:rPr>
          <w:bCs/>
          <w:color w:val="000000" w:themeColor="text1"/>
          <w:sz w:val="28"/>
          <w:szCs w:val="28"/>
          <w:lang w:val="en-US"/>
        </w:rPr>
        <w:t>II</w:t>
      </w:r>
      <w:r w:rsidR="00747240" w:rsidRPr="00846CAB">
        <w:rPr>
          <w:bCs/>
          <w:color w:val="000000" w:themeColor="text1"/>
          <w:sz w:val="28"/>
          <w:szCs w:val="28"/>
        </w:rPr>
        <w:t>.</w:t>
      </w:r>
      <w:r w:rsidR="00550D68" w:rsidRPr="00846CAB">
        <w:rPr>
          <w:bCs/>
          <w:color w:val="000000" w:themeColor="text1"/>
          <w:sz w:val="28"/>
          <w:szCs w:val="28"/>
        </w:rPr>
        <w:t xml:space="preserve"> </w:t>
      </w:r>
      <w:r w:rsidR="009C7FA3" w:rsidRPr="00846CAB">
        <w:rPr>
          <w:bCs/>
          <w:color w:val="000000" w:themeColor="text1"/>
          <w:sz w:val="28"/>
          <w:szCs w:val="28"/>
        </w:rPr>
        <w:t>Стандарт предоставления муниципальной услуги</w:t>
      </w:r>
    </w:p>
    <w:p w14:paraId="2CA0FAF8" w14:textId="77777777" w:rsidR="009C7FA3" w:rsidRPr="00846CAB" w:rsidRDefault="009C7FA3" w:rsidP="005202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 </w:t>
      </w:r>
    </w:p>
    <w:p w14:paraId="51EF218E" w14:textId="1F6FE94A" w:rsidR="00550D68" w:rsidRDefault="009C7FA3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На</w:t>
      </w:r>
      <w:r w:rsidR="00747240" w:rsidRPr="00846CAB">
        <w:rPr>
          <w:color w:val="000000" w:themeColor="text1"/>
          <w:sz w:val="28"/>
          <w:szCs w:val="28"/>
        </w:rPr>
        <w:t>именование муниципальной услуги</w:t>
      </w:r>
    </w:p>
    <w:p w14:paraId="6803E819" w14:textId="77777777" w:rsidR="00BA736D" w:rsidRPr="00511B6F" w:rsidRDefault="00BA736D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202716ED" w14:textId="20890B41" w:rsidR="006D477C" w:rsidRDefault="00A45BB5" w:rsidP="00E018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 w:rsidR="00747240" w:rsidRPr="00846CAB">
        <w:rPr>
          <w:color w:val="000000" w:themeColor="text1"/>
          <w:sz w:val="28"/>
          <w:szCs w:val="28"/>
        </w:rPr>
        <w:t>Дача</w:t>
      </w:r>
      <w:r w:rsidR="007B5B5A" w:rsidRPr="00846CAB">
        <w:rPr>
          <w:color w:val="000000" w:themeColor="text1"/>
          <w:sz w:val="28"/>
          <w:szCs w:val="28"/>
        </w:rPr>
        <w:t xml:space="preserve"> </w:t>
      </w:r>
      <w:r w:rsidR="006D477C" w:rsidRPr="00846CAB">
        <w:rPr>
          <w:rFonts w:eastAsiaTheme="minorHAnsi"/>
          <w:sz w:val="28"/>
          <w:szCs w:val="28"/>
          <w:lang w:eastAsia="en-US"/>
        </w:rPr>
        <w:t xml:space="preserve">письменных разъяснений налогоплательщикам и налоговым агентам по вопросам применения нормативных правовых актов муниципального образования </w:t>
      </w:r>
      <w:r w:rsidR="00110CDD" w:rsidRPr="00846CAB">
        <w:rPr>
          <w:rFonts w:eastAsiaTheme="minorHAnsi"/>
          <w:sz w:val="28"/>
          <w:szCs w:val="28"/>
          <w:lang w:eastAsia="en-US"/>
        </w:rPr>
        <w:t xml:space="preserve">город Белокуриха Алтайского края </w:t>
      </w:r>
      <w:r w:rsidR="006D477C" w:rsidRPr="00846CAB">
        <w:rPr>
          <w:rFonts w:eastAsiaTheme="minorHAnsi"/>
          <w:sz w:val="28"/>
          <w:szCs w:val="28"/>
          <w:lang w:eastAsia="en-US"/>
        </w:rPr>
        <w:t>о местных налогах и сборах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48183B8" w14:textId="77777777" w:rsidR="002B65DD" w:rsidRPr="00E01834" w:rsidRDefault="002B65DD" w:rsidP="00E018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7D572DC" w14:textId="2355792D" w:rsidR="00747240" w:rsidRDefault="009C7FA3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Наименование органа, предос</w:t>
      </w:r>
      <w:r w:rsidR="00747240" w:rsidRPr="00846CAB">
        <w:rPr>
          <w:color w:val="000000" w:themeColor="text1"/>
          <w:sz w:val="28"/>
          <w:szCs w:val="28"/>
        </w:rPr>
        <w:t>тавляющего муниципальную услугу</w:t>
      </w:r>
    </w:p>
    <w:p w14:paraId="21167D27" w14:textId="77777777" w:rsidR="002B65DD" w:rsidRPr="00E50F0B" w:rsidRDefault="002B65DD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E70F909" w14:textId="1D286777" w:rsidR="00BF36AB" w:rsidRPr="002B65DD" w:rsidRDefault="00550D68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36AB">
        <w:rPr>
          <w:color w:val="000000" w:themeColor="text1"/>
          <w:sz w:val="28"/>
          <w:szCs w:val="28"/>
        </w:rPr>
        <w:t xml:space="preserve">Муниципальную услугу предоставляет </w:t>
      </w:r>
      <w:r w:rsidR="00110CDD" w:rsidRPr="00BF36AB">
        <w:rPr>
          <w:color w:val="000000" w:themeColor="text1"/>
          <w:sz w:val="28"/>
          <w:szCs w:val="28"/>
        </w:rPr>
        <w:t>комитет по финансам,</w:t>
      </w:r>
      <w:r w:rsidR="002B65DD">
        <w:rPr>
          <w:rFonts w:eastAsia="Calibri"/>
          <w:sz w:val="28"/>
          <w:szCs w:val="28"/>
          <w:lang w:eastAsia="en-US"/>
        </w:rPr>
        <w:t xml:space="preserve"> </w:t>
      </w:r>
      <w:r w:rsidR="00110CDD" w:rsidRPr="002B65DD">
        <w:rPr>
          <w:color w:val="000000" w:themeColor="text1"/>
          <w:sz w:val="28"/>
          <w:szCs w:val="28"/>
        </w:rPr>
        <w:t>налоговой и кредитной политике администрации города Белокурихи</w:t>
      </w:r>
      <w:r w:rsidR="008623CB">
        <w:rPr>
          <w:color w:val="000000" w:themeColor="text1"/>
          <w:sz w:val="28"/>
          <w:szCs w:val="28"/>
        </w:rPr>
        <w:t xml:space="preserve"> (далее – комитет)</w:t>
      </w:r>
      <w:r w:rsidRPr="002B65DD">
        <w:rPr>
          <w:color w:val="000000" w:themeColor="text1"/>
          <w:sz w:val="28"/>
          <w:szCs w:val="28"/>
        </w:rPr>
        <w:t>.</w:t>
      </w:r>
    </w:p>
    <w:p w14:paraId="15636EB5" w14:textId="7B227A07" w:rsidR="00747240" w:rsidRPr="002B65DD" w:rsidRDefault="001F183E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36AB">
        <w:rPr>
          <w:rFonts w:eastAsia="Calibri"/>
          <w:sz w:val="28"/>
          <w:szCs w:val="28"/>
          <w:lang w:eastAsia="en-US"/>
        </w:rPr>
        <w:t xml:space="preserve">Непосредственное предоставление </w:t>
      </w:r>
      <w:r w:rsidR="00747240" w:rsidRPr="00BF36AB">
        <w:rPr>
          <w:rFonts w:eastAsia="Calibri"/>
          <w:sz w:val="28"/>
          <w:szCs w:val="28"/>
          <w:lang w:eastAsia="en-US"/>
        </w:rPr>
        <w:t>муниципальной услуги</w:t>
      </w:r>
      <w:r w:rsidR="00BF36AB">
        <w:rPr>
          <w:rFonts w:eastAsia="Calibri"/>
          <w:sz w:val="28"/>
          <w:szCs w:val="28"/>
          <w:lang w:eastAsia="en-US"/>
        </w:rPr>
        <w:t xml:space="preserve"> </w:t>
      </w:r>
      <w:r w:rsidR="00747240" w:rsidRPr="002B65DD">
        <w:rPr>
          <w:rFonts w:eastAsia="Calibri"/>
          <w:sz w:val="28"/>
          <w:szCs w:val="28"/>
          <w:lang w:eastAsia="en-US"/>
        </w:rPr>
        <w:t xml:space="preserve">обеспечивает </w:t>
      </w:r>
      <w:r w:rsidR="006D477C" w:rsidRPr="002B65DD">
        <w:rPr>
          <w:sz w:val="28"/>
          <w:szCs w:val="28"/>
        </w:rPr>
        <w:t xml:space="preserve">структурное подразделение </w:t>
      </w:r>
      <w:r w:rsidR="00110CDD" w:rsidRPr="002B65DD">
        <w:rPr>
          <w:sz w:val="28"/>
          <w:szCs w:val="28"/>
        </w:rPr>
        <w:t>комитета</w:t>
      </w:r>
      <w:r w:rsidR="006D477C" w:rsidRPr="002B65DD">
        <w:rPr>
          <w:sz w:val="28"/>
          <w:szCs w:val="28"/>
        </w:rPr>
        <w:t xml:space="preserve"> – отдел</w:t>
      </w:r>
      <w:r w:rsidR="002B65DD">
        <w:rPr>
          <w:sz w:val="28"/>
          <w:szCs w:val="28"/>
        </w:rPr>
        <w:t xml:space="preserve"> по доходам комитета по финансам, налоговой и кредитной политике администрации города Белокуриха</w:t>
      </w:r>
      <w:r w:rsidR="00747240" w:rsidRPr="002B65DD">
        <w:rPr>
          <w:rFonts w:eastAsia="Calibri"/>
          <w:sz w:val="28"/>
          <w:szCs w:val="28"/>
          <w:lang w:eastAsia="en-US"/>
        </w:rPr>
        <w:t>.</w:t>
      </w:r>
    </w:p>
    <w:p w14:paraId="57EDF197" w14:textId="1AF7F361" w:rsidR="00511B6F" w:rsidRPr="003B16CD" w:rsidRDefault="0074724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За получением муниципальной услуги заявитель вправе обратиться в МФЦ.</w:t>
      </w:r>
    </w:p>
    <w:p w14:paraId="4AC5606D" w14:textId="26A3F609" w:rsidR="002B6B4A" w:rsidRDefault="009C7FA3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Результат предос</w:t>
      </w:r>
      <w:r w:rsidR="002B6B4A" w:rsidRPr="00846CAB">
        <w:rPr>
          <w:color w:val="000000" w:themeColor="text1"/>
          <w:sz w:val="28"/>
          <w:szCs w:val="28"/>
        </w:rPr>
        <w:t>тавления муниципальной услуги</w:t>
      </w:r>
    </w:p>
    <w:p w14:paraId="2A36E770" w14:textId="77777777" w:rsidR="00BF36AB" w:rsidRPr="00511B6F" w:rsidRDefault="00BF36AB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111156F" w14:textId="4A0F2B70" w:rsidR="00994CF4" w:rsidRPr="001233A9" w:rsidRDefault="009C7FA3" w:rsidP="001233A9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698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="00BF36AB">
        <w:rPr>
          <w:color w:val="000000" w:themeColor="text1"/>
          <w:sz w:val="28"/>
          <w:szCs w:val="28"/>
        </w:rPr>
        <w:t xml:space="preserve"> </w:t>
      </w:r>
      <w:r w:rsidR="002B6B4A" w:rsidRPr="001233A9">
        <w:rPr>
          <w:color w:val="000000" w:themeColor="text1"/>
          <w:sz w:val="28"/>
          <w:szCs w:val="28"/>
        </w:rPr>
        <w:t>выдача (направление) заявителю</w:t>
      </w:r>
      <w:r w:rsidR="00994CF4" w:rsidRPr="001233A9">
        <w:rPr>
          <w:color w:val="000000" w:themeColor="text1"/>
          <w:sz w:val="28"/>
          <w:szCs w:val="28"/>
        </w:rPr>
        <w:t>:</w:t>
      </w:r>
    </w:p>
    <w:p w14:paraId="57700303" w14:textId="505F8A30" w:rsidR="009C7FA3" w:rsidRPr="00846CAB" w:rsidRDefault="006F498F" w:rsidP="00FA43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9C7FA3" w:rsidRPr="00846CAB">
        <w:rPr>
          <w:color w:val="000000" w:themeColor="text1"/>
          <w:sz w:val="28"/>
          <w:szCs w:val="28"/>
        </w:rPr>
        <w:t>письме</w:t>
      </w:r>
      <w:r w:rsidR="002B6B4A" w:rsidRPr="00846CAB">
        <w:rPr>
          <w:color w:val="000000" w:themeColor="text1"/>
          <w:sz w:val="28"/>
          <w:szCs w:val="28"/>
        </w:rPr>
        <w:t>н</w:t>
      </w:r>
      <w:r w:rsidR="009C7FA3" w:rsidRPr="00846CAB">
        <w:rPr>
          <w:color w:val="000000" w:themeColor="text1"/>
          <w:sz w:val="28"/>
          <w:szCs w:val="28"/>
        </w:rPr>
        <w:t>н</w:t>
      </w:r>
      <w:r w:rsidR="002B6B4A" w:rsidRPr="00846CAB">
        <w:rPr>
          <w:color w:val="000000" w:themeColor="text1"/>
          <w:sz w:val="28"/>
          <w:szCs w:val="28"/>
        </w:rPr>
        <w:t>ого</w:t>
      </w:r>
      <w:r w:rsidR="009C7FA3" w:rsidRPr="00846CAB">
        <w:rPr>
          <w:color w:val="000000" w:themeColor="text1"/>
          <w:sz w:val="28"/>
          <w:szCs w:val="28"/>
        </w:rPr>
        <w:t xml:space="preserve"> разъяснени</w:t>
      </w:r>
      <w:r w:rsidR="002B6B4A" w:rsidRPr="00846CAB">
        <w:rPr>
          <w:color w:val="000000" w:themeColor="text1"/>
          <w:sz w:val="28"/>
          <w:szCs w:val="28"/>
        </w:rPr>
        <w:t>я</w:t>
      </w:r>
      <w:r w:rsidR="00680345" w:rsidRPr="00846CAB">
        <w:rPr>
          <w:color w:val="000000" w:themeColor="text1"/>
          <w:sz w:val="28"/>
          <w:szCs w:val="28"/>
        </w:rPr>
        <w:t xml:space="preserve"> </w:t>
      </w:r>
      <w:r w:rsidR="009C7FA3" w:rsidRPr="00846CAB">
        <w:rPr>
          <w:color w:val="000000" w:themeColor="text1"/>
          <w:sz w:val="28"/>
          <w:szCs w:val="28"/>
        </w:rPr>
        <w:t xml:space="preserve">по вопросам применения </w:t>
      </w:r>
      <w:r w:rsidR="004A63D4" w:rsidRPr="00846CAB">
        <w:rPr>
          <w:color w:val="000000" w:themeColor="text1"/>
          <w:sz w:val="28"/>
          <w:szCs w:val="28"/>
        </w:rPr>
        <w:t>нормативных</w:t>
      </w:r>
      <w:r w:rsidR="009C7FA3" w:rsidRPr="00846CAB">
        <w:rPr>
          <w:color w:val="000000" w:themeColor="text1"/>
          <w:sz w:val="28"/>
          <w:szCs w:val="28"/>
        </w:rPr>
        <w:t xml:space="preserve"> правовых актов </w:t>
      </w:r>
      <w:r w:rsidR="004A63D4" w:rsidRPr="00846CAB">
        <w:rPr>
          <w:color w:val="000000" w:themeColor="text1"/>
          <w:sz w:val="28"/>
          <w:szCs w:val="28"/>
        </w:rPr>
        <w:t xml:space="preserve">города </w:t>
      </w:r>
      <w:r w:rsidRPr="00846CAB">
        <w:rPr>
          <w:color w:val="000000" w:themeColor="text1"/>
          <w:sz w:val="28"/>
          <w:szCs w:val="28"/>
        </w:rPr>
        <w:t>Белокуриха Алтайского края</w:t>
      </w:r>
      <w:r w:rsidR="004A63D4" w:rsidRPr="00846CAB">
        <w:rPr>
          <w:color w:val="000000" w:themeColor="text1"/>
          <w:sz w:val="28"/>
          <w:szCs w:val="28"/>
        </w:rPr>
        <w:t xml:space="preserve"> </w:t>
      </w:r>
      <w:r w:rsidR="009C7FA3" w:rsidRPr="00846CAB">
        <w:rPr>
          <w:color w:val="000000" w:themeColor="text1"/>
          <w:sz w:val="28"/>
          <w:szCs w:val="28"/>
        </w:rPr>
        <w:t>о налогах и сборах</w:t>
      </w:r>
      <w:r w:rsidR="00E72AD6" w:rsidRPr="00846CAB">
        <w:rPr>
          <w:color w:val="000000" w:themeColor="text1"/>
          <w:sz w:val="28"/>
          <w:szCs w:val="28"/>
        </w:rPr>
        <w:t xml:space="preserve"> (далее</w:t>
      </w:r>
      <w:r w:rsidR="007012AA" w:rsidRPr="00846CAB">
        <w:rPr>
          <w:color w:val="000000" w:themeColor="text1"/>
          <w:sz w:val="28"/>
          <w:szCs w:val="28"/>
        </w:rPr>
        <w:t xml:space="preserve"> также</w:t>
      </w:r>
      <w:r w:rsidR="00E72AD6" w:rsidRPr="00846CAB">
        <w:rPr>
          <w:color w:val="000000" w:themeColor="text1"/>
          <w:sz w:val="28"/>
          <w:szCs w:val="28"/>
        </w:rPr>
        <w:t xml:space="preserve"> – письменное разъяснение).</w:t>
      </w:r>
    </w:p>
    <w:p w14:paraId="00BB1903" w14:textId="0E0A9637" w:rsidR="002B6B4A" w:rsidRPr="003B16CD" w:rsidRDefault="006F498F" w:rsidP="003B16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9C7FA3" w:rsidRPr="00846CAB">
        <w:rPr>
          <w:sz w:val="28"/>
          <w:szCs w:val="28"/>
        </w:rPr>
        <w:t>письменн</w:t>
      </w:r>
      <w:r w:rsidR="002B6B4A" w:rsidRPr="00846CAB">
        <w:rPr>
          <w:sz w:val="28"/>
          <w:szCs w:val="28"/>
        </w:rPr>
        <w:t>ого</w:t>
      </w:r>
      <w:r w:rsidR="00680345" w:rsidRPr="00846CAB">
        <w:rPr>
          <w:sz w:val="28"/>
          <w:szCs w:val="28"/>
        </w:rPr>
        <w:t xml:space="preserve"> </w:t>
      </w:r>
      <w:r w:rsidR="002B6B4A" w:rsidRPr="00846CAB">
        <w:rPr>
          <w:sz w:val="28"/>
          <w:szCs w:val="28"/>
        </w:rPr>
        <w:t>мотивированного</w:t>
      </w:r>
      <w:r w:rsidR="00680345" w:rsidRPr="00846CAB">
        <w:rPr>
          <w:sz w:val="28"/>
          <w:szCs w:val="28"/>
        </w:rPr>
        <w:t xml:space="preserve"> </w:t>
      </w:r>
      <w:r w:rsidR="009C7FA3" w:rsidRPr="00846CAB">
        <w:rPr>
          <w:sz w:val="28"/>
          <w:szCs w:val="28"/>
        </w:rPr>
        <w:t>отказ</w:t>
      </w:r>
      <w:r w:rsidR="002B6B4A" w:rsidRPr="00846CAB">
        <w:rPr>
          <w:sz w:val="28"/>
          <w:szCs w:val="28"/>
        </w:rPr>
        <w:t>а</w:t>
      </w:r>
      <w:r w:rsidR="009C7FA3" w:rsidRPr="00846CAB">
        <w:rPr>
          <w:sz w:val="28"/>
          <w:szCs w:val="28"/>
        </w:rPr>
        <w:t xml:space="preserve"> в предоставлении муниципальной услуги.</w:t>
      </w:r>
    </w:p>
    <w:p w14:paraId="3F926835" w14:textId="74B058AC" w:rsidR="00EA5BF0" w:rsidRDefault="009C7FA3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Срок пред</w:t>
      </w:r>
      <w:r w:rsidR="002B6B4A" w:rsidRPr="00846CAB">
        <w:rPr>
          <w:color w:val="000000" w:themeColor="text1"/>
          <w:sz w:val="28"/>
          <w:szCs w:val="28"/>
        </w:rPr>
        <w:t>оставления муниципальной услуги</w:t>
      </w:r>
    </w:p>
    <w:p w14:paraId="7934B792" w14:textId="77777777" w:rsidR="00BF36AB" w:rsidRPr="00511B6F" w:rsidRDefault="00BF36AB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EB4A20A" w14:textId="56ABA4B7" w:rsidR="009C7FA3" w:rsidRPr="00846CAB" w:rsidRDefault="00C0468E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Общий (максимальный) с</w:t>
      </w:r>
      <w:r w:rsidR="009C7FA3" w:rsidRPr="00846CAB">
        <w:rPr>
          <w:color w:val="000000" w:themeColor="text1"/>
          <w:sz w:val="28"/>
          <w:szCs w:val="28"/>
        </w:rPr>
        <w:t xml:space="preserve">рок предоставления муниципальной услуги составляет </w:t>
      </w:r>
      <w:r w:rsidR="003F2BFE" w:rsidRPr="00846CAB">
        <w:rPr>
          <w:color w:val="000000" w:themeColor="text1"/>
          <w:sz w:val="28"/>
          <w:szCs w:val="28"/>
        </w:rPr>
        <w:t>30 календарных дней</w:t>
      </w:r>
      <w:r w:rsidR="00EA5BF0" w:rsidRPr="00846CAB">
        <w:rPr>
          <w:color w:val="000000" w:themeColor="text1"/>
          <w:sz w:val="28"/>
          <w:szCs w:val="28"/>
        </w:rPr>
        <w:t xml:space="preserve"> </w:t>
      </w:r>
      <w:r w:rsidR="009C7FA3" w:rsidRPr="00846CAB">
        <w:rPr>
          <w:color w:val="000000" w:themeColor="text1"/>
          <w:sz w:val="28"/>
          <w:szCs w:val="28"/>
        </w:rPr>
        <w:t xml:space="preserve">со дня регистрации заявления в </w:t>
      </w:r>
      <w:r w:rsidR="001E541F" w:rsidRPr="00846CAB">
        <w:rPr>
          <w:color w:val="000000" w:themeColor="text1"/>
          <w:sz w:val="28"/>
          <w:szCs w:val="28"/>
        </w:rPr>
        <w:t>комитете</w:t>
      </w:r>
      <w:r w:rsidR="009C7FA3" w:rsidRPr="00846CAB">
        <w:rPr>
          <w:color w:val="000000" w:themeColor="text1"/>
          <w:sz w:val="28"/>
          <w:szCs w:val="28"/>
        </w:rPr>
        <w:t>.</w:t>
      </w:r>
    </w:p>
    <w:p w14:paraId="38FDB7D7" w14:textId="6C641A87" w:rsidR="002B6B4A" w:rsidRPr="00846CAB" w:rsidRDefault="002B6B4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>В случае обращения заявителя за получением муниципальной услуги в МФЦ</w:t>
      </w:r>
      <w:r w:rsidR="00FA43F4" w:rsidRPr="00846CAB">
        <w:rPr>
          <w:sz w:val="28"/>
          <w:szCs w:val="28"/>
        </w:rPr>
        <w:t>,</w:t>
      </w:r>
      <w:r w:rsidRPr="00846CAB">
        <w:rPr>
          <w:sz w:val="28"/>
          <w:szCs w:val="28"/>
        </w:rPr>
        <w:t xml:space="preserve"> срок предоставления муниципальной услуги исчисляется со дня </w:t>
      </w:r>
      <w:r w:rsidR="00CF19C8" w:rsidRPr="00846CAB">
        <w:rPr>
          <w:sz w:val="28"/>
          <w:szCs w:val="28"/>
        </w:rPr>
        <w:t>поступления</w:t>
      </w:r>
      <w:r w:rsidRPr="00846CAB">
        <w:rPr>
          <w:sz w:val="28"/>
          <w:szCs w:val="28"/>
        </w:rPr>
        <w:t xml:space="preserve"> заявления о предоставлении муниципальной услуги в </w:t>
      </w:r>
      <w:r w:rsidR="001E541F" w:rsidRPr="00846CAB">
        <w:rPr>
          <w:sz w:val="28"/>
          <w:szCs w:val="28"/>
        </w:rPr>
        <w:t>комитет</w:t>
      </w:r>
      <w:r w:rsidRPr="00846CAB">
        <w:rPr>
          <w:sz w:val="28"/>
          <w:szCs w:val="28"/>
        </w:rPr>
        <w:t>.</w:t>
      </w:r>
    </w:p>
    <w:p w14:paraId="78829077" w14:textId="184284F0" w:rsidR="002B6B4A" w:rsidRPr="00846CAB" w:rsidRDefault="002B6B4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14:paraId="77DF51D1" w14:textId="78EBF599" w:rsidR="002B6B4A" w:rsidRDefault="002B6B4A" w:rsidP="003B16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lastRenderedPageBreak/>
        <w:t xml:space="preserve">Срок выдачи (направления) заявителю результата предоставления муниципальной услуги составляет не более </w:t>
      </w:r>
      <w:r w:rsidR="00560D17" w:rsidRPr="00846CAB">
        <w:rPr>
          <w:sz w:val="28"/>
          <w:szCs w:val="28"/>
        </w:rPr>
        <w:t>3 рабочих дней</w:t>
      </w:r>
      <w:r w:rsidRPr="00846CAB">
        <w:rPr>
          <w:sz w:val="28"/>
          <w:szCs w:val="28"/>
        </w:rPr>
        <w:t xml:space="preserve"> со дня подписания </w:t>
      </w:r>
      <w:r w:rsidR="00D40F5A" w:rsidRPr="00846CAB">
        <w:rPr>
          <w:sz w:val="28"/>
          <w:szCs w:val="28"/>
        </w:rPr>
        <w:t>документов</w:t>
      </w:r>
      <w:r w:rsidRPr="00846CAB">
        <w:rPr>
          <w:sz w:val="28"/>
          <w:szCs w:val="28"/>
        </w:rPr>
        <w:t>, являющ</w:t>
      </w:r>
      <w:r w:rsidR="00D40F5A" w:rsidRPr="00846CAB">
        <w:rPr>
          <w:sz w:val="28"/>
          <w:szCs w:val="28"/>
        </w:rPr>
        <w:t>ихся</w:t>
      </w:r>
      <w:r w:rsidRPr="00846CAB">
        <w:rPr>
          <w:sz w:val="28"/>
          <w:szCs w:val="28"/>
        </w:rPr>
        <w:t xml:space="preserve"> результатом предоставления муниципальной услуги.</w:t>
      </w:r>
    </w:p>
    <w:p w14:paraId="0F39EBB7" w14:textId="77777777" w:rsidR="00BA736D" w:rsidRPr="003B16CD" w:rsidRDefault="00BA736D" w:rsidP="003B16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1339CC" w14:textId="2C46C1AF" w:rsidR="00843823" w:rsidRDefault="00BF1C31" w:rsidP="001B5B1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BA736D">
        <w:rPr>
          <w:rFonts w:ascii="Times New Roman" w:eastAsia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7B5137E9" w14:textId="77777777" w:rsidR="00BA736D" w:rsidRPr="001B5B11" w:rsidRDefault="00BA736D" w:rsidP="00E1236B">
      <w:pPr>
        <w:spacing w:after="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14:paraId="5D1359EC" w14:textId="7A0D66FE" w:rsidR="00E1236B" w:rsidRPr="006D6F3F" w:rsidRDefault="00E1236B" w:rsidP="00E123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3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6D6F3F">
        <w:rPr>
          <w:rFonts w:ascii="Times New Roman" w:hAnsi="Times New Roman" w:cs="Times New Roman"/>
          <w:sz w:val="28"/>
          <w:szCs w:val="28"/>
        </w:rPr>
        <w:t>, Едином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6F3F">
        <w:rPr>
          <w:rFonts w:ascii="Times New Roman" w:hAnsi="Times New Roman" w:cs="Times New Roman"/>
          <w:sz w:val="28"/>
          <w:szCs w:val="28"/>
        </w:rPr>
        <w:t>, а также в реестре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C91CA" w14:textId="77777777" w:rsidR="00CE1707" w:rsidRPr="003B16CD" w:rsidRDefault="00CE1707" w:rsidP="0067468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DE35D0D" w14:textId="31813283" w:rsidR="00946698" w:rsidRDefault="00946698" w:rsidP="001B5B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Исчерпывающий перечень документов,</w:t>
      </w:r>
      <w:r w:rsidR="00EA5BF0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необходимых </w:t>
      </w:r>
      <w:r w:rsidR="007E31FE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EA5BF0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предоставления</w:t>
      </w:r>
      <w:r w:rsidR="007E31FE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14:paraId="0AE181CF" w14:textId="77777777" w:rsidR="00CE1707" w:rsidRPr="001B5B11" w:rsidRDefault="00CE1707" w:rsidP="001B5B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675AE84" w14:textId="568EA2C6" w:rsidR="0020115A" w:rsidRPr="00846CAB" w:rsidRDefault="009C7FA3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Для </w:t>
      </w:r>
      <w:r w:rsidR="00946698" w:rsidRPr="00846CAB">
        <w:rPr>
          <w:color w:val="000000" w:themeColor="text1"/>
          <w:sz w:val="28"/>
          <w:szCs w:val="28"/>
        </w:rPr>
        <w:t>получения</w:t>
      </w:r>
      <w:r w:rsidR="00855844" w:rsidRPr="00846CAB">
        <w:rPr>
          <w:color w:val="000000" w:themeColor="text1"/>
          <w:sz w:val="28"/>
          <w:szCs w:val="28"/>
        </w:rPr>
        <w:t xml:space="preserve"> </w:t>
      </w:r>
      <w:r w:rsidRPr="00846CAB">
        <w:rPr>
          <w:color w:val="000000" w:themeColor="text1"/>
          <w:sz w:val="28"/>
          <w:szCs w:val="28"/>
        </w:rPr>
        <w:t xml:space="preserve">муниципальной услуги заявитель </w:t>
      </w:r>
      <w:r w:rsidR="007E31FE" w:rsidRPr="00846CAB">
        <w:rPr>
          <w:color w:val="000000" w:themeColor="text1"/>
          <w:sz w:val="28"/>
          <w:szCs w:val="28"/>
        </w:rPr>
        <w:br/>
      </w:r>
      <w:r w:rsidRPr="00846CAB">
        <w:rPr>
          <w:color w:val="000000" w:themeColor="text1"/>
          <w:sz w:val="28"/>
          <w:szCs w:val="28"/>
        </w:rPr>
        <w:t>представляет</w:t>
      </w:r>
      <w:r w:rsidR="0020115A" w:rsidRPr="00846CAB">
        <w:rPr>
          <w:color w:val="000000" w:themeColor="text1"/>
          <w:sz w:val="28"/>
          <w:szCs w:val="28"/>
        </w:rPr>
        <w:t>:</w:t>
      </w:r>
      <w:r w:rsidR="007E31FE" w:rsidRPr="00846CAB">
        <w:rPr>
          <w:rStyle w:val="a7"/>
          <w:color w:val="000000" w:themeColor="text1"/>
          <w:sz w:val="28"/>
          <w:szCs w:val="28"/>
        </w:rPr>
        <w:t xml:space="preserve"> </w:t>
      </w:r>
    </w:p>
    <w:p w14:paraId="3BB4BBEB" w14:textId="5C01BB87" w:rsidR="0014629B" w:rsidRPr="00846CAB" w:rsidRDefault="0020115A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1) </w:t>
      </w:r>
      <w:hyperlink r:id="rId13" w:anchor="P315" w:history="1">
        <w:r w:rsidR="009C7FA3" w:rsidRPr="00846CAB">
          <w:rPr>
            <w:rStyle w:val="a3"/>
            <w:color w:val="000000" w:themeColor="text1"/>
            <w:sz w:val="28"/>
            <w:szCs w:val="28"/>
            <w:u w:val="none"/>
          </w:rPr>
          <w:t>заявление</w:t>
        </w:r>
      </w:hyperlink>
      <w:r w:rsidR="002F0493" w:rsidRPr="00846CAB">
        <w:rPr>
          <w:rStyle w:val="apple-converted-space"/>
          <w:color w:val="000000" w:themeColor="text1"/>
          <w:sz w:val="28"/>
          <w:szCs w:val="28"/>
        </w:rPr>
        <w:t> </w:t>
      </w:r>
      <w:r w:rsidR="00946698" w:rsidRPr="00846CAB">
        <w:rPr>
          <w:color w:val="000000" w:themeColor="text1"/>
          <w:sz w:val="28"/>
          <w:szCs w:val="28"/>
        </w:rPr>
        <w:t>в свободной форме или</w:t>
      </w:r>
      <w:r w:rsidR="00855844" w:rsidRPr="00846CAB">
        <w:rPr>
          <w:color w:val="000000" w:themeColor="text1"/>
          <w:sz w:val="28"/>
          <w:szCs w:val="28"/>
        </w:rPr>
        <w:t xml:space="preserve"> </w:t>
      </w:r>
      <w:r w:rsidR="009C7FA3" w:rsidRPr="00846CAB">
        <w:rPr>
          <w:color w:val="000000" w:themeColor="text1"/>
          <w:sz w:val="28"/>
          <w:szCs w:val="28"/>
        </w:rPr>
        <w:t xml:space="preserve">по форме, </w:t>
      </w:r>
      <w:r w:rsidR="00EA5BF0" w:rsidRPr="00846CAB">
        <w:rPr>
          <w:color w:val="000000" w:themeColor="text1"/>
          <w:sz w:val="28"/>
          <w:szCs w:val="28"/>
        </w:rPr>
        <w:t xml:space="preserve">приведенной в приложении </w:t>
      </w:r>
      <w:r w:rsidR="009C7FA3" w:rsidRPr="00846CAB">
        <w:rPr>
          <w:color w:val="000000" w:themeColor="text1"/>
          <w:sz w:val="28"/>
          <w:szCs w:val="28"/>
        </w:rPr>
        <w:t xml:space="preserve">к </w:t>
      </w:r>
      <w:r w:rsidR="007F0401" w:rsidRPr="00846CAB">
        <w:rPr>
          <w:color w:val="000000" w:themeColor="text1"/>
          <w:sz w:val="28"/>
          <w:szCs w:val="28"/>
        </w:rPr>
        <w:t xml:space="preserve">настоящему </w:t>
      </w:r>
      <w:r w:rsidR="006D6F3F" w:rsidRPr="00846CAB">
        <w:rPr>
          <w:color w:val="000000" w:themeColor="text1"/>
          <w:sz w:val="28"/>
          <w:szCs w:val="28"/>
        </w:rPr>
        <w:t>а</w:t>
      </w:r>
      <w:r w:rsidR="00946698" w:rsidRPr="00846CAB">
        <w:rPr>
          <w:color w:val="000000" w:themeColor="text1"/>
          <w:sz w:val="28"/>
          <w:szCs w:val="28"/>
        </w:rPr>
        <w:t>дминистративному регламенту</w:t>
      </w:r>
      <w:r w:rsidR="00DD6595" w:rsidRPr="00846CAB">
        <w:rPr>
          <w:color w:val="000000" w:themeColor="text1"/>
          <w:sz w:val="28"/>
          <w:szCs w:val="28"/>
        </w:rPr>
        <w:t xml:space="preserve"> (далее – заявление о предоставлении муниципальной услуги, заявление)</w:t>
      </w:r>
      <w:r w:rsidR="00946698" w:rsidRPr="00846CAB">
        <w:rPr>
          <w:sz w:val="28"/>
          <w:szCs w:val="28"/>
        </w:rPr>
        <w:t>, в котором указываются:</w:t>
      </w:r>
    </w:p>
    <w:p w14:paraId="1F9A0888" w14:textId="2BEF2014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наименование </w:t>
      </w:r>
      <w:r w:rsidR="00FC5AEC" w:rsidRPr="00846CAB">
        <w:rPr>
          <w:sz w:val="28"/>
          <w:szCs w:val="28"/>
        </w:rPr>
        <w:t>комитета</w:t>
      </w:r>
      <w:r w:rsidR="007F0401" w:rsidRPr="00846CAB">
        <w:rPr>
          <w:sz w:val="28"/>
          <w:szCs w:val="28"/>
        </w:rPr>
        <w:t>,</w:t>
      </w:r>
      <w:r w:rsidR="0014629B" w:rsidRPr="00846CAB">
        <w:rPr>
          <w:sz w:val="28"/>
          <w:szCs w:val="28"/>
        </w:rPr>
        <w:t xml:space="preserve"> фамилия, имя, отчество </w:t>
      </w:r>
      <w:r w:rsidR="00FC5AEC" w:rsidRPr="00846CAB">
        <w:rPr>
          <w:sz w:val="28"/>
          <w:szCs w:val="28"/>
        </w:rPr>
        <w:t>председателя</w:t>
      </w:r>
      <w:r w:rsidR="007F0401" w:rsidRPr="00846CAB">
        <w:rPr>
          <w:sz w:val="28"/>
          <w:szCs w:val="28"/>
        </w:rPr>
        <w:t xml:space="preserve"> </w:t>
      </w:r>
      <w:r w:rsidR="00FC5AEC" w:rsidRPr="00846CAB">
        <w:rPr>
          <w:sz w:val="28"/>
          <w:szCs w:val="28"/>
        </w:rPr>
        <w:t>комитета</w:t>
      </w:r>
      <w:r w:rsidR="0014629B" w:rsidRPr="00846CAB">
        <w:rPr>
          <w:sz w:val="28"/>
          <w:szCs w:val="28"/>
        </w:rPr>
        <w:t>, которому направляется письменное обращение;</w:t>
      </w:r>
    </w:p>
    <w:p w14:paraId="7345FAEE" w14:textId="3EA3FCA0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фамилия, имя, отчество (последнее – при наличии) гражданина, направляющего </w:t>
      </w:r>
      <w:r w:rsidR="007F0401" w:rsidRPr="00846CAB">
        <w:rPr>
          <w:sz w:val="28"/>
          <w:szCs w:val="28"/>
        </w:rPr>
        <w:t>заявление</w:t>
      </w:r>
      <w:r w:rsidR="0014629B" w:rsidRPr="00846CAB">
        <w:rPr>
          <w:sz w:val="28"/>
          <w:szCs w:val="28"/>
        </w:rPr>
        <w:t>;</w:t>
      </w:r>
    </w:p>
    <w:p w14:paraId="5EB87F22" w14:textId="3291B9D3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почтовый адрес заявителя, по которому должен быть направлен ответ;</w:t>
      </w:r>
    </w:p>
    <w:p w14:paraId="66F23329" w14:textId="6610A131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контактный телефон заявителя;</w:t>
      </w:r>
    </w:p>
    <w:p w14:paraId="74A196BD" w14:textId="7D5E50B3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содержание обращения;</w:t>
      </w:r>
    </w:p>
    <w:p w14:paraId="4471B63F" w14:textId="1FF3D7AA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способ получения документа, являющегося результатом предоставления муниципальной услуги (в МФЦ, </w:t>
      </w:r>
      <w:r w:rsidR="0050788A" w:rsidRPr="00846CAB">
        <w:rPr>
          <w:sz w:val="28"/>
          <w:szCs w:val="28"/>
        </w:rPr>
        <w:t xml:space="preserve">в </w:t>
      </w:r>
      <w:r w:rsidR="00FC5AEC" w:rsidRPr="00846CAB">
        <w:rPr>
          <w:sz w:val="28"/>
          <w:szCs w:val="28"/>
        </w:rPr>
        <w:t>комитете</w:t>
      </w:r>
      <w:r w:rsidR="0014629B" w:rsidRPr="00846CAB">
        <w:rPr>
          <w:sz w:val="28"/>
          <w:szCs w:val="28"/>
        </w:rPr>
        <w:t>, посредством почтовой связи или электронной почты);</w:t>
      </w:r>
    </w:p>
    <w:p w14:paraId="596963B4" w14:textId="2C62E2D6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подпись </w:t>
      </w:r>
      <w:r w:rsidR="0050788A" w:rsidRPr="00846CAB">
        <w:rPr>
          <w:sz w:val="28"/>
          <w:szCs w:val="28"/>
        </w:rPr>
        <w:t>заявителя</w:t>
      </w:r>
      <w:r w:rsidR="0014629B" w:rsidRPr="00846CAB">
        <w:rPr>
          <w:sz w:val="28"/>
          <w:szCs w:val="28"/>
        </w:rPr>
        <w:t>;</w:t>
      </w:r>
    </w:p>
    <w:p w14:paraId="3B22E1E8" w14:textId="199E074D"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дата обращения.</w:t>
      </w:r>
    </w:p>
    <w:p w14:paraId="4441623D" w14:textId="77777777" w:rsidR="0014629B" w:rsidRPr="00846CAB" w:rsidRDefault="0014629B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1B6299A6" w14:textId="77777777"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2) документ, подтверждающий полномочия представителя заявителя (при обращении представителя заявителя).</w:t>
      </w:r>
    </w:p>
    <w:p w14:paraId="30AD46D4" w14:textId="77777777" w:rsidR="0014629B" w:rsidRPr="00846CAB" w:rsidRDefault="0014629B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Заявитель вправе приложить к заявлению необходимые документы и материалы.</w:t>
      </w:r>
    </w:p>
    <w:p w14:paraId="0282FE79" w14:textId="450FC38F" w:rsidR="0014629B" w:rsidRPr="00846CAB" w:rsidRDefault="0014629B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При личном приеме специалистом </w:t>
      </w:r>
      <w:r w:rsidR="00FC5AEC" w:rsidRPr="00846CAB">
        <w:rPr>
          <w:sz w:val="28"/>
          <w:szCs w:val="28"/>
        </w:rPr>
        <w:t>комитета</w:t>
      </w:r>
      <w:r w:rsidRPr="00846CAB">
        <w:rPr>
          <w:sz w:val="28"/>
          <w:szCs w:val="28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14:paraId="7669180F" w14:textId="6808ED1C" w:rsidR="0014629B" w:rsidRPr="00846CAB" w:rsidRDefault="0014629B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Требовать от заявителя представления документов (копий документов), не пре</w:t>
      </w:r>
      <w:r w:rsidR="006D6F3F" w:rsidRPr="00846CAB">
        <w:rPr>
          <w:color w:val="000000" w:themeColor="text1"/>
          <w:sz w:val="28"/>
          <w:szCs w:val="28"/>
        </w:rPr>
        <w:t>дусмотренных настоящим пунктом а</w:t>
      </w:r>
      <w:r w:rsidRPr="00846CAB">
        <w:rPr>
          <w:color w:val="000000" w:themeColor="text1"/>
          <w:sz w:val="28"/>
          <w:szCs w:val="28"/>
        </w:rPr>
        <w:t>дминистративного регламента, не допускается.</w:t>
      </w:r>
    </w:p>
    <w:p w14:paraId="38CCE8D2" w14:textId="7B5E4699"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lastRenderedPageBreak/>
        <w:t>Форму заявления о предоставлении муниципальной услуги заявитель может получить:</w:t>
      </w:r>
    </w:p>
    <w:p w14:paraId="280C83F3" w14:textId="65076DFF" w:rsidR="0014629B" w:rsidRPr="00846CAB" w:rsidRDefault="00FC5AEC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на информационном стенде в месте предоставления муниципальной услуги;</w:t>
      </w:r>
    </w:p>
    <w:p w14:paraId="422293CE" w14:textId="32B29AFC" w:rsidR="00EB1229" w:rsidRPr="00846CAB" w:rsidRDefault="00FC5AEC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у специалиста</w:t>
      </w:r>
      <w:r w:rsidR="00EB1229" w:rsidRPr="00846CAB">
        <w:rPr>
          <w:color w:val="000000" w:themeColor="text1"/>
          <w:sz w:val="28"/>
          <w:szCs w:val="28"/>
        </w:rPr>
        <w:t xml:space="preserve"> отдела;</w:t>
      </w:r>
      <w:r w:rsidR="0014629B" w:rsidRPr="00846CAB">
        <w:rPr>
          <w:color w:val="000000" w:themeColor="text1"/>
          <w:sz w:val="28"/>
          <w:szCs w:val="28"/>
        </w:rPr>
        <w:t xml:space="preserve"> </w:t>
      </w:r>
    </w:p>
    <w:p w14:paraId="032EDBF2" w14:textId="0DC29146" w:rsidR="0014629B" w:rsidRPr="00846CAB" w:rsidRDefault="00FC5AEC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работника МФЦ;</w:t>
      </w:r>
    </w:p>
    <w:p w14:paraId="37B87E26" w14:textId="1BBD23B0" w:rsidR="0014629B" w:rsidRPr="00846CAB" w:rsidRDefault="00FC5AEC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 xml:space="preserve">посредством информационно-телекоммуникационной сети «Интернет» на </w:t>
      </w:r>
      <w:r w:rsidR="00EB1229" w:rsidRPr="00846CAB">
        <w:rPr>
          <w:color w:val="000000" w:themeColor="text1"/>
          <w:sz w:val="28"/>
          <w:szCs w:val="28"/>
        </w:rPr>
        <w:t>Официальном</w:t>
      </w:r>
      <w:r w:rsidR="0014629B" w:rsidRPr="00846CAB">
        <w:rPr>
          <w:color w:val="000000" w:themeColor="text1"/>
          <w:sz w:val="28"/>
          <w:szCs w:val="28"/>
        </w:rPr>
        <w:t xml:space="preserve"> </w:t>
      </w:r>
      <w:r w:rsidRPr="00846CAB">
        <w:rPr>
          <w:color w:val="000000" w:themeColor="text1"/>
          <w:sz w:val="28"/>
          <w:szCs w:val="28"/>
        </w:rPr>
        <w:t>сайте муниципального образования город Белокуриха Алтайского края</w:t>
      </w:r>
      <w:r w:rsidR="0014629B" w:rsidRPr="00846CAB">
        <w:rPr>
          <w:color w:val="000000" w:themeColor="text1"/>
          <w:sz w:val="28"/>
          <w:szCs w:val="28"/>
        </w:rPr>
        <w:t>.</w:t>
      </w:r>
    </w:p>
    <w:p w14:paraId="3BCC4A3B" w14:textId="4056CD9A"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По выбору заявителя заявление представляется в уполномоченный орган одним из следующих способов:</w:t>
      </w:r>
    </w:p>
    <w:p w14:paraId="27487C6C" w14:textId="06161EB1"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 xml:space="preserve">при личном обращении в </w:t>
      </w:r>
      <w:r w:rsidRPr="00846CAB">
        <w:rPr>
          <w:color w:val="000000" w:themeColor="text1"/>
          <w:sz w:val="28"/>
          <w:szCs w:val="28"/>
        </w:rPr>
        <w:t>комитет</w:t>
      </w:r>
      <w:r w:rsidR="0014629B" w:rsidRPr="00846CAB">
        <w:rPr>
          <w:color w:val="000000" w:themeColor="text1"/>
          <w:sz w:val="28"/>
          <w:szCs w:val="28"/>
        </w:rPr>
        <w:t>;</w:t>
      </w:r>
    </w:p>
    <w:p w14:paraId="22D9FD8C" w14:textId="7CE11259"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на адрес электронной почты</w:t>
      </w:r>
      <w:r w:rsidR="00367DFC" w:rsidRPr="00846CAB">
        <w:rPr>
          <w:color w:val="000000" w:themeColor="text1"/>
          <w:sz w:val="28"/>
          <w:szCs w:val="28"/>
        </w:rPr>
        <w:t xml:space="preserve"> </w:t>
      </w:r>
      <w:r w:rsidRPr="00846CAB">
        <w:rPr>
          <w:color w:val="000000" w:themeColor="text1"/>
          <w:sz w:val="28"/>
          <w:szCs w:val="28"/>
        </w:rPr>
        <w:t>комитет</w:t>
      </w:r>
      <w:r w:rsidR="00904FC1">
        <w:rPr>
          <w:color w:val="000000" w:themeColor="text1"/>
          <w:sz w:val="28"/>
          <w:szCs w:val="28"/>
        </w:rPr>
        <w:t>а</w:t>
      </w:r>
      <w:r w:rsidR="0014629B" w:rsidRPr="00846CAB">
        <w:rPr>
          <w:color w:val="000000" w:themeColor="text1"/>
          <w:sz w:val="28"/>
          <w:szCs w:val="28"/>
        </w:rPr>
        <w:t>;</w:t>
      </w:r>
    </w:p>
    <w:p w14:paraId="1FE0B42F" w14:textId="6189D61E"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почтовым отправлением</w:t>
      </w:r>
      <w:r w:rsidR="00367DFC" w:rsidRPr="00846CAB">
        <w:rPr>
          <w:color w:val="000000" w:themeColor="text1"/>
          <w:sz w:val="28"/>
          <w:szCs w:val="28"/>
        </w:rPr>
        <w:t xml:space="preserve"> на адрес </w:t>
      </w:r>
      <w:r w:rsidRPr="00846CAB">
        <w:rPr>
          <w:color w:val="000000" w:themeColor="text1"/>
          <w:sz w:val="28"/>
          <w:szCs w:val="28"/>
        </w:rPr>
        <w:t>комитет</w:t>
      </w:r>
      <w:r w:rsidR="00904FC1">
        <w:rPr>
          <w:color w:val="000000" w:themeColor="text1"/>
          <w:sz w:val="28"/>
          <w:szCs w:val="28"/>
        </w:rPr>
        <w:t>а</w:t>
      </w:r>
      <w:r w:rsidR="0014629B" w:rsidRPr="00846CAB">
        <w:rPr>
          <w:color w:val="000000" w:themeColor="text1"/>
          <w:sz w:val="28"/>
          <w:szCs w:val="28"/>
        </w:rPr>
        <w:t xml:space="preserve">; </w:t>
      </w:r>
    </w:p>
    <w:p w14:paraId="0A6D3E21" w14:textId="039FD652"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посредством обращения в МФЦ.</w:t>
      </w:r>
    </w:p>
    <w:p w14:paraId="1BF51D4E" w14:textId="151B70C9" w:rsidR="0014629B" w:rsidRPr="00846CAB" w:rsidRDefault="00CE170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предоставлении муниципальной услуги</w:t>
      </w:r>
      <w:r w:rsidR="0014629B" w:rsidRPr="00846CAB">
        <w:rPr>
          <w:color w:val="000000" w:themeColor="text1"/>
          <w:sz w:val="28"/>
          <w:szCs w:val="28"/>
        </w:rPr>
        <w:t xml:space="preserve"> запрещается требовать от заявителей:</w:t>
      </w:r>
    </w:p>
    <w:p w14:paraId="2571FE59" w14:textId="414CE99D"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D205AA">
        <w:rPr>
          <w:color w:val="000000" w:themeColor="text1"/>
          <w:sz w:val="28"/>
          <w:szCs w:val="28"/>
        </w:rPr>
        <w:t>ой</w:t>
      </w:r>
      <w:r w:rsidRPr="00846CAB">
        <w:rPr>
          <w:color w:val="000000" w:themeColor="text1"/>
          <w:sz w:val="28"/>
          <w:szCs w:val="28"/>
        </w:rPr>
        <w:t xml:space="preserve"> услуг</w:t>
      </w:r>
      <w:r w:rsidR="00D205AA">
        <w:rPr>
          <w:color w:val="000000" w:themeColor="text1"/>
          <w:sz w:val="28"/>
          <w:szCs w:val="28"/>
        </w:rPr>
        <w:t>и</w:t>
      </w:r>
      <w:r w:rsidRPr="00846CAB">
        <w:rPr>
          <w:color w:val="000000" w:themeColor="text1"/>
          <w:sz w:val="28"/>
          <w:szCs w:val="28"/>
        </w:rPr>
        <w:t>;</w:t>
      </w:r>
    </w:p>
    <w:p w14:paraId="513DBD8D" w14:textId="64B3E3DE" w:rsidR="0098252A" w:rsidRPr="00846CAB" w:rsidRDefault="0014629B" w:rsidP="009825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</w:t>
      </w:r>
      <w:r w:rsidR="00C00C05">
        <w:rPr>
          <w:color w:val="000000" w:themeColor="text1"/>
          <w:sz w:val="28"/>
          <w:szCs w:val="28"/>
        </w:rPr>
        <w:t>ую</w:t>
      </w:r>
      <w:r w:rsidRPr="00846CAB">
        <w:rPr>
          <w:color w:val="000000" w:themeColor="text1"/>
          <w:sz w:val="28"/>
          <w:szCs w:val="28"/>
        </w:rPr>
        <w:t xml:space="preserve"> услуг</w:t>
      </w:r>
      <w:r w:rsidR="00C00C05">
        <w:rPr>
          <w:color w:val="000000" w:themeColor="text1"/>
          <w:sz w:val="28"/>
          <w:szCs w:val="28"/>
        </w:rPr>
        <w:t>у</w:t>
      </w:r>
      <w:r w:rsidRPr="00846CAB">
        <w:rPr>
          <w:color w:val="000000" w:themeColor="text1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674681">
        <w:rPr>
          <w:sz w:val="28"/>
          <w:szCs w:val="28"/>
        </w:rPr>
        <w:t xml:space="preserve">от 27.07.2010 </w:t>
      </w:r>
      <w:r w:rsidRPr="00846CAB">
        <w:rPr>
          <w:color w:val="000000" w:themeColor="text1"/>
          <w:sz w:val="28"/>
          <w:szCs w:val="28"/>
        </w:rPr>
        <w:t>№ 210-</w:t>
      </w:r>
      <w:r w:rsidR="00EC0559">
        <w:rPr>
          <w:color w:val="000000" w:themeColor="text1"/>
          <w:sz w:val="28"/>
          <w:szCs w:val="28"/>
        </w:rPr>
        <w:t>ФЗ</w:t>
      </w:r>
      <w:r w:rsidR="00975ABC" w:rsidRPr="00975ABC">
        <w:rPr>
          <w:sz w:val="28"/>
          <w:szCs w:val="28"/>
        </w:rPr>
        <w:t>,</w:t>
      </w:r>
      <w:r w:rsidR="00674681">
        <w:rPr>
          <w:sz w:val="28"/>
          <w:szCs w:val="28"/>
        </w:rPr>
        <w:t xml:space="preserve"> государственных и</w:t>
      </w:r>
      <w:r w:rsidRPr="00975ABC">
        <w:rPr>
          <w:color w:val="000000" w:themeColor="text1"/>
          <w:sz w:val="28"/>
          <w:szCs w:val="28"/>
        </w:rPr>
        <w:t xml:space="preserve"> </w:t>
      </w:r>
      <w:r w:rsidRPr="00846CAB">
        <w:rPr>
          <w:color w:val="000000" w:themeColor="text1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</w:t>
      </w:r>
      <w:r w:rsidR="009865B3" w:rsidRPr="00846CAB">
        <w:rPr>
          <w:sz w:val="28"/>
          <w:szCs w:val="28"/>
        </w:rPr>
        <w:t>Алтайского края,</w:t>
      </w:r>
      <w:r w:rsidRPr="00846CAB">
        <w:rPr>
          <w:color w:val="000000" w:themeColor="text1"/>
          <w:sz w:val="28"/>
          <w:szCs w:val="28"/>
        </w:rPr>
        <w:t xml:space="preserve"> муниципальными правовыми актами, за исключением документов, включенных в определенный частью 6 статьи 7 Федерального закона </w:t>
      </w:r>
      <w:bookmarkStart w:id="1" w:name="_Hlk116459137"/>
      <w:r w:rsidR="00674681">
        <w:rPr>
          <w:sz w:val="28"/>
          <w:szCs w:val="28"/>
        </w:rPr>
        <w:t xml:space="preserve">от 27.07.2010 </w:t>
      </w:r>
      <w:r w:rsidRPr="00846CAB">
        <w:rPr>
          <w:color w:val="000000" w:themeColor="text1"/>
          <w:sz w:val="28"/>
          <w:szCs w:val="28"/>
        </w:rPr>
        <w:t>№ 210-ФЗ</w:t>
      </w:r>
      <w:bookmarkEnd w:id="1"/>
      <w:r w:rsidR="00EC0559">
        <w:rPr>
          <w:color w:val="000000" w:themeColor="text1"/>
          <w:sz w:val="28"/>
          <w:szCs w:val="28"/>
        </w:rPr>
        <w:t xml:space="preserve">, </w:t>
      </w:r>
      <w:r w:rsidRPr="00846CAB">
        <w:rPr>
          <w:color w:val="000000" w:themeColor="text1"/>
          <w:sz w:val="28"/>
          <w:szCs w:val="28"/>
        </w:rPr>
        <w:t>перечень документов. Заявитель вправе представить указанные документы и информацию в орган</w:t>
      </w:r>
      <w:r w:rsidR="00A21674" w:rsidRPr="00846CAB">
        <w:rPr>
          <w:color w:val="000000" w:themeColor="text1"/>
          <w:sz w:val="28"/>
          <w:szCs w:val="28"/>
        </w:rPr>
        <w:t>, предоставляющий муниципальную услугу,</w:t>
      </w:r>
      <w:r w:rsidRPr="00846CAB">
        <w:rPr>
          <w:color w:val="000000" w:themeColor="text1"/>
          <w:sz w:val="28"/>
          <w:szCs w:val="28"/>
        </w:rPr>
        <w:t xml:space="preserve"> по собственной инициативе;</w:t>
      </w:r>
    </w:p>
    <w:p w14:paraId="5BFDB0EC" w14:textId="3E6D866E" w:rsidR="0098252A" w:rsidRPr="0098252A" w:rsidRDefault="0014629B" w:rsidP="00982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98252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="0098252A" w:rsidRPr="009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предоставления таких услуг, включенных в перечни, указанные в </w:t>
      </w:r>
      <w:hyperlink r:id="rId14" w:history="1">
        <w:r w:rsidR="0098252A" w:rsidRPr="009825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="0098252A" w:rsidRPr="009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52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7468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75ABC">
        <w:rPr>
          <w:rFonts w:ascii="Times New Roman" w:hAnsi="Times New Roman" w:cs="Times New Roman"/>
          <w:sz w:val="28"/>
          <w:szCs w:val="28"/>
        </w:rPr>
        <w:t xml:space="preserve"> </w:t>
      </w:r>
      <w:r w:rsidR="00231D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5ABC" w:rsidRPr="00975ABC">
        <w:rPr>
          <w:rFonts w:ascii="Times New Roman" w:hAnsi="Times New Roman" w:cs="Times New Roman"/>
          <w:sz w:val="28"/>
          <w:szCs w:val="28"/>
        </w:rPr>
        <w:t>№ 210-ФЗ</w:t>
      </w:r>
      <w:r w:rsidR="00EC0559">
        <w:rPr>
          <w:rFonts w:ascii="Times New Roman" w:hAnsi="Times New Roman" w:cs="Times New Roman"/>
          <w:sz w:val="28"/>
          <w:szCs w:val="28"/>
        </w:rPr>
        <w:t>;</w:t>
      </w:r>
    </w:p>
    <w:p w14:paraId="6996BB95" w14:textId="6E7D6B34" w:rsidR="00DB43DD" w:rsidRPr="00846CAB" w:rsidRDefault="0098252A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4629B" w:rsidRPr="008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14629B" w:rsidRPr="00846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исключением следующих случаев:</w:t>
      </w:r>
    </w:p>
    <w:p w14:paraId="56A731A6" w14:textId="15151A29" w:rsidR="00DB43DD" w:rsidRPr="00846CAB" w:rsidRDefault="0043618E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7288412" w14:textId="48984436" w:rsidR="00DB43DD" w:rsidRPr="00846CAB" w:rsidRDefault="0043618E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представленный ранее комплект документов;</w:t>
      </w:r>
    </w:p>
    <w:p w14:paraId="185F8D6B" w14:textId="35ED6C66" w:rsidR="00DB43DD" w:rsidRPr="00846CAB" w:rsidRDefault="0043618E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14:paraId="059AAB1D" w14:textId="6E1677A4" w:rsidR="0014629B" w:rsidRDefault="0043618E" w:rsidP="00BF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МФЦ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при первоначальном отказе в приеме документов, необходимых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3B138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3388A05" w14:textId="0ACB1184" w:rsidR="003B138B" w:rsidRDefault="003B138B" w:rsidP="003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B1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3B138B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</w:t>
      </w:r>
      <w:r w:rsidRPr="003B1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оторых ранее были заверены в соответствии с </w:t>
      </w:r>
      <w:hyperlink r:id="rId15" w:history="1">
        <w:r w:rsidRPr="003B13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3B1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38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7468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3B138B">
        <w:rPr>
          <w:rFonts w:ascii="Times New Roman" w:hAnsi="Times New Roman" w:cs="Times New Roman"/>
          <w:sz w:val="28"/>
          <w:szCs w:val="28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55F66C9" w14:textId="77777777" w:rsidR="006F7486" w:rsidRPr="00BF1C31" w:rsidRDefault="006F7486" w:rsidP="0067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9619AD" w14:textId="69A5A571" w:rsidR="0014629B" w:rsidRDefault="0014629B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5DB50A1" w14:textId="77777777" w:rsidR="006F7486" w:rsidRPr="00511B6F" w:rsidRDefault="006F7486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E09EF9F" w14:textId="53695C02" w:rsidR="00904FC1" w:rsidRPr="00904FC1" w:rsidRDefault="0039606E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униципальной услуги, явля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неполное представление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аявителем документов, указанных в </w:t>
      </w:r>
      <w:r w:rsidR="00EA485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90D">
        <w:rPr>
          <w:rFonts w:ascii="Times New Roman" w:eastAsia="Times New Roman" w:hAnsi="Times New Roman" w:cs="Times New Roman"/>
          <w:sz w:val="28"/>
          <w:szCs w:val="28"/>
        </w:rPr>
        <w:t>.8.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C055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904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36C9CC" w14:textId="5D83EA33" w:rsidR="00904FC1" w:rsidRPr="00846CAB" w:rsidRDefault="0039606E" w:rsidP="00904FC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оснований </w:t>
      </w:r>
      <w:r w:rsidR="00EC055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отказа в приеме документов, необходимых для предоставления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униципальной услуги, является исчерпывающим</w:t>
      </w:r>
      <w:r w:rsidR="00904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B0DA79" w14:textId="7C5A4F6D" w:rsidR="0014629B" w:rsidRPr="00846CAB" w:rsidRDefault="0039606E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Письменное решение об отказе в приеме заявления и документов, необходимых для получения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 подписывается уполномоченным должностным лицом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и выдается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аявителю. </w:t>
      </w:r>
    </w:p>
    <w:p w14:paraId="7C150647" w14:textId="6A294225" w:rsidR="007855FD" w:rsidRPr="00BA736D" w:rsidRDefault="007855FD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lastRenderedPageBreak/>
        <w:t>По требованию заявителя, решение об отказе в приеме заявления и документов предоставляется в электронной форме или может выдаваться лично, или направляться по почте в письменной форме. </w:t>
      </w:r>
    </w:p>
    <w:p w14:paraId="4BDB789B" w14:textId="77777777" w:rsidR="00BA736D" w:rsidRPr="00BF1C31" w:rsidRDefault="00BA736D" w:rsidP="00BA736D">
      <w:pPr>
        <w:pStyle w:val="a8"/>
        <w:spacing w:after="0"/>
        <w:ind w:left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35D7B" w14:textId="72B8A321" w:rsidR="0014629B" w:rsidRDefault="0014629B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  <w:r w:rsidRPr="00846CAB">
        <w:rPr>
          <w:color w:val="000000" w:themeColor="text1"/>
          <w:sz w:val="28"/>
          <w:szCs w:val="28"/>
        </w:rPr>
        <w:br/>
        <w:t>и (или) отказа в предоставлении муниципальной услуги</w:t>
      </w:r>
    </w:p>
    <w:p w14:paraId="543A147A" w14:textId="77777777" w:rsidR="006F7486" w:rsidRPr="00511B6F" w:rsidRDefault="006F7486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7C963795" w14:textId="3AAB451B"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14:paraId="29DF51BB" w14:textId="0CD4692D"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14:paraId="774F3D7C" w14:textId="77777777" w:rsidR="0014629B" w:rsidRPr="00846CAB" w:rsidRDefault="0014629B" w:rsidP="003E70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1) заявление подано ненадлежащим лицом;</w:t>
      </w:r>
    </w:p>
    <w:p w14:paraId="197C06A9" w14:textId="12748515" w:rsidR="00AF56EA" w:rsidRPr="00846CAB" w:rsidRDefault="00AF56EA" w:rsidP="003E70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2) предоставление заявителем заявления с нарушением </w:t>
      </w:r>
      <w:r w:rsidR="006D6F3F" w:rsidRPr="00846CAB">
        <w:rPr>
          <w:sz w:val="28"/>
          <w:szCs w:val="28"/>
        </w:rPr>
        <w:t>установленных к нему настоящим а</w:t>
      </w:r>
      <w:r w:rsidRPr="00846CAB">
        <w:rPr>
          <w:sz w:val="28"/>
          <w:szCs w:val="28"/>
        </w:rPr>
        <w:t>дминистративным регламентом требований;</w:t>
      </w:r>
    </w:p>
    <w:p w14:paraId="35F6B3FC" w14:textId="354863BC" w:rsidR="0014629B" w:rsidRPr="00846CAB" w:rsidRDefault="00AF56EA" w:rsidP="003960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3</w:t>
      </w:r>
      <w:r w:rsidR="0014629B" w:rsidRPr="00846CAB">
        <w:rPr>
          <w:color w:val="000000" w:themeColor="text1"/>
          <w:sz w:val="28"/>
          <w:szCs w:val="28"/>
        </w:rPr>
        <w:t>) невозможно идентифицировать налогоплательщика, налогового агента, а также объект недвижимости, в отношении которого необходимо дать разъяснения по вопросу применения налоговой ставки, поскольку заявление не содержит сведений об ИНН</w:t>
      </w:r>
      <w:r w:rsidR="0014629B" w:rsidRPr="00846CAB">
        <w:rPr>
          <w:sz w:val="28"/>
          <w:szCs w:val="28"/>
        </w:rPr>
        <w:t xml:space="preserve"> </w:t>
      </w:r>
      <w:r w:rsidR="0014629B" w:rsidRPr="00846CAB">
        <w:rPr>
          <w:color w:val="000000" w:themeColor="text1"/>
          <w:sz w:val="28"/>
          <w:szCs w:val="28"/>
        </w:rPr>
        <w:t>налогоплательщика, налогового агента, либо сведений об указанном объекте недвижимости;</w:t>
      </w:r>
    </w:p>
    <w:p w14:paraId="5463A0CA" w14:textId="60EFDED6" w:rsidR="0014629B" w:rsidRPr="00846CAB" w:rsidRDefault="00AF56EA" w:rsidP="003960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4</w:t>
      </w:r>
      <w:r w:rsidR="0014629B" w:rsidRPr="00846CAB">
        <w:rPr>
          <w:color w:val="000000" w:themeColor="text1"/>
          <w:sz w:val="28"/>
          <w:szCs w:val="28"/>
        </w:rPr>
        <w:t>) письменное заявление о добровольном отказе в предоставлении муниципальной услуги.</w:t>
      </w:r>
    </w:p>
    <w:p w14:paraId="3BA39B5D" w14:textId="77777777" w:rsidR="006F7486" w:rsidRDefault="007855FD" w:rsidP="00BF1C3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14:paraId="18F8C950" w14:textId="74A01070" w:rsidR="007855FD" w:rsidRPr="00846CAB" w:rsidRDefault="007855FD" w:rsidP="00BF1C3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F77855C" w14:textId="53E19D03" w:rsidR="007855FD" w:rsidRDefault="007855FD" w:rsidP="005202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486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p w14:paraId="2E579248" w14:textId="77777777" w:rsidR="006F7486" w:rsidRPr="006F7486" w:rsidRDefault="006F7486" w:rsidP="006F7486">
      <w:pPr>
        <w:spacing w:after="0" w:line="240" w:lineRule="auto"/>
        <w:ind w:firstLine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D1C41D9" w14:textId="44881289" w:rsidR="0014629B" w:rsidRPr="00A620B6" w:rsidRDefault="007855F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20B6">
        <w:rPr>
          <w:rFonts w:ascii="Times New Roman" w:eastAsia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3C2249" w:rsidRPr="00A620B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620B6">
        <w:rPr>
          <w:rFonts w:ascii="Times New Roman" w:eastAsia="Times New Roman" w:hAnsi="Times New Roman" w:cs="Times New Roman"/>
          <w:sz w:val="28"/>
          <w:szCs w:val="28"/>
        </w:rPr>
        <w:t>униципальной услуги, не предусмотрены.</w:t>
      </w:r>
    </w:p>
    <w:p w14:paraId="24EA00C5" w14:textId="77777777" w:rsidR="003F5CBC" w:rsidRPr="00BF1C31" w:rsidRDefault="003F5CBC" w:rsidP="00BF1C31">
      <w:pPr>
        <w:spacing w:after="0" w:line="240" w:lineRule="auto"/>
        <w:ind w:left="5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D6BFCD" w14:textId="115169B7" w:rsidR="0014629B" w:rsidRDefault="0014629B" w:rsidP="003F5CB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Размер платы, взимаемой при предоставлении муниципальной услуги, и способы </w:t>
      </w:r>
      <w:r w:rsidRPr="00846CAB">
        <w:rPr>
          <w:sz w:val="28"/>
          <w:szCs w:val="28"/>
        </w:rPr>
        <w:t>ее взимания</w:t>
      </w:r>
    </w:p>
    <w:p w14:paraId="7DDF9248" w14:textId="77777777" w:rsidR="003F5CBC" w:rsidRPr="00511B6F" w:rsidRDefault="003F5CBC" w:rsidP="003F5CB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25A8C62" w14:textId="66382733" w:rsidR="00297109" w:rsidRPr="007919E3" w:rsidRDefault="00297109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sz w:val="28"/>
          <w:szCs w:val="28"/>
        </w:rPr>
        <w:t>Взимание платы за предоставление муниципальной услуги действующим законодательством не предусмотрено.</w:t>
      </w:r>
    </w:p>
    <w:p w14:paraId="1344B402" w14:textId="2E452F16" w:rsidR="007919E3" w:rsidRDefault="007919E3" w:rsidP="007919E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2F2C360F" w14:textId="253CBD13" w:rsidR="007919E3" w:rsidRDefault="007919E3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DA05504" w14:textId="77777777" w:rsidR="007919E3" w:rsidRPr="00846CAB" w:rsidRDefault="007919E3" w:rsidP="007919E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24C26B24" w14:textId="13AE16DE" w:rsidR="00BA736D" w:rsidRPr="00C85CA2" w:rsidRDefault="0014629B" w:rsidP="00C85CA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Максимальный </w:t>
      </w:r>
      <w:r w:rsidR="00F16A92" w:rsidRPr="00F16A92">
        <w:rPr>
          <w:sz w:val="28"/>
          <w:szCs w:val="28"/>
        </w:rPr>
        <w:t>срок ожидания в очереди при подаче запроса</w:t>
      </w:r>
      <w:r w:rsidR="00A620B6">
        <w:rPr>
          <w:sz w:val="28"/>
          <w:szCs w:val="28"/>
        </w:rPr>
        <w:t xml:space="preserve"> </w:t>
      </w:r>
      <w:r w:rsidR="00F16A92" w:rsidRPr="00F16A92">
        <w:rPr>
          <w:sz w:val="28"/>
          <w:szCs w:val="28"/>
        </w:rPr>
        <w:t>о</w:t>
      </w:r>
      <w:r w:rsidR="00A620B6">
        <w:rPr>
          <w:sz w:val="28"/>
          <w:szCs w:val="28"/>
        </w:rPr>
        <w:t xml:space="preserve"> п</w:t>
      </w:r>
      <w:r w:rsidR="00F16A92" w:rsidRPr="00F16A92">
        <w:rPr>
          <w:sz w:val="28"/>
          <w:szCs w:val="28"/>
        </w:rPr>
        <w:t>редоставлении</w:t>
      </w:r>
      <w:r w:rsidR="003F5CBC">
        <w:rPr>
          <w:sz w:val="28"/>
          <w:szCs w:val="28"/>
        </w:rPr>
        <w:t xml:space="preserve"> </w:t>
      </w:r>
      <w:r w:rsidR="00F16A92" w:rsidRPr="00F16A92">
        <w:rPr>
          <w:sz w:val="28"/>
          <w:szCs w:val="28"/>
        </w:rPr>
        <w:t>муниципальной услуги и при получении результата предоставления муниципальной услуги</w:t>
      </w:r>
      <w:r w:rsidR="00F16A92">
        <w:rPr>
          <w:sz w:val="28"/>
          <w:szCs w:val="28"/>
        </w:rPr>
        <w:t xml:space="preserve"> </w:t>
      </w:r>
      <w:r w:rsidR="00F16A92" w:rsidRPr="00846CAB">
        <w:rPr>
          <w:color w:val="000000" w:themeColor="text1"/>
          <w:sz w:val="28"/>
          <w:szCs w:val="28"/>
        </w:rPr>
        <w:t>не должен превышать 15 минут</w:t>
      </w:r>
      <w:r w:rsidR="00F16A92">
        <w:rPr>
          <w:color w:val="000000" w:themeColor="text1"/>
          <w:sz w:val="28"/>
          <w:szCs w:val="28"/>
        </w:rPr>
        <w:t>.</w:t>
      </w:r>
    </w:p>
    <w:p w14:paraId="38BA56CD" w14:textId="7650EDE0" w:rsidR="0014629B" w:rsidRDefault="0014629B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lastRenderedPageBreak/>
        <w:t xml:space="preserve">Срок регистрации запроса заявителя о предоставлении </w:t>
      </w:r>
      <w:r w:rsidRPr="00846CAB">
        <w:rPr>
          <w:color w:val="000000" w:themeColor="text1"/>
          <w:sz w:val="28"/>
          <w:szCs w:val="28"/>
        </w:rPr>
        <w:br/>
      </w:r>
      <w:r w:rsidR="00F16A92">
        <w:rPr>
          <w:color w:val="000000" w:themeColor="text1"/>
          <w:sz w:val="28"/>
          <w:szCs w:val="28"/>
        </w:rPr>
        <w:t>м</w:t>
      </w:r>
      <w:r w:rsidRPr="00846CAB">
        <w:rPr>
          <w:color w:val="000000" w:themeColor="text1"/>
          <w:sz w:val="28"/>
          <w:szCs w:val="28"/>
        </w:rPr>
        <w:t>униципальной услуги</w:t>
      </w:r>
    </w:p>
    <w:p w14:paraId="19C28EDB" w14:textId="77777777" w:rsidR="007919E3" w:rsidRPr="003F5CBC" w:rsidRDefault="007919E3" w:rsidP="00A620B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5FA0C299" w14:textId="3F85B55E"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Заявление</w:t>
      </w:r>
      <w:r w:rsidRPr="00846CAB">
        <w:rPr>
          <w:sz w:val="28"/>
          <w:szCs w:val="28"/>
        </w:rPr>
        <w:t xml:space="preserve">, поступившее </w:t>
      </w:r>
      <w:r w:rsidR="00297109" w:rsidRPr="00846CAB">
        <w:rPr>
          <w:sz w:val="28"/>
          <w:szCs w:val="28"/>
        </w:rPr>
        <w:t xml:space="preserve">в адрес </w:t>
      </w:r>
      <w:r w:rsidR="00146ADC" w:rsidRPr="00846CAB">
        <w:rPr>
          <w:sz w:val="28"/>
          <w:szCs w:val="28"/>
        </w:rPr>
        <w:t>комитета</w:t>
      </w:r>
      <w:r w:rsidR="00297109" w:rsidRPr="00846CAB">
        <w:rPr>
          <w:sz w:val="28"/>
          <w:szCs w:val="28"/>
        </w:rPr>
        <w:t xml:space="preserve"> </w:t>
      </w:r>
      <w:r w:rsidRPr="00846CAB">
        <w:rPr>
          <w:sz w:val="28"/>
          <w:szCs w:val="28"/>
        </w:rPr>
        <w:t xml:space="preserve">посредством почтовой связи и электронной почты, </w:t>
      </w:r>
      <w:r w:rsidR="00297109" w:rsidRPr="00846CAB">
        <w:rPr>
          <w:sz w:val="28"/>
          <w:szCs w:val="28"/>
        </w:rPr>
        <w:t xml:space="preserve">из МФЦ </w:t>
      </w:r>
      <w:r w:rsidRPr="00846CAB">
        <w:rPr>
          <w:sz w:val="28"/>
          <w:szCs w:val="28"/>
        </w:rPr>
        <w:t xml:space="preserve">регистрируется в течение 1 рабочего дня с момента поступления его в </w:t>
      </w:r>
      <w:r w:rsidR="00146ADC" w:rsidRPr="00846CAB">
        <w:rPr>
          <w:sz w:val="28"/>
          <w:szCs w:val="28"/>
        </w:rPr>
        <w:t>комитет</w:t>
      </w:r>
      <w:r w:rsidRPr="00846CAB">
        <w:rPr>
          <w:sz w:val="28"/>
          <w:szCs w:val="28"/>
        </w:rPr>
        <w:t>.</w:t>
      </w:r>
    </w:p>
    <w:p w14:paraId="35565667" w14:textId="09BF8BB6" w:rsidR="0014629B" w:rsidRPr="00A620B6" w:rsidRDefault="0014629B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B6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 w:rsidR="009D6815" w:rsidRPr="00A620B6">
        <w:rPr>
          <w:rFonts w:ascii="Times New Roman" w:hAnsi="Times New Roman" w:cs="Times New Roman"/>
          <w:sz w:val="28"/>
          <w:szCs w:val="28"/>
        </w:rPr>
        <w:t>комитет</w:t>
      </w:r>
      <w:r w:rsidRPr="00A620B6">
        <w:rPr>
          <w:rFonts w:ascii="Times New Roman" w:hAnsi="Times New Roman" w:cs="Times New Roman"/>
          <w:sz w:val="28"/>
          <w:szCs w:val="28"/>
        </w:rPr>
        <w:t xml:space="preserve"> заявление регистрируется в течение 15 минут.</w:t>
      </w:r>
    </w:p>
    <w:p w14:paraId="7AE3D919" w14:textId="5194FB26" w:rsidR="003C2249" w:rsidRDefault="0014629B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B6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его работы.</w:t>
      </w:r>
    </w:p>
    <w:p w14:paraId="5B73CE0C" w14:textId="77777777" w:rsidR="00BA736D" w:rsidRPr="00A620B6" w:rsidRDefault="00BA736D" w:rsidP="00BA736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9DB146" w14:textId="57EF315D" w:rsidR="00BB2244" w:rsidRDefault="0014629B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Требования </w:t>
      </w:r>
      <w:r w:rsidR="00BB2244" w:rsidRPr="00BB2244">
        <w:rPr>
          <w:sz w:val="28"/>
          <w:szCs w:val="28"/>
        </w:rPr>
        <w:t>к помещениям, в которых предоставля</w:t>
      </w:r>
      <w:r w:rsidR="00BB2244">
        <w:rPr>
          <w:sz w:val="28"/>
          <w:szCs w:val="28"/>
        </w:rPr>
        <w:t>е</w:t>
      </w:r>
      <w:r w:rsidR="00BB2244" w:rsidRPr="00BB2244">
        <w:rPr>
          <w:sz w:val="28"/>
          <w:szCs w:val="28"/>
        </w:rPr>
        <w:t>тся муниципальн</w:t>
      </w:r>
      <w:r w:rsidR="00BB2244">
        <w:rPr>
          <w:sz w:val="28"/>
          <w:szCs w:val="28"/>
        </w:rPr>
        <w:t xml:space="preserve">ая </w:t>
      </w:r>
      <w:r w:rsidR="00BB2244" w:rsidRPr="00BB2244">
        <w:rPr>
          <w:sz w:val="28"/>
          <w:szCs w:val="28"/>
        </w:rPr>
        <w:t>услуг</w:t>
      </w:r>
      <w:r w:rsidR="00BB2244">
        <w:rPr>
          <w:sz w:val="28"/>
          <w:szCs w:val="28"/>
        </w:rPr>
        <w:t>а</w:t>
      </w:r>
      <w:r w:rsidR="00BB2244" w:rsidRPr="00BB2244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FD60B1C" w14:textId="77777777" w:rsidR="00BA736D" w:rsidRPr="00BB2244" w:rsidRDefault="00BA736D" w:rsidP="003F5CB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CE8AFC9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30D29D87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0C944049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14:paraId="1FB76168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14:paraId="261B0BA9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2AE0C654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14:paraId="737EFFB8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3E0AA6BE" w14:textId="77777777"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 xml:space="preserve">Кабинеты для приема заявителей должны быть оборудованы информационными табличками (вывесками) с указанием номера кабинета. </w:t>
      </w:r>
    </w:p>
    <w:p w14:paraId="01F3326D" w14:textId="35F97502" w:rsidR="003D235E" w:rsidRP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Рабочие места сотрудников комитета и сотрудников МФЦ,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F662B0" w:rsidRPr="00524D1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24D19">
        <w:rPr>
          <w:rFonts w:ascii="Times New Roman" w:eastAsia="Times New Roman" w:hAnsi="Times New Roman" w:cs="Times New Roman"/>
          <w:sz w:val="28"/>
          <w:szCs w:val="28"/>
        </w:rPr>
        <w:t>униципальной услуги в полном объеме. </w:t>
      </w:r>
    </w:p>
    <w:p w14:paraId="28C30FE3" w14:textId="77777777" w:rsidR="003805B1" w:rsidRPr="00611C46" w:rsidRDefault="003805B1" w:rsidP="003805B1">
      <w:pPr>
        <w:pStyle w:val="a8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A457B88" w14:textId="0E459368" w:rsidR="00DA3437" w:rsidRDefault="0014629B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1F8FE596" w14:textId="77777777" w:rsidR="003805B1" w:rsidRDefault="003805B1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EEA6C0F" w14:textId="1A293205" w:rsidR="0014629B" w:rsidRPr="00846CAB" w:rsidRDefault="003805B1" w:rsidP="00DA3437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24D19">
        <w:rPr>
          <w:sz w:val="28"/>
          <w:szCs w:val="28"/>
        </w:rPr>
        <w:t>2.</w:t>
      </w:r>
      <w:r w:rsidR="00524D19" w:rsidRPr="00524D19">
        <w:rPr>
          <w:sz w:val="28"/>
          <w:szCs w:val="28"/>
        </w:rPr>
        <w:t>32</w:t>
      </w:r>
      <w:r w:rsidRPr="00524D19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14629B" w:rsidRPr="00846CAB">
        <w:rPr>
          <w:color w:val="000000" w:themeColor="text1"/>
          <w:sz w:val="28"/>
          <w:szCs w:val="28"/>
        </w:rPr>
        <w:t>Показателями доступности муниципальной услуги являются:</w:t>
      </w:r>
    </w:p>
    <w:p w14:paraId="3CA18F97" w14:textId="278CC1A6" w:rsidR="006E5747" w:rsidRPr="00AF592B" w:rsidRDefault="00F662B0" w:rsidP="006E5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F592B">
        <w:rPr>
          <w:rFonts w:ascii="Times New Roman" w:hAnsi="Times New Roman" w:cs="Times New Roman"/>
          <w:spacing w:val="-16"/>
          <w:sz w:val="28"/>
          <w:szCs w:val="28"/>
        </w:rPr>
        <w:t>- д</w:t>
      </w:r>
      <w:r w:rsidR="006E5747" w:rsidRPr="00AF592B">
        <w:rPr>
          <w:rFonts w:ascii="Times New Roman" w:hAnsi="Times New Roman" w:cs="Times New Roman"/>
          <w:spacing w:val="-16"/>
          <w:sz w:val="28"/>
          <w:szCs w:val="28"/>
        </w:rPr>
        <w:t xml:space="preserve">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</w:t>
      </w:r>
      <w:r w:rsidR="00F335A4" w:rsidRPr="00AF592B">
        <w:rPr>
          <w:rFonts w:ascii="Times New Roman" w:hAnsi="Times New Roman" w:cs="Times New Roman"/>
          <w:spacing w:val="-16"/>
          <w:sz w:val="28"/>
          <w:szCs w:val="28"/>
        </w:rPr>
        <w:t>сайта</w:t>
      </w:r>
      <w:r w:rsidR="006E5747" w:rsidRPr="00AF592B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14:paraId="1D0E6528" w14:textId="06F6688B" w:rsidR="006E5747" w:rsidRPr="00846CAB" w:rsidRDefault="00F662B0" w:rsidP="006E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 xml:space="preserve">доступность заявителей к форме заявления о предоставлении муниципальной услуги, размещенной на Едином портале, в том числе </w:t>
      </w:r>
      <w:r w:rsidR="006E5747" w:rsidRPr="00846CAB">
        <w:rPr>
          <w:rFonts w:ascii="Times New Roman" w:hAnsi="Times New Roman" w:cs="Times New Roman"/>
          <w:sz w:val="28"/>
          <w:szCs w:val="28"/>
        </w:rPr>
        <w:br/>
        <w:t>с возможностью ее копирования и заполнения в электронной форме;</w:t>
      </w:r>
    </w:p>
    <w:p w14:paraId="4C4B6614" w14:textId="688A8D92" w:rsidR="006E5747" w:rsidRPr="00846CAB" w:rsidRDefault="00F662B0" w:rsidP="006E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6C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заявителем в МФЦ;</w:t>
      </w:r>
    </w:p>
    <w:p w14:paraId="155A7DE8" w14:textId="77777777" w:rsidR="00DA3437" w:rsidRDefault="00F662B0" w:rsidP="00DA3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предоставлении муниципальной услуг.</w:t>
      </w:r>
    </w:p>
    <w:p w14:paraId="4FA788D7" w14:textId="076BA86C" w:rsidR="0014629B" w:rsidRPr="00DA3437" w:rsidRDefault="003805B1" w:rsidP="00DA3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437">
        <w:rPr>
          <w:rFonts w:ascii="Times New Roman" w:hAnsi="Times New Roman" w:cs="Times New Roman"/>
          <w:sz w:val="28"/>
          <w:szCs w:val="28"/>
        </w:rPr>
        <w:t>.</w:t>
      </w:r>
      <w:r w:rsidR="00524D19">
        <w:rPr>
          <w:rFonts w:ascii="Times New Roman" w:hAnsi="Times New Roman" w:cs="Times New Roman"/>
          <w:sz w:val="28"/>
          <w:szCs w:val="28"/>
        </w:rPr>
        <w:t>33</w:t>
      </w:r>
      <w:r w:rsidR="00DA3437">
        <w:rPr>
          <w:rFonts w:ascii="Times New Roman" w:hAnsi="Times New Roman" w:cs="Times New Roman"/>
          <w:sz w:val="28"/>
          <w:szCs w:val="28"/>
        </w:rPr>
        <w:t xml:space="preserve">. </w:t>
      </w:r>
      <w:r w:rsidR="0014629B" w:rsidRPr="00DA3437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14:paraId="16DE3D8F" w14:textId="5E39F60B" w:rsidR="006E5747" w:rsidRPr="00846CAB" w:rsidRDefault="00422A03" w:rsidP="00422A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>соблюдение специалистами отдела, ответственными за предоставление муниципальной услуги, сроков предоставления муниципальной услуги;</w:t>
      </w:r>
    </w:p>
    <w:p w14:paraId="66EC512B" w14:textId="6A4DBFAA" w:rsidR="006E5747" w:rsidRPr="00846CAB" w:rsidRDefault="00422A03" w:rsidP="006E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заявления </w:t>
      </w:r>
      <w:r w:rsidR="006E5747" w:rsidRPr="00846CAB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14:paraId="12F2BDA2" w14:textId="0B2726F1" w:rsidR="006E5747" w:rsidRPr="00846CAB" w:rsidRDefault="00422A03" w:rsidP="006E574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 xml:space="preserve">наличие полной, актуальной и достоверной информации о порядке </w:t>
      </w:r>
      <w:r w:rsidR="006E5747" w:rsidRPr="00846CAB">
        <w:rPr>
          <w:rFonts w:ascii="Times New Roman" w:hAnsi="Times New Roman" w:cs="Times New Roman"/>
          <w:sz w:val="28"/>
          <w:szCs w:val="28"/>
        </w:rPr>
        <w:br/>
        <w:t xml:space="preserve">и сроках предоставления муниципальной услуги; </w:t>
      </w:r>
    </w:p>
    <w:p w14:paraId="4D63BFBF" w14:textId="2AEB6245" w:rsidR="004C2AC3" w:rsidRDefault="00422A03" w:rsidP="00A8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10A941EA" w14:textId="48526F0C" w:rsidR="00334C2D" w:rsidRDefault="00334C2D" w:rsidP="0072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B7BA" w14:textId="1F2AAC41" w:rsidR="00334C2D" w:rsidRDefault="00334C2D" w:rsidP="0052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2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упреждающем (</w:t>
      </w:r>
      <w:proofErr w:type="spellStart"/>
      <w:r w:rsidRPr="00334C2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34C2D">
        <w:rPr>
          <w:rFonts w:ascii="Times New Roman" w:hAnsi="Times New Roman" w:cs="Times New Roman"/>
          <w:sz w:val="28"/>
          <w:szCs w:val="28"/>
        </w:rPr>
        <w:t>) режиме</w:t>
      </w:r>
    </w:p>
    <w:p w14:paraId="431EFCAD" w14:textId="77777777" w:rsidR="00334C2D" w:rsidRPr="00334C2D" w:rsidRDefault="00334C2D" w:rsidP="00334C2D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070EB9" w14:textId="12E42BB6" w:rsidR="00334C2D" w:rsidRPr="00334C2D" w:rsidRDefault="00334C2D" w:rsidP="00334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8B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77738B" w:rsidRPr="007773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738B">
        <w:rPr>
          <w:rFonts w:ascii="Times New Roman" w:hAnsi="Times New Roman" w:cs="Times New Roman"/>
          <w:color w:val="000000"/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 w:rsidRPr="0077738B">
        <w:rPr>
          <w:rFonts w:ascii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77738B">
        <w:rPr>
          <w:rFonts w:ascii="Times New Roman" w:hAnsi="Times New Roman" w:cs="Times New Roman"/>
          <w:color w:val="000000"/>
          <w:sz w:val="28"/>
          <w:szCs w:val="28"/>
        </w:rPr>
        <w:t>) режиме административным регламентом не предусмотрены</w:t>
      </w:r>
      <w:r w:rsidRPr="00334C2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1D7AEC50" w14:textId="77777777" w:rsidR="00334C2D" w:rsidRPr="00846CAB" w:rsidRDefault="00334C2D" w:rsidP="0047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B297D" w14:textId="77777777" w:rsidR="00A86C86" w:rsidRPr="00A86C86" w:rsidRDefault="00A86C86" w:rsidP="00520201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</w:rPr>
      </w:pPr>
      <w:r w:rsidRPr="00A86C86">
        <w:rPr>
          <w:rFonts w:ascii="Times New Roman" w:hAnsi="Times New Roman" w:cs="Times New Roman"/>
          <w:b w:val="0"/>
        </w:rPr>
        <w:t xml:space="preserve">Порядок исправления допущенных опечаток и ошибок выданных </w:t>
      </w:r>
    </w:p>
    <w:p w14:paraId="38A37F32" w14:textId="77777777" w:rsidR="00A86C86" w:rsidRPr="00A86C86" w:rsidRDefault="00A86C86" w:rsidP="00520201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</w:rPr>
      </w:pPr>
      <w:r w:rsidRPr="00A86C86">
        <w:rPr>
          <w:rFonts w:ascii="Times New Roman" w:hAnsi="Times New Roman" w:cs="Times New Roman"/>
          <w:b w:val="0"/>
        </w:rPr>
        <w:t>в результате предоставления муниципальной</w:t>
      </w:r>
    </w:p>
    <w:p w14:paraId="73537262" w14:textId="7D1B55A7" w:rsidR="00A86C86" w:rsidRDefault="00A86C86" w:rsidP="00520201">
      <w:pPr>
        <w:pStyle w:val="30"/>
        <w:shd w:val="clear" w:color="auto" w:fill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6C86">
        <w:rPr>
          <w:rFonts w:ascii="Times New Roman" w:hAnsi="Times New Roman" w:cs="Times New Roman"/>
          <w:b w:val="0"/>
          <w:color w:val="auto"/>
          <w:sz w:val="28"/>
          <w:szCs w:val="28"/>
        </w:rPr>
        <w:t>услуги документах</w:t>
      </w:r>
    </w:p>
    <w:p w14:paraId="1CB1ED1E" w14:textId="77777777" w:rsidR="00AF592B" w:rsidRPr="00A86C86" w:rsidRDefault="00AF592B" w:rsidP="00A86C86">
      <w:pPr>
        <w:pStyle w:val="30"/>
        <w:shd w:val="clear" w:color="auto" w:fill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54D4C4F" w14:textId="66E4A0CC" w:rsidR="00A86C86" w:rsidRDefault="00A86C86" w:rsidP="0077738B">
      <w:pPr>
        <w:pStyle w:val="20"/>
        <w:numPr>
          <w:ilvl w:val="1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C86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6C86">
        <w:rPr>
          <w:rFonts w:ascii="Times New Roman" w:hAnsi="Times New Roman" w:cs="Times New Roman"/>
          <w:sz w:val="28"/>
          <w:szCs w:val="28"/>
        </w:rPr>
        <w:t xml:space="preserve">аявитель вправе обратиться с заявлением об исправлении допущенных опечаток и (или) ошибок в выданных в результате предоставления муниципальной услуги документах и приложением </w:t>
      </w:r>
      <w:r w:rsidRPr="00A86C86">
        <w:rPr>
          <w:rFonts w:ascii="Times New Roman" w:hAnsi="Times New Roman" w:cs="Times New Roman"/>
          <w:sz w:val="28"/>
          <w:szCs w:val="28"/>
        </w:rPr>
        <w:lastRenderedPageBreak/>
        <w:t>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6C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175432C" w14:textId="5DFFB680" w:rsidR="00A86C86" w:rsidRPr="0077738B" w:rsidRDefault="00A86C86" w:rsidP="0077738B">
      <w:pPr>
        <w:pStyle w:val="20"/>
        <w:numPr>
          <w:ilvl w:val="1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8B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A9ECBF8" w14:textId="77777777" w:rsidR="00A86C86" w:rsidRPr="00A86C86" w:rsidRDefault="00A86C86" w:rsidP="00A86C86">
      <w:pPr>
        <w:pStyle w:val="20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заявлением;</w:t>
      </w:r>
    </w:p>
    <w:p w14:paraId="4903D2E4" w14:textId="77777777" w:rsidR="00A86C86" w:rsidRPr="00A86C86" w:rsidRDefault="00A86C86" w:rsidP="00A86C86">
      <w:pPr>
        <w:pStyle w:val="20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32BE60F3" w14:textId="77777777" w:rsidR="00A86C86" w:rsidRPr="00A86C86" w:rsidRDefault="00A86C86" w:rsidP="00A86C86">
      <w:pPr>
        <w:pStyle w:val="20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4C9A283D" w14:textId="6076BA15"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14:paraId="45CDAD0B" w14:textId="7E744AAC"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7C26" w14:textId="231061FF" w:rsidR="00A86C86" w:rsidRDefault="00A86C86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заявителем сведений о ходе рассмотрения</w:t>
      </w:r>
    </w:p>
    <w:p w14:paraId="4E6193DB" w14:textId="468C4336" w:rsidR="00A86C86" w:rsidRDefault="00A86C86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14:paraId="0DFB5BB7" w14:textId="7EFA40EF"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BC9225" w14:textId="7E94A9CD" w:rsidR="00A86C86" w:rsidRPr="00A86C86" w:rsidRDefault="00A86C86" w:rsidP="0077738B">
      <w:pPr>
        <w:pStyle w:val="20"/>
        <w:numPr>
          <w:ilvl w:val="1"/>
          <w:numId w:val="13"/>
        </w:numPr>
        <w:shd w:val="clear" w:color="auto" w:fill="auto"/>
        <w:tabs>
          <w:tab w:val="left" w:pos="1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rFonts w:ascii="Times New Roman" w:hAnsi="Times New Roman" w:cs="Times New Roman"/>
          <w:sz w:val="28"/>
          <w:szCs w:val="28"/>
        </w:rPr>
        <w:t>Едином портале государственных услуг (далее – ЕГПУ)</w:t>
      </w:r>
      <w:r w:rsidRPr="00A86C86">
        <w:rPr>
          <w:rFonts w:ascii="Times New Roman" w:hAnsi="Times New Roman" w:cs="Times New Roman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D3F7ECB" w14:textId="173169BF" w:rsidR="00A86C86" w:rsidRPr="00A86C86" w:rsidRDefault="00A86C86" w:rsidP="0077738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7EFF435" w14:textId="5DB28220" w:rsidR="00A86C86" w:rsidRPr="00AF592B" w:rsidRDefault="00A86C86" w:rsidP="00A86C86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F592B">
        <w:rPr>
          <w:rFonts w:ascii="Times New Roman" w:hAnsi="Times New Roman" w:cs="Times New Roman"/>
          <w:spacing w:val="-16"/>
          <w:sz w:val="28"/>
          <w:szCs w:val="28"/>
        </w:rPr>
        <w:t>а)</w:t>
      </w:r>
      <w:r w:rsidRPr="00AF592B">
        <w:rPr>
          <w:rFonts w:ascii="Times New Roman" w:hAnsi="Times New Roman" w:cs="Times New Roman"/>
          <w:spacing w:val="-16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B787384" w14:textId="6C047D69" w:rsidR="00A86C86" w:rsidRPr="00A86C86" w:rsidRDefault="00A86C86" w:rsidP="00A86C86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б)</w:t>
      </w:r>
      <w:r w:rsidRPr="00A86C86">
        <w:rPr>
          <w:rFonts w:ascii="Times New Roman" w:hAnsi="Times New Roman" w:cs="Times New Roman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19A1FA3" w14:textId="52271204"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383A9A" w14:textId="13B7BADC" w:rsidR="00A55C30" w:rsidRPr="00A55C30" w:rsidRDefault="00A55C30" w:rsidP="0052020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услуги, в том числе исчерпывающий перечень оснований для отказа в выдаче этого дубликата</w:t>
      </w:r>
    </w:p>
    <w:p w14:paraId="7A2CEA0D" w14:textId="77777777" w:rsidR="00A55C30" w:rsidRPr="00A55C30" w:rsidRDefault="00A55C30" w:rsidP="00A55C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33D266" w14:textId="33CFA68D"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2.38.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начала выполнения административной процедуры является поступление от заявителя заявления о выдаче дубликата документа,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выданного по результатам предоставления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 (далее - заявление о выдаче дубликата).</w:t>
      </w:r>
    </w:p>
    <w:p w14:paraId="56112B7F" w14:textId="51C5E72E" w:rsidR="00A55C30" w:rsidRPr="00A55C30" w:rsidRDefault="00A55C30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быть запрошен дубликат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решения об отказе в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835BB1" w14:textId="6110DE55"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2.39.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 выдаче дубликата подается заявителем или его представителем в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или МФЦ.</w:t>
      </w:r>
    </w:p>
    <w:p w14:paraId="123CF46E" w14:textId="476745DE" w:rsidR="00A55C30" w:rsidRPr="00A55C30" w:rsidRDefault="00A55C30" w:rsidP="006746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о выдаче дубликата регистрируется должностным лицом (работником)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комитета или МФЦ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ответственным за прием и регистраци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ю, 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в порядке, установленном настоящим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егламентом, и направляется должностному лицу, ответственному за предоставление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14:paraId="2A352464" w14:textId="28D2892D"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Должностное лицо (работник)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комитета или МФЦ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ответственное за предоставление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течение одного рабочего дня со дня регистрации заявления о выдаче дубликата в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или МФЦ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принимает одно и следующих решений:</w:t>
      </w:r>
    </w:p>
    <w:p w14:paraId="50D40A35" w14:textId="55C0242E"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выдаче дубликата;</w:t>
      </w:r>
    </w:p>
    <w:p w14:paraId="00057EBD" w14:textId="4738D40C"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отсутствии оснований выдачи дубликата.</w:t>
      </w:r>
    </w:p>
    <w:p w14:paraId="24EB241D" w14:textId="4083629B"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2.41.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Критерии принятия решения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CF74534" w14:textId="1869A7AC"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предоставлялась ли ранее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униципальная услуга заявителю;</w:t>
      </w:r>
    </w:p>
    <w:p w14:paraId="1D9464F4" w14:textId="6ECD0066"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ли выдан в результате оказания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 документ, дубликат которого запрашивается;</w:t>
      </w:r>
    </w:p>
    <w:p w14:paraId="60F19FD5" w14:textId="60EA447B"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ли заявитель право на получение запрашиваемого дубликата (заявитель имеет/имел/имеет правовые основания иметь право пользования жилым помещением).</w:t>
      </w:r>
    </w:p>
    <w:p w14:paraId="3FEB0A7B" w14:textId="080164DA" w:rsidR="00A55C30" w:rsidRDefault="00A55C30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8D789D" w14:textId="77777777" w:rsidR="006746CB" w:rsidRDefault="0077738B" w:rsidP="00AF592B">
      <w:pPr>
        <w:pStyle w:val="ng-scop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 xml:space="preserve">Порядок оставления запроса о предоставлении </w:t>
      </w:r>
    </w:p>
    <w:p w14:paraId="236A17AF" w14:textId="16520B70" w:rsidR="0077738B" w:rsidRPr="0077738B" w:rsidRDefault="0077738B" w:rsidP="00AF592B">
      <w:pPr>
        <w:pStyle w:val="ng-scop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>муниципальной услуги без рассмотрения.</w:t>
      </w:r>
    </w:p>
    <w:p w14:paraId="4F505431" w14:textId="77777777" w:rsidR="0077738B" w:rsidRPr="0077738B" w:rsidRDefault="0077738B" w:rsidP="0077738B">
      <w:pPr>
        <w:pStyle w:val="ng-scope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14:paraId="381B5311" w14:textId="62D85E0C" w:rsidR="0077738B" w:rsidRDefault="0077738B" w:rsidP="0077738B">
      <w:pPr>
        <w:pStyle w:val="ng-scop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>2.42. Основания для принятия решения об оставлении запроса о предоставлении муниципальной услуги без рассмотрения по существу и порядок оставления указанного запроса без рассмотрения</w:t>
      </w:r>
      <w:r w:rsidR="00534031">
        <w:rPr>
          <w:color w:val="000000"/>
          <w:sz w:val="28"/>
          <w:szCs w:val="28"/>
        </w:rPr>
        <w:t xml:space="preserve"> в случае:</w:t>
      </w:r>
    </w:p>
    <w:p w14:paraId="1BCD7E9A" w14:textId="07F7B7B9"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14:paraId="357E924B" w14:textId="454FE3F0"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14:paraId="53BF1180" w14:textId="7BC142F3"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 xml:space="preserve">-  если текст письменного обращения не поддается прочтению, ответ на </w:t>
      </w:r>
      <w:r w:rsidRPr="00534031">
        <w:rPr>
          <w:rFonts w:ascii="Times New Roman" w:hAnsi="Times New Roman" w:cs="Times New Roman"/>
          <w:spacing w:val="-7"/>
          <w:sz w:val="28"/>
          <w:szCs w:val="28"/>
        </w:rPr>
        <w:lastRenderedPageBreak/>
        <w:t>обращение не дается</w:t>
      </w:r>
      <w:r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534031">
        <w:rPr>
          <w:rFonts w:ascii="Times New Roman" w:hAnsi="Times New Roman" w:cs="Times New Roman"/>
          <w:spacing w:val="-7"/>
          <w:sz w:val="28"/>
          <w:szCs w:val="28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прочтению;</w:t>
      </w:r>
    </w:p>
    <w:p w14:paraId="640F3590" w14:textId="696AC73D"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14:paraId="219CEA19" w14:textId="406A512B"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при личном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B4E7963" w14:textId="5684C397" w:rsidR="0077738B" w:rsidRPr="0077738B" w:rsidRDefault="0077738B" w:rsidP="0077738B">
      <w:pPr>
        <w:pStyle w:val="ng-scop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 xml:space="preserve">2.43. До истечения срока предоставления муниципальной услуги заявитель вправе подать (направить) в комитет (МФЦ) заявление об оставлении без рассмотрения и (или) возврате поданных для предоставления </w:t>
      </w:r>
      <w:r w:rsidR="00534031">
        <w:rPr>
          <w:color w:val="000000"/>
          <w:sz w:val="28"/>
          <w:szCs w:val="28"/>
        </w:rPr>
        <w:t>м</w:t>
      </w:r>
      <w:r w:rsidRPr="0077738B">
        <w:rPr>
          <w:color w:val="000000"/>
          <w:sz w:val="28"/>
          <w:szCs w:val="28"/>
        </w:rPr>
        <w:t xml:space="preserve">униципальной услуги документов. В этом случае результатом предоставления </w:t>
      </w:r>
      <w:r w:rsidR="00534031">
        <w:rPr>
          <w:color w:val="000000"/>
          <w:sz w:val="28"/>
          <w:szCs w:val="28"/>
        </w:rPr>
        <w:t>м</w:t>
      </w:r>
      <w:r w:rsidRPr="0077738B">
        <w:rPr>
          <w:color w:val="000000"/>
          <w:sz w:val="28"/>
          <w:szCs w:val="28"/>
        </w:rPr>
        <w:t xml:space="preserve">униципальной услуги является заявление об оставлении без рассмотрения и (или) возврате поданных для предоставления </w:t>
      </w:r>
      <w:r w:rsidR="00534031">
        <w:rPr>
          <w:color w:val="000000"/>
          <w:sz w:val="28"/>
          <w:szCs w:val="28"/>
        </w:rPr>
        <w:t>м</w:t>
      </w:r>
      <w:r w:rsidRPr="0077738B">
        <w:rPr>
          <w:color w:val="000000"/>
          <w:sz w:val="28"/>
          <w:szCs w:val="28"/>
        </w:rPr>
        <w:t>униципальной услуги документов.</w:t>
      </w:r>
    </w:p>
    <w:p w14:paraId="3886B8BE" w14:textId="77777777" w:rsidR="0077738B" w:rsidRDefault="0077738B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4B7EB" w14:textId="77777777" w:rsidR="007214DB" w:rsidRPr="00444CFE" w:rsidRDefault="007214DB" w:rsidP="00520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t>собенности предоставления муниципальной услуги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br/>
        <w:t xml:space="preserve">в многофункциональных центрах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93BC2">
        <w:rPr>
          <w:rFonts w:ascii="Times New Roman" w:hAnsi="Times New Roman" w:cs="Times New Roman"/>
          <w:bCs/>
          <w:sz w:val="28"/>
          <w:szCs w:val="28"/>
        </w:rPr>
        <w:t>собенности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BC2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</w:p>
    <w:p w14:paraId="6F206BFD" w14:textId="77777777" w:rsidR="007214DB" w:rsidRDefault="007214DB" w:rsidP="00721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DBBCE6" w14:textId="29105A36" w:rsidR="007214DB" w:rsidRDefault="007214DB" w:rsidP="00721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73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403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t>МФЦ предоставляет муниципальную услугу по принципу «одного окна», при этом взаимодействие с комитетом происходит без участия заявителя, в соответствии с действующим законодательством и соглашением, заключенным между МФЦ и администрацией города Белокуриха Алтайского края.</w:t>
      </w:r>
    </w:p>
    <w:p w14:paraId="0DEAA44A" w14:textId="7FFFDCC1" w:rsidR="007214DB" w:rsidRPr="002F61A8" w:rsidRDefault="007214DB" w:rsidP="00721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73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403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61A8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МФЦ осуществляет следующие административные процедуры (действия):</w:t>
      </w:r>
    </w:p>
    <w:p w14:paraId="7DAD7176" w14:textId="77777777" w:rsidR="007214DB" w:rsidRPr="00846CAB" w:rsidRDefault="007214DB" w:rsidP="007214DB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информирование о предоставлении муниципальной услуги;</w:t>
      </w:r>
    </w:p>
    <w:p w14:paraId="01E6C01F" w14:textId="77777777" w:rsidR="007214DB" w:rsidRPr="00846CAB" w:rsidRDefault="007214DB" w:rsidP="007214DB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прием заявления и документов на предоставление муниципальной услуги;</w:t>
      </w:r>
    </w:p>
    <w:p w14:paraId="0C65094E" w14:textId="77777777" w:rsidR="007214DB" w:rsidRPr="00846CAB" w:rsidRDefault="007214DB" w:rsidP="007214DB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направление межведомственных запросов и получение </w:t>
      </w:r>
      <w:r w:rsidRPr="00846CAB">
        <w:rPr>
          <w:rFonts w:ascii="Times New Roman" w:hAnsi="Times New Roman" w:cs="Times New Roman"/>
          <w:sz w:val="28"/>
          <w:szCs w:val="28"/>
        </w:rPr>
        <w:br/>
        <w:t>на них ответов;</w:t>
      </w:r>
    </w:p>
    <w:p w14:paraId="1DD263CA" w14:textId="6C574A21" w:rsidR="007214DB" w:rsidRPr="0077738B" w:rsidRDefault="007214DB" w:rsidP="0077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14:paraId="2B4AF1D9" w14:textId="3CC52080" w:rsidR="007214DB" w:rsidRPr="00846CAB" w:rsidRDefault="007214DB" w:rsidP="007214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7738B">
        <w:rPr>
          <w:sz w:val="28"/>
          <w:szCs w:val="28"/>
        </w:rPr>
        <w:t>4</w:t>
      </w:r>
      <w:r w:rsidR="0053403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46CAB">
        <w:rPr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14:paraId="752CC92A" w14:textId="77777777" w:rsidR="007214DB" w:rsidRPr="00846CAB" w:rsidRDefault="007214DB" w:rsidP="0072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lastRenderedPageBreak/>
        <w:t>- получение информации о порядке и сроках предоставления муниципальной услуги посредством Официального сайта;</w:t>
      </w:r>
    </w:p>
    <w:p w14:paraId="7B51C08C" w14:textId="353395DF" w:rsidR="007214DB" w:rsidRPr="00A86C86" w:rsidRDefault="007214DB" w:rsidP="009B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(бездействий) комитета, его должностного лица либо муниципального служащего посредством Единого портала.</w:t>
      </w:r>
    </w:p>
    <w:p w14:paraId="574CD49E" w14:textId="77777777"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629E136" w14:textId="3E8ED2AA" w:rsidR="00D93BC2" w:rsidRDefault="00B964BD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14629B" w:rsidRPr="00846CAB">
        <w:rPr>
          <w:bCs/>
          <w:color w:val="000000" w:themeColor="text1"/>
          <w:sz w:val="28"/>
          <w:szCs w:val="28"/>
          <w:lang w:val="en-US"/>
        </w:rPr>
        <w:t>III</w:t>
      </w:r>
      <w:r w:rsidR="0014629B" w:rsidRPr="00846CAB">
        <w:rPr>
          <w:bCs/>
          <w:color w:val="000000" w:themeColor="text1"/>
          <w:sz w:val="28"/>
          <w:szCs w:val="28"/>
        </w:rPr>
        <w:t xml:space="preserve">. </w:t>
      </w:r>
      <w:r w:rsidR="00F12C10" w:rsidRPr="00846CAB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444CFE">
        <w:rPr>
          <w:sz w:val="28"/>
          <w:szCs w:val="28"/>
        </w:rPr>
        <w:t>,</w:t>
      </w:r>
      <w:r w:rsidR="00F12C10" w:rsidRPr="00846CAB">
        <w:rPr>
          <w:sz w:val="28"/>
          <w:szCs w:val="28"/>
        </w:rPr>
        <w:t> </w:t>
      </w:r>
      <w:r w:rsidR="00FA26ED" w:rsidRPr="00846CAB">
        <w:rPr>
          <w:bCs/>
          <w:color w:val="000000" w:themeColor="text1"/>
          <w:sz w:val="28"/>
          <w:szCs w:val="28"/>
        </w:rPr>
        <w:t xml:space="preserve">в том числе особенности </w:t>
      </w:r>
      <w:r w:rsidR="00FA26ED" w:rsidRPr="00450E6E">
        <w:rPr>
          <w:bCs/>
          <w:color w:val="000000" w:themeColor="text1"/>
          <w:sz w:val="28"/>
          <w:szCs w:val="28"/>
        </w:rPr>
        <w:t>выполнения административных процедур в электронной форме</w:t>
      </w:r>
      <w:r w:rsidR="00D93BC2" w:rsidRPr="00450E6E">
        <w:rPr>
          <w:bCs/>
          <w:color w:val="000000" w:themeColor="text1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7589E97E" w14:textId="77777777" w:rsidR="00B964BD" w:rsidRPr="00846CAB" w:rsidRDefault="00B964BD" w:rsidP="0052020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</w:p>
    <w:p w14:paraId="5F34AC74" w14:textId="0A8AEFC8" w:rsidR="005814FE" w:rsidRDefault="00C41070" w:rsidP="0052020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070">
        <w:rPr>
          <w:sz w:val="28"/>
          <w:szCs w:val="28"/>
        </w:rPr>
        <w:t>Исчерпывающий перечень административных процедур</w:t>
      </w:r>
    </w:p>
    <w:p w14:paraId="0F1D8CC6" w14:textId="77777777" w:rsidR="00C41070" w:rsidRDefault="00C41070" w:rsidP="00450E6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14:paraId="7C0DA1F3" w14:textId="70D84D96" w:rsidR="00BF11C2" w:rsidRPr="00BF11C2" w:rsidRDefault="00BF11C2">
      <w:pPr>
        <w:pStyle w:val="20"/>
        <w:numPr>
          <w:ilvl w:val="0"/>
          <w:numId w:val="5"/>
        </w:numPr>
        <w:shd w:val="clear" w:color="auto" w:fill="auto"/>
        <w:tabs>
          <w:tab w:val="left" w:pos="13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320AEC93" w14:textId="77777777"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6822A2A2" w14:textId="27A1D03B" w:rsidR="00BF11C2" w:rsidRPr="00BF11C2" w:rsidRDefault="00BF11C2" w:rsidP="00BF11C2">
      <w:pPr>
        <w:pStyle w:val="20"/>
        <w:shd w:val="clear" w:color="auto" w:fill="auto"/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проверка направленного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 xml:space="preserve">аявителем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аявления и документов, представленных для получения муниципальной услуги;</w:t>
      </w:r>
    </w:p>
    <w:p w14:paraId="13C61BE3" w14:textId="6D25A3C8" w:rsidR="00BF11C2" w:rsidRDefault="00BF11C2" w:rsidP="00BF11C2">
      <w:pPr>
        <w:pStyle w:val="20"/>
        <w:shd w:val="clear" w:color="auto" w:fill="auto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б)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 уведомления о приеме заявления к рассмотрению либо отказа в приеме заявления к рассмотрению с обоснованием отказа;</w:t>
      </w:r>
    </w:p>
    <w:p w14:paraId="13953301" w14:textId="77777777"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рассмотрение документов и сведений:</w:t>
      </w:r>
    </w:p>
    <w:p w14:paraId="5DD26D6D" w14:textId="58092A33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6CBCD40C" w14:textId="72A4D664"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услуги:</w:t>
      </w:r>
    </w:p>
    <w:p w14:paraId="231FCE51" w14:textId="08CC890E" w:rsidR="00BF11C2" w:rsidRPr="00BF11C2" w:rsidRDefault="00BF11C2" w:rsidP="00BF11C2">
      <w:pPr>
        <w:pStyle w:val="20"/>
        <w:shd w:val="clear" w:color="auto" w:fill="auto"/>
        <w:tabs>
          <w:tab w:val="left" w:pos="1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предоставление или отказе в предоставлении муниципальной услуги с направлением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 соответствующего уведомления;</w:t>
      </w:r>
    </w:p>
    <w:p w14:paraId="163AB9F1" w14:textId="5496A6D7" w:rsidR="00BF11C2" w:rsidRPr="00BF11C2" w:rsidRDefault="00BF11C2" w:rsidP="00BF11C2">
      <w:pPr>
        <w:pStyle w:val="20"/>
        <w:shd w:val="clear" w:color="auto" w:fill="auto"/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б)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 результата муниципальной услуги, подписанного уполномоченным должностным лицом Уполномоченного органа;</w:t>
      </w:r>
    </w:p>
    <w:p w14:paraId="65FC1516" w14:textId="328B6C29"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 xml:space="preserve">выдача результата (независимо от выбора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аявителю):</w:t>
      </w:r>
    </w:p>
    <w:p w14:paraId="43E06BD2" w14:textId="3BE83C61" w:rsidR="00BF11C2" w:rsidRDefault="00BF11C2" w:rsidP="00BF11C2">
      <w:pPr>
        <w:pStyle w:val="20"/>
        <w:shd w:val="clear" w:color="auto" w:fill="auto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32BCC" w14:textId="77777777" w:rsidR="009B7DE6" w:rsidRDefault="009B7DE6" w:rsidP="00C85CA2">
      <w:pPr>
        <w:pStyle w:val="20"/>
        <w:shd w:val="clear" w:color="auto" w:fill="auto"/>
        <w:tabs>
          <w:tab w:val="left" w:pos="11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19374" w14:textId="77777777" w:rsidR="00BF11C2" w:rsidRPr="00BF11C2" w:rsidRDefault="00BF11C2" w:rsidP="00520201">
      <w:pPr>
        <w:pStyle w:val="20"/>
        <w:tabs>
          <w:tab w:val="left" w:pos="11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</w:t>
      </w:r>
    </w:p>
    <w:p w14:paraId="569AC9F2" w14:textId="74EED8E4" w:rsidR="00BF11C2" w:rsidRDefault="00BF11C2" w:rsidP="00520201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14:paraId="194E9CCB" w14:textId="77777777" w:rsidR="00BF11C2" w:rsidRDefault="00BF11C2" w:rsidP="00BF11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EE80793" w14:textId="71EBFDA4" w:rsidR="00BF11C2" w:rsidRPr="00BF11C2" w:rsidRDefault="00BF11C2" w:rsidP="00BF11C2">
      <w:pPr>
        <w:pStyle w:val="20"/>
        <w:shd w:val="clear" w:color="auto" w:fill="auto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BF11C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46775DB5" w14:textId="77777777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6C52B148" w14:textId="77777777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14:paraId="3B6810C4" w14:textId="77777777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 xml:space="preserve">- прием и регистрация Уполномоченным органом заявления и иных </w:t>
      </w:r>
      <w:r w:rsidRPr="00BF11C2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услуги;</w:t>
      </w:r>
    </w:p>
    <w:p w14:paraId="2258018D" w14:textId="77777777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2540499A" w14:textId="77777777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</w:p>
    <w:p w14:paraId="2E546872" w14:textId="77777777"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14:paraId="7737AC89" w14:textId="5F991259" w:rsid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0E61C710" w14:textId="2D3119CF" w:rsid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81EBE" w14:textId="77777777" w:rsidR="00C41070" w:rsidRPr="00C41070" w:rsidRDefault="00C41070" w:rsidP="00520201">
      <w:pPr>
        <w:pStyle w:val="22"/>
        <w:keepNext/>
        <w:keepLines/>
        <w:shd w:val="clear" w:color="auto" w:fill="auto"/>
        <w:spacing w:after="0"/>
        <w:ind w:left="20" w:hanging="20"/>
        <w:rPr>
          <w:rFonts w:ascii="Times New Roman" w:hAnsi="Times New Roman" w:cs="Times New Roman"/>
          <w:b w:val="0"/>
        </w:rPr>
      </w:pPr>
      <w:bookmarkStart w:id="2" w:name="bookmark15"/>
      <w:r w:rsidRPr="00C41070">
        <w:rPr>
          <w:rFonts w:ascii="Times New Roman" w:hAnsi="Times New Roman" w:cs="Times New Roman"/>
          <w:b w:val="0"/>
        </w:rPr>
        <w:t>Порядок осуществления административных процедур (действий)</w:t>
      </w:r>
      <w:bookmarkEnd w:id="2"/>
    </w:p>
    <w:p w14:paraId="0FD058B6" w14:textId="77777777" w:rsidR="00C41070" w:rsidRPr="00C41070" w:rsidRDefault="00C41070" w:rsidP="00520201">
      <w:pPr>
        <w:pStyle w:val="30"/>
        <w:shd w:val="clear" w:color="auto" w:fill="auto"/>
        <w:ind w:left="20" w:hanging="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1070">
        <w:rPr>
          <w:rFonts w:ascii="Times New Roman" w:hAnsi="Times New Roman" w:cs="Times New Roman"/>
          <w:b w:val="0"/>
          <w:color w:val="auto"/>
          <w:sz w:val="28"/>
          <w:szCs w:val="28"/>
        </w:rPr>
        <w:t>в электронной форме</w:t>
      </w:r>
    </w:p>
    <w:p w14:paraId="46E7F0FE" w14:textId="77777777" w:rsidR="00C41070" w:rsidRPr="00C41070" w:rsidRDefault="00C41070" w:rsidP="00C41070">
      <w:pPr>
        <w:pStyle w:val="30"/>
        <w:shd w:val="clear" w:color="auto" w:fill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14:paraId="4B1526ED" w14:textId="693AD56C" w:rsidR="00C41070" w:rsidRPr="00C41070" w:rsidRDefault="00C41070">
      <w:pPr>
        <w:pStyle w:val="20"/>
        <w:numPr>
          <w:ilvl w:val="1"/>
          <w:numId w:val="7"/>
        </w:numPr>
        <w:shd w:val="clear" w:color="auto" w:fill="auto"/>
        <w:tabs>
          <w:tab w:val="left" w:pos="14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832619" w14:textId="64FFE3BE"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14:paraId="135931F3" w14:textId="23AA0DC5"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rFonts w:ascii="Times New Roman" w:hAnsi="Times New Roman" w:cs="Times New Roman"/>
          <w:sz w:val="28"/>
          <w:szCs w:val="28"/>
        </w:rPr>
        <w:t>Едином портале государственных услуг (далее – ЕГПУ)</w:t>
      </w:r>
      <w:r w:rsidRPr="00C4107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5FDDF8D7" w14:textId="77777777"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A02778" w14:textId="77777777"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58171EDA" w14:textId="71CFC672"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а)</w:t>
      </w:r>
      <w:r w:rsidRPr="00C41070">
        <w:rPr>
          <w:rFonts w:ascii="Times New Roman" w:hAnsi="Times New Roman" w:cs="Times New Roman"/>
          <w:sz w:val="28"/>
          <w:szCs w:val="28"/>
        </w:rPr>
        <w:tab/>
        <w:t xml:space="preserve">возможность </w:t>
      </w:r>
      <w:r w:rsidRPr="000D731D">
        <w:rPr>
          <w:rFonts w:ascii="Times New Roman" w:hAnsi="Times New Roman" w:cs="Times New Roman"/>
          <w:sz w:val="28"/>
          <w:szCs w:val="28"/>
        </w:rPr>
        <w:t>копирования и сохранения заявления и иных документов, указанных в пункте 2.</w:t>
      </w:r>
      <w:r w:rsidR="000D731D">
        <w:rPr>
          <w:rFonts w:ascii="Times New Roman" w:hAnsi="Times New Roman" w:cs="Times New Roman"/>
          <w:sz w:val="28"/>
          <w:szCs w:val="28"/>
        </w:rPr>
        <w:t>8.</w:t>
      </w:r>
      <w:r w:rsidRPr="00C410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0A077F7E" w14:textId="77777777" w:rsidR="00C41070" w:rsidRPr="00C41070" w:rsidRDefault="00C41070" w:rsidP="00C41070">
      <w:pPr>
        <w:pStyle w:val="20"/>
        <w:shd w:val="clear" w:color="auto" w:fill="auto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б)</w:t>
      </w:r>
      <w:r w:rsidRPr="00C41070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14:paraId="5CB2C6A2" w14:textId="77777777"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в)</w:t>
      </w:r>
      <w:r w:rsidRPr="00C41070">
        <w:rPr>
          <w:rFonts w:ascii="Times New Roman" w:hAnsi="Times New Roman" w:cs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17B2817" w14:textId="355C34BF" w:rsidR="00C41070" w:rsidRPr="00C41070" w:rsidRDefault="00C41070" w:rsidP="00C41070">
      <w:pPr>
        <w:pStyle w:val="20"/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г)</w:t>
      </w:r>
      <w:r w:rsidRPr="00C41070">
        <w:rPr>
          <w:rFonts w:ascii="Times New Roman" w:hAnsi="Times New Roman" w:cs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</w:t>
      </w:r>
      <w:r w:rsidR="000D731D">
        <w:rPr>
          <w:rFonts w:ascii="Times New Roman" w:hAnsi="Times New Roman" w:cs="Times New Roman"/>
          <w:sz w:val="28"/>
          <w:szCs w:val="28"/>
        </w:rPr>
        <w:t>диной системе идентификации и аутентификации (далее – ЕСИА)</w:t>
      </w:r>
      <w:r w:rsidRPr="00C41070">
        <w:rPr>
          <w:rFonts w:ascii="Times New Roman" w:hAnsi="Times New Roman" w:cs="Times New Roman"/>
          <w:sz w:val="28"/>
          <w:szCs w:val="28"/>
        </w:rPr>
        <w:t>, и сведений, опубликованных на ЕПГУ, в части, касающейся сведений, отсутствующих в ЕСИА;</w:t>
      </w:r>
    </w:p>
    <w:p w14:paraId="7CBDE221" w14:textId="77777777"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д)</w:t>
      </w:r>
      <w:r w:rsidRPr="00C41070">
        <w:rPr>
          <w:rFonts w:ascii="Times New Roman" w:hAnsi="Times New Roman" w:cs="Times New Roman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B98FBC9" w14:textId="77777777" w:rsidR="00C41070" w:rsidRPr="00C41070" w:rsidRDefault="00C41070" w:rsidP="00C41070">
      <w:pPr>
        <w:pStyle w:val="20"/>
        <w:shd w:val="clear" w:color="auto" w:fill="auto"/>
        <w:tabs>
          <w:tab w:val="left" w:pos="1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е)</w:t>
      </w:r>
      <w:r w:rsidRPr="00C41070">
        <w:rPr>
          <w:rFonts w:ascii="Times New Roman" w:hAnsi="Times New Roman" w:cs="Times New Roman"/>
          <w:sz w:val="28"/>
          <w:szCs w:val="28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Pr="00C41070">
        <w:rPr>
          <w:rFonts w:ascii="Times New Roman" w:hAnsi="Times New Roman" w:cs="Times New Roman"/>
          <w:sz w:val="28"/>
          <w:szCs w:val="28"/>
        </w:rPr>
        <w:lastRenderedPageBreak/>
        <w:t>заявлений - в течение не менее 3 месяцев.</w:t>
      </w:r>
    </w:p>
    <w:p w14:paraId="570001CB" w14:textId="77777777"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3651B64B" w14:textId="127BA266"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="000D731D">
        <w:rPr>
          <w:rFonts w:ascii="Times New Roman" w:hAnsi="Times New Roman" w:cs="Times New Roman"/>
          <w:sz w:val="28"/>
          <w:szCs w:val="28"/>
        </w:rPr>
        <w:t>:</w:t>
      </w:r>
    </w:p>
    <w:p w14:paraId="77CB2426" w14:textId="77777777"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а)</w:t>
      </w:r>
      <w:r w:rsidRPr="00C41070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736BBE4" w14:textId="77777777" w:rsidR="00C41070" w:rsidRPr="00C41070" w:rsidRDefault="00C41070" w:rsidP="00C41070">
      <w:pPr>
        <w:pStyle w:val="20"/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б)</w:t>
      </w:r>
      <w:r w:rsidRPr="00C41070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9D2FDDC" w14:textId="620C1CE8"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4E61A734" w14:textId="77777777" w:rsidR="00C41070" w:rsidRPr="00C41070" w:rsidRDefault="00C41070" w:rsidP="000D73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13585E45" w14:textId="77777777" w:rsidR="00C41070" w:rsidRPr="00C41070" w:rsidRDefault="00C41070" w:rsidP="000D73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с ЕПГУ, с периодом не реже 2 (двух) раз в день;</w:t>
      </w:r>
    </w:p>
    <w:p w14:paraId="40253184" w14:textId="77777777"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14:paraId="6DE9747C" w14:textId="77777777"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3.1 настоящего Административного регламента.</w:t>
      </w:r>
    </w:p>
    <w:p w14:paraId="3026A997" w14:textId="15C36708"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2A498CB8" w14:textId="2A678D59" w:rsidR="00C41070" w:rsidRPr="00C41070" w:rsidRDefault="00C41070" w:rsidP="000D73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в форме электронного документа,</w:t>
      </w:r>
      <w:r w:rsidR="000D731D">
        <w:rPr>
          <w:rFonts w:ascii="Times New Roman" w:hAnsi="Times New Roman" w:cs="Times New Roman"/>
          <w:sz w:val="28"/>
          <w:szCs w:val="28"/>
        </w:rPr>
        <w:t xml:space="preserve"> </w:t>
      </w:r>
      <w:r w:rsidRPr="00C41070">
        <w:rPr>
          <w:rFonts w:ascii="Times New Roman" w:hAnsi="Times New Roman" w:cs="Times New Roman"/>
          <w:sz w:val="28"/>
          <w:szCs w:val="28"/>
        </w:rPr>
        <w:t>направленного заявителю в личный кабинет на ЕПГУ</w:t>
      </w:r>
      <w:r w:rsidR="000D731D">
        <w:rPr>
          <w:rFonts w:ascii="Times New Roman" w:hAnsi="Times New Roman" w:cs="Times New Roman"/>
          <w:sz w:val="28"/>
          <w:szCs w:val="28"/>
        </w:rPr>
        <w:t>.</w:t>
      </w:r>
    </w:p>
    <w:p w14:paraId="3C40C384" w14:textId="28E5DFB5" w:rsidR="00C41070" w:rsidRPr="00647C83" w:rsidRDefault="00C41070">
      <w:pPr>
        <w:pStyle w:val="20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8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 w:rsidRPr="00647C83">
        <w:rPr>
          <w:rFonts w:ascii="Times New Roman" w:hAnsi="Times New Roman" w:cs="Times New Roman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14:paraId="4FB7EE91" w14:textId="2AA23708" w:rsidR="00C41070" w:rsidRPr="00DB4EF6" w:rsidRDefault="00C41070">
      <w:pPr>
        <w:pStyle w:val="20"/>
        <w:numPr>
          <w:ilvl w:val="1"/>
          <w:numId w:val="7"/>
        </w:numPr>
        <w:shd w:val="clear" w:color="auto" w:fill="auto"/>
        <w:tabs>
          <w:tab w:val="left" w:pos="1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 210-ФЗ «Об организации предоставления государственных и муниципальных услуг»</w:t>
      </w:r>
      <w:r w:rsidR="00DB4EF6">
        <w:rPr>
          <w:rFonts w:ascii="Times New Roman" w:hAnsi="Times New Roman" w:cs="Times New Roman"/>
          <w:sz w:val="28"/>
          <w:szCs w:val="28"/>
        </w:rPr>
        <w:t xml:space="preserve"> </w:t>
      </w:r>
      <w:r w:rsidRPr="00C41070">
        <w:rPr>
          <w:rFonts w:ascii="Times New Roman" w:hAnsi="Times New Roman" w:cs="Times New Roman"/>
          <w:sz w:val="28"/>
          <w:szCs w:val="28"/>
        </w:rPr>
        <w:t>(далее - Федеральный закон 210-ФЗ).</w:t>
      </w:r>
    </w:p>
    <w:p w14:paraId="752EF21D" w14:textId="08587810" w:rsidR="00ED4A5D" w:rsidRDefault="00ED4A5D" w:rsidP="00ED4A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9557B" w14:textId="77777777"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Порядок исправления допущенных опечаток</w:t>
      </w:r>
    </w:p>
    <w:p w14:paraId="78213343" w14:textId="77777777"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и ошибок в выданных в результате предоставления</w:t>
      </w:r>
    </w:p>
    <w:p w14:paraId="2CB87A8A" w14:textId="77777777"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муниципальной услуги документах</w:t>
      </w:r>
    </w:p>
    <w:p w14:paraId="3C41DADF" w14:textId="77777777"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14:paraId="45767594" w14:textId="3AD18D80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3.6.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14:paraId="6C897D10" w14:textId="18CE8256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3.7. Заявление об исправлении допущенных опечаток и (или) ошибок подается на бумажном носителе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и </w:t>
      </w: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форме электронного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документа.</w:t>
      </w:r>
    </w:p>
    <w:p w14:paraId="718FC7E5" w14:textId="77777777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 заявлению прилагаются:</w:t>
      </w:r>
    </w:p>
    <w:p w14:paraId="33F48A69" w14:textId="315C8BE9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14:paraId="476EBF7A" w14:textId="57956EDD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14:paraId="7EB48348" w14:textId="539A51A8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>3.8.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комитет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ЕГПУ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E1D6ACC" w14:textId="66FFD959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3.9. Регистрация заявления об исправлении допущенных опечаток и (или) ошибок осуществляется в порядке 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установленные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сроки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99707DF" w14:textId="28650365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>3.10.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14:paraId="3215E847" w14:textId="2E8888E9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исправляются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комитетом</w:t>
      </w:r>
      <w:r w:rsidRPr="008F0B99">
        <w:rPr>
          <w:rFonts w:ascii="Times New Roman" w:eastAsia="Arial Unicode MS" w:hAnsi="Times New Roman" w:cs="Times New Roman"/>
          <w:b/>
          <w:bCs/>
          <w:color w:val="BC312E"/>
          <w:sz w:val="28"/>
          <w:szCs w:val="28"/>
        </w:rPr>
        <w:t xml:space="preserve">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и заявителю направляется </w:t>
      </w: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способом, указанным в заявлении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14:paraId="0D7CC5C9" w14:textId="77777777"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14:paraId="0FE50B32" w14:textId="77777777" w:rsidR="008F0B99" w:rsidRPr="00C41070" w:rsidRDefault="008F0B99" w:rsidP="00ED4A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F12B9" w14:textId="1BC50476" w:rsidR="00B821FD" w:rsidRDefault="00B821FD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821FD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21FD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B821FD">
        <w:rPr>
          <w:rFonts w:ascii="Times New Roman" w:hAnsi="Times New Roman" w:cs="Times New Roman"/>
          <w:sz w:val="28"/>
          <w:szCs w:val="28"/>
        </w:rPr>
        <w:t>выполняемы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21FD"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</w:t>
      </w:r>
      <w:r w:rsidR="005814F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B821FD">
        <w:rPr>
          <w:rFonts w:ascii="Times New Roman" w:hAnsi="Times New Roman" w:cs="Times New Roman"/>
          <w:sz w:val="28"/>
          <w:szCs w:val="28"/>
        </w:rPr>
        <w:t>предоставлени</w:t>
      </w:r>
      <w:r w:rsidR="005814FE">
        <w:rPr>
          <w:rFonts w:ascii="Times New Roman" w:hAnsi="Times New Roman" w:cs="Times New Roman"/>
          <w:sz w:val="28"/>
          <w:szCs w:val="28"/>
        </w:rPr>
        <w:t>и</w:t>
      </w:r>
      <w:r w:rsidRPr="00B821F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14FE">
        <w:rPr>
          <w:rFonts w:ascii="Times New Roman" w:hAnsi="Times New Roman" w:cs="Times New Roman"/>
          <w:sz w:val="28"/>
          <w:szCs w:val="28"/>
        </w:rPr>
        <w:t>ой</w:t>
      </w:r>
      <w:r w:rsidRPr="00B821F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4FE">
        <w:rPr>
          <w:rFonts w:ascii="Times New Roman" w:hAnsi="Times New Roman" w:cs="Times New Roman"/>
          <w:sz w:val="28"/>
          <w:szCs w:val="28"/>
        </w:rPr>
        <w:t>и</w:t>
      </w:r>
    </w:p>
    <w:p w14:paraId="3586FB15" w14:textId="77777777" w:rsidR="006B4ADB" w:rsidRDefault="006B4ADB" w:rsidP="00520201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81F58D0" w14:textId="0B928719" w:rsidR="006B4ADB" w:rsidRDefault="0014629B" w:rsidP="00E377AB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F61A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2F61A8">
        <w:rPr>
          <w:sz w:val="28"/>
          <w:szCs w:val="28"/>
        </w:rPr>
        <w:t xml:space="preserve">МФЦ </w:t>
      </w:r>
      <w:r w:rsidRPr="002F61A8">
        <w:rPr>
          <w:color w:val="000000" w:themeColor="text1"/>
          <w:sz w:val="28"/>
          <w:szCs w:val="28"/>
        </w:rPr>
        <w:t>заявления о предоставлении муниципальной услуги</w:t>
      </w:r>
      <w:r w:rsidR="000C2393" w:rsidRPr="002F61A8">
        <w:rPr>
          <w:color w:val="000000" w:themeColor="text1"/>
          <w:sz w:val="28"/>
          <w:szCs w:val="28"/>
        </w:rPr>
        <w:t xml:space="preserve"> и прилагаемых к нему документов (в случае их напра</w:t>
      </w:r>
      <w:r w:rsidR="00432464" w:rsidRPr="002F61A8">
        <w:rPr>
          <w:color w:val="000000" w:themeColor="text1"/>
          <w:sz w:val="28"/>
          <w:szCs w:val="28"/>
        </w:rPr>
        <w:t>в</w:t>
      </w:r>
      <w:r w:rsidR="000C2393" w:rsidRPr="002F61A8">
        <w:rPr>
          <w:color w:val="000000" w:themeColor="text1"/>
          <w:sz w:val="28"/>
          <w:szCs w:val="28"/>
        </w:rPr>
        <w:t>ления)</w:t>
      </w:r>
      <w:r w:rsidRPr="002F61A8">
        <w:rPr>
          <w:color w:val="000000" w:themeColor="text1"/>
          <w:sz w:val="28"/>
          <w:szCs w:val="28"/>
        </w:rPr>
        <w:t>.</w:t>
      </w:r>
    </w:p>
    <w:p w14:paraId="19653837" w14:textId="5B2A5D16" w:rsidR="006B4ADB" w:rsidRDefault="006B4ADB" w:rsidP="00E37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B24DBE6" w14:textId="77777777" w:rsidR="006B4ADB" w:rsidRDefault="006B4ADB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</w:t>
      </w:r>
    </w:p>
    <w:p w14:paraId="159EFA18" w14:textId="0EED2804" w:rsidR="006B4ADB" w:rsidRDefault="006B4ADB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иных документов</w:t>
      </w:r>
    </w:p>
    <w:p w14:paraId="0341FD4C" w14:textId="77777777" w:rsidR="006B4ADB" w:rsidRPr="006B4ADB" w:rsidRDefault="006B4ADB" w:rsidP="006B4AD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2239FC4A" w14:textId="691619BA" w:rsidR="0014629B" w:rsidRPr="00AF592B" w:rsidRDefault="0014629B" w:rsidP="00E377AB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pacing w:val="-16"/>
          <w:sz w:val="28"/>
          <w:szCs w:val="28"/>
        </w:rPr>
      </w:pPr>
      <w:r w:rsidRPr="00AF592B">
        <w:rPr>
          <w:color w:val="000000"/>
          <w:spacing w:val="-16"/>
          <w:sz w:val="28"/>
          <w:szCs w:val="28"/>
        </w:rPr>
        <w:t xml:space="preserve">Должностными лицами, ответственными за выполнение административных действий, входящих в состав </w:t>
      </w:r>
      <w:r w:rsidR="00C82244" w:rsidRPr="00AF592B">
        <w:rPr>
          <w:color w:val="000000"/>
          <w:spacing w:val="-16"/>
          <w:sz w:val="28"/>
          <w:szCs w:val="28"/>
        </w:rPr>
        <w:t>административной процедуры,</w:t>
      </w:r>
      <w:r w:rsidRPr="00AF592B">
        <w:rPr>
          <w:color w:val="000000"/>
          <w:spacing w:val="-16"/>
          <w:sz w:val="28"/>
          <w:szCs w:val="28"/>
        </w:rPr>
        <w:t xml:space="preserve"> являются:</w:t>
      </w:r>
    </w:p>
    <w:p w14:paraId="500D0DE6" w14:textId="2915B2CF" w:rsidR="00B340EE" w:rsidRPr="00846CAB" w:rsidRDefault="00AA12EC" w:rsidP="00F12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B340EE" w:rsidRPr="00846CAB">
        <w:rPr>
          <w:rFonts w:ascii="Times New Roman" w:hAnsi="Times New Roman" w:cs="Times New Roman"/>
          <w:sz w:val="28"/>
          <w:szCs w:val="28"/>
        </w:rPr>
        <w:t xml:space="preserve">за прием и регистрацию заявления о предоставлении муниципальной услуги, поступившего при обращении заявителя лично в </w:t>
      </w:r>
      <w:r w:rsidR="00C82244" w:rsidRPr="00846CAB">
        <w:rPr>
          <w:rFonts w:ascii="Times New Roman" w:hAnsi="Times New Roman" w:cs="Times New Roman"/>
          <w:sz w:val="28"/>
          <w:szCs w:val="28"/>
        </w:rPr>
        <w:t>комитет</w:t>
      </w:r>
      <w:r w:rsidR="00B340EE" w:rsidRPr="00846CAB">
        <w:rPr>
          <w:rFonts w:ascii="Times New Roman" w:hAnsi="Times New Roman" w:cs="Times New Roman"/>
          <w:sz w:val="28"/>
          <w:szCs w:val="28"/>
        </w:rPr>
        <w:t xml:space="preserve">, посредством почтовой связи или электронной почты – специалист </w:t>
      </w:r>
      <w:r w:rsidR="00C82244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="00B340EE" w:rsidRPr="00846CAB">
        <w:rPr>
          <w:rFonts w:ascii="Times New Roman" w:hAnsi="Times New Roman" w:cs="Times New Roman"/>
          <w:sz w:val="28"/>
          <w:szCs w:val="28"/>
        </w:rPr>
        <w:t>, ответственный за делопроизводство;</w:t>
      </w:r>
    </w:p>
    <w:p w14:paraId="243F4AFF" w14:textId="77777777" w:rsidR="00647C83" w:rsidRPr="00AF592B" w:rsidRDefault="00AA12EC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10"/>
          <w:sz w:val="28"/>
          <w:szCs w:val="28"/>
        </w:rPr>
      </w:pPr>
      <w:r w:rsidRPr="00AF592B">
        <w:rPr>
          <w:spacing w:val="-10"/>
          <w:sz w:val="28"/>
          <w:szCs w:val="28"/>
        </w:rPr>
        <w:t xml:space="preserve">- </w:t>
      </w:r>
      <w:r w:rsidR="0014629B" w:rsidRPr="00AF592B">
        <w:rPr>
          <w:spacing w:val="-10"/>
          <w:sz w:val="28"/>
          <w:szCs w:val="28"/>
        </w:rPr>
        <w:t xml:space="preserve">за прием и регистрацию заявления о предоставлении муниципальной услуги в МФЦ, выдачу заявителю расписки в получении документов - </w:t>
      </w:r>
      <w:r w:rsidR="00B340EE" w:rsidRPr="00AF592B">
        <w:rPr>
          <w:spacing w:val="-10"/>
          <w:sz w:val="28"/>
          <w:szCs w:val="28"/>
        </w:rPr>
        <w:t>специалист</w:t>
      </w:r>
      <w:r w:rsidR="0014629B" w:rsidRPr="00AF592B">
        <w:rPr>
          <w:spacing w:val="-10"/>
          <w:sz w:val="28"/>
          <w:szCs w:val="28"/>
        </w:rPr>
        <w:t xml:space="preserve"> МФЦ;</w:t>
      </w:r>
    </w:p>
    <w:p w14:paraId="773D223F" w14:textId="4B4D3A51" w:rsidR="00647C83" w:rsidRPr="00AF592B" w:rsidRDefault="00647C83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92B">
        <w:rPr>
          <w:sz w:val="28"/>
          <w:szCs w:val="28"/>
        </w:rPr>
        <w:t>3.</w:t>
      </w:r>
      <w:r w:rsidR="00E377AB">
        <w:rPr>
          <w:sz w:val="28"/>
          <w:szCs w:val="28"/>
        </w:rPr>
        <w:t>13</w:t>
      </w:r>
      <w:r w:rsidRPr="00AF592B">
        <w:rPr>
          <w:sz w:val="28"/>
          <w:szCs w:val="28"/>
        </w:rPr>
        <w:t xml:space="preserve">. </w:t>
      </w:r>
      <w:r w:rsidR="0014629B" w:rsidRPr="00AF592B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="002F5ABB" w:rsidRPr="00AF592B">
        <w:rPr>
          <w:sz w:val="28"/>
          <w:szCs w:val="28"/>
        </w:rPr>
        <w:t xml:space="preserve">прием и регистрация заявления </w:t>
      </w:r>
      <w:r w:rsidR="002F5ABB" w:rsidRPr="00AF592B">
        <w:rPr>
          <w:sz w:val="28"/>
          <w:szCs w:val="28"/>
        </w:rPr>
        <w:br/>
        <w:t xml:space="preserve">о предоставлении муниципальной услуги (продолжительность </w:t>
      </w:r>
      <w:r w:rsidR="002F5ABB" w:rsidRPr="00AF592B">
        <w:rPr>
          <w:sz w:val="28"/>
          <w:szCs w:val="28"/>
        </w:rPr>
        <w:br/>
        <w:t xml:space="preserve">и(или) максимальный срок выполнения административной процедуры – </w:t>
      </w:r>
      <w:r w:rsidR="002F5ABB" w:rsidRPr="00AF592B">
        <w:rPr>
          <w:sz w:val="28"/>
          <w:szCs w:val="28"/>
        </w:rPr>
        <w:br/>
        <w:t xml:space="preserve">в день обращения заявителя о предоставлении муниципальной услуги; </w:t>
      </w:r>
      <w:r w:rsidR="002F5ABB" w:rsidRPr="00AF592B">
        <w:rPr>
          <w:sz w:val="28"/>
          <w:szCs w:val="28"/>
        </w:rPr>
        <w:br/>
        <w:t>при личном обращении заявителя – 15 минут с момента получения заявления о предоставлении муниципальной услуги).</w:t>
      </w:r>
    </w:p>
    <w:p w14:paraId="18462E42" w14:textId="5F3724E3" w:rsidR="006B4ADB" w:rsidRDefault="00647C83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77AB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14629B" w:rsidRPr="00846CAB">
        <w:rPr>
          <w:sz w:val="28"/>
          <w:szCs w:val="28"/>
        </w:rPr>
        <w:t>Критерием принятия решения о приеме и регистрации заявления является наличие заявления и прилагаемых к нему документов (при наличии).</w:t>
      </w:r>
    </w:p>
    <w:p w14:paraId="3C1A5BE5" w14:textId="46902DE0" w:rsidR="006B4ADB" w:rsidRDefault="006B4ADB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377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4629B" w:rsidRPr="005814FE">
        <w:rPr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14629B" w:rsidRPr="005814FE">
        <w:rPr>
          <w:sz w:val="28"/>
          <w:szCs w:val="28"/>
        </w:rPr>
        <w:t xml:space="preserve"> зарегистрированное заявление.</w:t>
      </w:r>
    </w:p>
    <w:p w14:paraId="67477AD4" w14:textId="149BE879" w:rsidR="0014629B" w:rsidRPr="00AF592B" w:rsidRDefault="0014629B" w:rsidP="00E377AB">
      <w:pPr>
        <w:pStyle w:val="a4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AF592B">
        <w:rPr>
          <w:spacing w:val="-10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14:paraId="3C40066F" w14:textId="25C4364A" w:rsidR="0014629B" w:rsidRPr="00846CAB" w:rsidRDefault="00AB0E1C" w:rsidP="006B4ADB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заявление </w:t>
      </w:r>
      <w:r w:rsidR="002F5ABB" w:rsidRPr="00846CAB">
        <w:rPr>
          <w:sz w:val="28"/>
          <w:szCs w:val="28"/>
        </w:rPr>
        <w:t xml:space="preserve">о предоставлении муниципальной услуги </w:t>
      </w:r>
      <w:r w:rsidR="0014629B" w:rsidRPr="00846CAB">
        <w:rPr>
          <w:sz w:val="28"/>
          <w:szCs w:val="28"/>
        </w:rPr>
        <w:t>регистрируется в системе электронного документооборота</w:t>
      </w:r>
      <w:r w:rsidR="002F5ABB" w:rsidRPr="00846CAB">
        <w:rPr>
          <w:sz w:val="28"/>
          <w:szCs w:val="28"/>
        </w:rPr>
        <w:t xml:space="preserve"> </w:t>
      </w:r>
      <w:r w:rsidRPr="00846CAB">
        <w:rPr>
          <w:sz w:val="28"/>
          <w:szCs w:val="28"/>
        </w:rPr>
        <w:t>комитета</w:t>
      </w:r>
      <w:r w:rsidR="0014629B" w:rsidRPr="00846CAB">
        <w:rPr>
          <w:sz w:val="28"/>
          <w:szCs w:val="28"/>
        </w:rPr>
        <w:t>;</w:t>
      </w:r>
    </w:p>
    <w:p w14:paraId="4D298901" w14:textId="1014D41C" w:rsidR="00647C83" w:rsidRDefault="00AB0E1C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(далее – АИС МФЦ).</w:t>
      </w:r>
    </w:p>
    <w:p w14:paraId="0A19E994" w14:textId="77777777" w:rsidR="006B4ADB" w:rsidRDefault="006B4ADB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9B19E1" w14:textId="71EFCE6A" w:rsidR="006B4ADB" w:rsidRDefault="006B4ADB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многофункциональным центром предоставления муниципальной услуги межведомственного запроса в органы, предоставляющие муниципальные услуги</w:t>
      </w:r>
    </w:p>
    <w:p w14:paraId="17CEA4EF" w14:textId="77777777" w:rsidR="006B4ADB" w:rsidRDefault="006B4ADB" w:rsidP="006B4AD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2767855" w14:textId="34B678A8" w:rsidR="0014629B" w:rsidRPr="00647C83" w:rsidRDefault="00647C83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377A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4629B" w:rsidRPr="00647C83">
        <w:rPr>
          <w:sz w:val="28"/>
          <w:szCs w:val="28"/>
        </w:rPr>
        <w:t xml:space="preserve">Зарегистрированное заявление и прилагаемые к нему документы (при наличии) в день их регистрации передаются специалисту </w:t>
      </w:r>
      <w:r w:rsidR="002F5ABB" w:rsidRPr="00647C83">
        <w:rPr>
          <w:sz w:val="28"/>
          <w:szCs w:val="28"/>
        </w:rPr>
        <w:t>отдела</w:t>
      </w:r>
      <w:r w:rsidR="0014629B" w:rsidRPr="00647C83">
        <w:rPr>
          <w:sz w:val="28"/>
          <w:szCs w:val="28"/>
        </w:rPr>
        <w:t>, ответственному</w:t>
      </w:r>
      <w:r w:rsidR="0014629B" w:rsidRPr="00647C83">
        <w:rPr>
          <w:b/>
          <w:sz w:val="28"/>
          <w:szCs w:val="28"/>
        </w:rPr>
        <w:t xml:space="preserve"> </w:t>
      </w:r>
      <w:r w:rsidR="0014629B" w:rsidRPr="00647C83">
        <w:rPr>
          <w:sz w:val="28"/>
          <w:szCs w:val="28"/>
        </w:rPr>
        <w:t>за предоставление муниципальной услуги.</w:t>
      </w:r>
    </w:p>
    <w:p w14:paraId="40A7266D" w14:textId="684FD3E3" w:rsidR="006B4ADB" w:rsidRPr="00647C83" w:rsidRDefault="0014629B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46CAB">
        <w:rPr>
          <w:rFonts w:eastAsiaTheme="minorEastAsia"/>
          <w:sz w:val="28"/>
          <w:szCs w:val="28"/>
        </w:rPr>
        <w:lastRenderedPageBreak/>
        <w:t xml:space="preserve">В случае подачи заявителем заявления и документов через МФЦ, последний обеспечивает их передачу в </w:t>
      </w:r>
      <w:r w:rsidR="00AB0E1C" w:rsidRPr="00846CAB">
        <w:rPr>
          <w:rFonts w:eastAsiaTheme="minorEastAsia"/>
          <w:sz w:val="28"/>
          <w:szCs w:val="28"/>
        </w:rPr>
        <w:t>комитет</w:t>
      </w:r>
      <w:r w:rsidRPr="00846CAB">
        <w:rPr>
          <w:rFonts w:eastAsiaTheme="minorEastAsia"/>
          <w:sz w:val="28"/>
          <w:szCs w:val="28"/>
        </w:rPr>
        <w:t xml:space="preserve">, в порядке и сроки, которые установлены соглашением о взаимодействии между МФЦ и </w:t>
      </w:r>
      <w:r w:rsidR="00AB0E1C" w:rsidRPr="00846CAB">
        <w:rPr>
          <w:rFonts w:eastAsiaTheme="minorEastAsia"/>
          <w:sz w:val="28"/>
          <w:szCs w:val="28"/>
        </w:rPr>
        <w:t>а</w:t>
      </w:r>
      <w:r w:rsidR="002F5ABB" w:rsidRPr="00846CAB">
        <w:rPr>
          <w:rFonts w:eastAsiaTheme="minorEastAsia"/>
          <w:sz w:val="28"/>
          <w:szCs w:val="28"/>
        </w:rPr>
        <w:t xml:space="preserve">дминистрацией города </w:t>
      </w:r>
      <w:r w:rsidR="00AB0E1C" w:rsidRPr="00846CAB">
        <w:rPr>
          <w:rFonts w:eastAsiaTheme="minorEastAsia"/>
          <w:sz w:val="28"/>
          <w:szCs w:val="28"/>
        </w:rPr>
        <w:t>Белокуриха Алтайского края</w:t>
      </w:r>
      <w:r w:rsidRPr="00846CAB">
        <w:rPr>
          <w:rFonts w:eastAsiaTheme="minorEastAsia"/>
          <w:sz w:val="28"/>
          <w:szCs w:val="28"/>
        </w:rPr>
        <w:t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7CBAE0FC" w14:textId="2BAF98E9" w:rsidR="006B4ADB" w:rsidRPr="006B4ADB" w:rsidRDefault="0014629B" w:rsidP="00E377AB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Принятие решения о предоставлении или об отказе в предоставлении муниципальной услуги</w:t>
      </w:r>
      <w:r w:rsidR="000A174C">
        <w:rPr>
          <w:color w:val="000000" w:themeColor="text1"/>
          <w:sz w:val="28"/>
          <w:szCs w:val="28"/>
        </w:rPr>
        <w:t>.</w:t>
      </w:r>
    </w:p>
    <w:p w14:paraId="40226D5F" w14:textId="77777777" w:rsidR="002F61A8" w:rsidRDefault="0014629B" w:rsidP="00E377AB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F61A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2F61A8">
        <w:rPr>
          <w:sz w:val="28"/>
          <w:szCs w:val="28"/>
        </w:rPr>
        <w:t xml:space="preserve">специалистом </w:t>
      </w:r>
      <w:r w:rsidR="002F5ABB" w:rsidRPr="002F61A8">
        <w:rPr>
          <w:sz w:val="28"/>
          <w:szCs w:val="28"/>
        </w:rPr>
        <w:t>отдела</w:t>
      </w:r>
      <w:r w:rsidRPr="002F61A8">
        <w:rPr>
          <w:sz w:val="28"/>
          <w:szCs w:val="28"/>
        </w:rPr>
        <w:t xml:space="preserve">, ответственным за предоставление муниципальной услуги, </w:t>
      </w:r>
      <w:r w:rsidRPr="002F61A8">
        <w:rPr>
          <w:color w:val="000000" w:themeColor="text1"/>
          <w:sz w:val="28"/>
          <w:szCs w:val="28"/>
        </w:rPr>
        <w:t>заявления и прилагаемых к нему документов (при наличии).</w:t>
      </w:r>
    </w:p>
    <w:p w14:paraId="6831101F" w14:textId="1A53935A" w:rsidR="0056414F" w:rsidRDefault="0014629B" w:rsidP="00E377AB">
      <w:pPr>
        <w:pStyle w:val="a4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14F">
        <w:rPr>
          <w:color w:val="000000"/>
          <w:sz w:val="28"/>
          <w:szCs w:val="28"/>
        </w:rPr>
        <w:t xml:space="preserve">Должностными лицами, ответственными за выполнение административных действий, входящих в состав </w:t>
      </w:r>
      <w:r w:rsidR="00AB0E1C" w:rsidRPr="0056414F">
        <w:rPr>
          <w:color w:val="000000"/>
          <w:sz w:val="28"/>
          <w:szCs w:val="28"/>
        </w:rPr>
        <w:t>административной процедуры,</w:t>
      </w:r>
      <w:r w:rsidRPr="0056414F">
        <w:rPr>
          <w:color w:val="000000"/>
          <w:sz w:val="28"/>
          <w:szCs w:val="28"/>
        </w:rPr>
        <w:t xml:space="preserve"> являются:</w:t>
      </w:r>
    </w:p>
    <w:p w14:paraId="58DD45CC" w14:textId="77777777" w:rsidR="0056414F" w:rsidRDefault="00AB0E1C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14F">
        <w:rPr>
          <w:color w:val="000000"/>
          <w:sz w:val="28"/>
          <w:szCs w:val="28"/>
        </w:rPr>
        <w:t xml:space="preserve">- </w:t>
      </w:r>
      <w:r w:rsidR="0014629B" w:rsidRPr="0056414F">
        <w:rPr>
          <w:color w:val="000000"/>
          <w:sz w:val="28"/>
          <w:szCs w:val="28"/>
        </w:rPr>
        <w:t>за рассмотрение заявления, оформление письменного разъяснения или мотивированного отказа в предоставлении муниципальной услуги – специалист</w:t>
      </w:r>
      <w:r w:rsidR="0014629B" w:rsidRPr="0056414F">
        <w:rPr>
          <w:sz w:val="28"/>
          <w:szCs w:val="28"/>
        </w:rPr>
        <w:t xml:space="preserve"> </w:t>
      </w:r>
      <w:r w:rsidR="002F5ABB" w:rsidRPr="0056414F">
        <w:rPr>
          <w:sz w:val="28"/>
          <w:szCs w:val="28"/>
        </w:rPr>
        <w:t>о</w:t>
      </w:r>
      <w:r w:rsidR="0014629B" w:rsidRPr="0056414F">
        <w:rPr>
          <w:sz w:val="28"/>
          <w:szCs w:val="28"/>
        </w:rPr>
        <w:t>тдела</w:t>
      </w:r>
      <w:r w:rsidR="0014629B" w:rsidRPr="0056414F">
        <w:rPr>
          <w:color w:val="000000"/>
          <w:sz w:val="28"/>
          <w:szCs w:val="28"/>
        </w:rPr>
        <w:t>, ответственный за предоставление муниципальной услуги;</w:t>
      </w:r>
    </w:p>
    <w:p w14:paraId="252EC9F9" w14:textId="77777777" w:rsidR="0056414F" w:rsidRDefault="00AB0E1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CAB">
        <w:rPr>
          <w:color w:val="000000"/>
          <w:sz w:val="28"/>
          <w:szCs w:val="28"/>
        </w:rPr>
        <w:t xml:space="preserve">- </w:t>
      </w:r>
      <w:r w:rsidR="0014629B" w:rsidRPr="00846CAB">
        <w:rPr>
          <w:color w:val="000000"/>
          <w:sz w:val="28"/>
          <w:szCs w:val="28"/>
        </w:rPr>
        <w:t xml:space="preserve">за подписание </w:t>
      </w:r>
      <w:r w:rsidR="00F248E0" w:rsidRPr="00846CAB">
        <w:rPr>
          <w:sz w:val="28"/>
          <w:szCs w:val="28"/>
        </w:rPr>
        <w:t>результата предоставления муниципальной услуги</w:t>
      </w:r>
      <w:r w:rsidR="00F248E0" w:rsidRPr="00846CAB">
        <w:rPr>
          <w:color w:val="000000"/>
          <w:sz w:val="28"/>
          <w:szCs w:val="28"/>
        </w:rPr>
        <w:t xml:space="preserve"> </w:t>
      </w:r>
      <w:r w:rsidR="0014629B" w:rsidRPr="00846CAB">
        <w:rPr>
          <w:color w:val="000000"/>
          <w:sz w:val="28"/>
          <w:szCs w:val="28"/>
        </w:rPr>
        <w:t xml:space="preserve">– </w:t>
      </w:r>
      <w:bookmarkStart w:id="3" w:name="_Hlk111628365"/>
      <w:r w:rsidRPr="00846CAB">
        <w:rPr>
          <w:sz w:val="28"/>
          <w:szCs w:val="28"/>
        </w:rPr>
        <w:t>председатель комитета</w:t>
      </w:r>
      <w:r w:rsidR="00F248E0" w:rsidRPr="00846CAB">
        <w:rPr>
          <w:i/>
          <w:sz w:val="28"/>
          <w:szCs w:val="28"/>
        </w:rPr>
        <w:t xml:space="preserve"> </w:t>
      </w:r>
      <w:bookmarkEnd w:id="3"/>
      <w:r w:rsidR="00F248E0" w:rsidRPr="00846CAB">
        <w:rPr>
          <w:sz w:val="28"/>
          <w:szCs w:val="28"/>
        </w:rPr>
        <w:t>либо лицо, его замещающее</w:t>
      </w:r>
      <w:r w:rsidR="0014629B" w:rsidRPr="00846CAB">
        <w:rPr>
          <w:color w:val="000000"/>
          <w:sz w:val="28"/>
          <w:szCs w:val="28"/>
        </w:rPr>
        <w:t>;</w:t>
      </w:r>
    </w:p>
    <w:p w14:paraId="24F9C6F9" w14:textId="77777777" w:rsidR="0056414F" w:rsidRDefault="00AB0E1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F248E0" w:rsidRPr="00846CAB">
        <w:rPr>
          <w:sz w:val="28"/>
          <w:szCs w:val="28"/>
        </w:rPr>
        <w:t xml:space="preserve">за регистрацию подписанного </w:t>
      </w:r>
      <w:r w:rsidRPr="00846CAB">
        <w:rPr>
          <w:sz w:val="28"/>
          <w:szCs w:val="28"/>
        </w:rPr>
        <w:t>председателем комитета</w:t>
      </w:r>
      <w:r w:rsidRPr="00846CAB">
        <w:rPr>
          <w:i/>
          <w:sz w:val="28"/>
          <w:szCs w:val="28"/>
        </w:rPr>
        <w:t xml:space="preserve"> </w:t>
      </w:r>
      <w:r w:rsidR="00F248E0" w:rsidRPr="00846CAB">
        <w:rPr>
          <w:sz w:val="28"/>
          <w:szCs w:val="28"/>
        </w:rPr>
        <w:t xml:space="preserve">либо лицом, </w:t>
      </w:r>
      <w:r w:rsidR="00F248E0" w:rsidRPr="00846CAB">
        <w:rPr>
          <w:sz w:val="28"/>
          <w:szCs w:val="28"/>
        </w:rPr>
        <w:br/>
        <w:t xml:space="preserve">его замещающим, результата предоставления муниципальной услуги - </w:t>
      </w:r>
      <w:r w:rsidR="0014629B" w:rsidRPr="00846CAB">
        <w:rPr>
          <w:sz w:val="28"/>
          <w:szCs w:val="28"/>
        </w:rPr>
        <w:t xml:space="preserve">специалист </w:t>
      </w:r>
      <w:r w:rsidRPr="00846CAB">
        <w:rPr>
          <w:sz w:val="28"/>
          <w:szCs w:val="28"/>
        </w:rPr>
        <w:t>комитета</w:t>
      </w:r>
      <w:r w:rsidR="00F248E0" w:rsidRPr="00846CAB">
        <w:rPr>
          <w:sz w:val="28"/>
          <w:szCs w:val="28"/>
        </w:rPr>
        <w:t xml:space="preserve">, </w:t>
      </w:r>
      <w:r w:rsidR="0014629B" w:rsidRPr="00846CAB">
        <w:rPr>
          <w:sz w:val="28"/>
          <w:szCs w:val="28"/>
        </w:rPr>
        <w:t>ответственный за делопроизводство</w:t>
      </w:r>
      <w:r w:rsidR="0014629B" w:rsidRPr="00846CAB">
        <w:rPr>
          <w:color w:val="000000" w:themeColor="text1"/>
          <w:sz w:val="28"/>
          <w:szCs w:val="28"/>
        </w:rPr>
        <w:t>.</w:t>
      </w:r>
    </w:p>
    <w:p w14:paraId="5DF9E0AD" w14:textId="3CADA86F" w:rsidR="0056414F" w:rsidRDefault="00357348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F61A8">
        <w:rPr>
          <w:color w:val="000000" w:themeColor="text1"/>
          <w:sz w:val="28"/>
          <w:szCs w:val="28"/>
        </w:rPr>
        <w:t>.</w:t>
      </w:r>
      <w:r w:rsidR="00E377AB">
        <w:rPr>
          <w:color w:val="000000" w:themeColor="text1"/>
          <w:sz w:val="28"/>
          <w:szCs w:val="28"/>
        </w:rPr>
        <w:t>20</w:t>
      </w:r>
      <w:r w:rsidR="00647C83">
        <w:rPr>
          <w:color w:val="000000" w:themeColor="text1"/>
          <w:sz w:val="28"/>
          <w:szCs w:val="28"/>
        </w:rPr>
        <w:t>.</w:t>
      </w:r>
      <w:r w:rsidR="002F61A8">
        <w:rPr>
          <w:color w:val="000000" w:themeColor="text1"/>
          <w:sz w:val="28"/>
          <w:szCs w:val="28"/>
        </w:rPr>
        <w:t xml:space="preserve"> </w:t>
      </w:r>
      <w:r w:rsidR="0014629B" w:rsidRPr="002F61A8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14:paraId="4150CCBA" w14:textId="77777777" w:rsidR="0056414F" w:rsidRDefault="00D7770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B8314C" w:rsidRPr="00846CAB">
        <w:rPr>
          <w:sz w:val="28"/>
          <w:szCs w:val="28"/>
        </w:rPr>
        <w:t>проверка заявления и представленных документов (в случае их направления) на наличие или отсутствие оснований для отказа в предоставлении муниципальной услуги</w:t>
      </w:r>
      <w:r w:rsidR="003C2249" w:rsidRPr="00846CAB">
        <w:rPr>
          <w:sz w:val="28"/>
          <w:szCs w:val="28"/>
        </w:rPr>
        <w:t>;</w:t>
      </w:r>
    </w:p>
    <w:p w14:paraId="637EA28A" w14:textId="77777777" w:rsidR="0056414F" w:rsidRDefault="00D7770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B8314C" w:rsidRPr="00846CAB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14:paraId="7C65491C" w14:textId="77777777" w:rsidR="0056414F" w:rsidRDefault="00D7770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B8314C" w:rsidRPr="00846CAB">
        <w:rPr>
          <w:sz w:val="28"/>
          <w:szCs w:val="28"/>
        </w:rPr>
        <w:t>подготовка и оформление письменного разъяснения о предоставлении муниципальной услуги или мотивированного отказа в предоставлении муниципальной услуги.</w:t>
      </w:r>
    </w:p>
    <w:p w14:paraId="20EB646A" w14:textId="34F4FFF4" w:rsidR="0056414F" w:rsidRDefault="0014629B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При необходимости </w:t>
      </w:r>
      <w:r w:rsidR="00D7770C" w:rsidRPr="00846CAB">
        <w:rPr>
          <w:color w:val="000000" w:themeColor="text1"/>
          <w:sz w:val="28"/>
          <w:szCs w:val="28"/>
        </w:rPr>
        <w:t>комитет</w:t>
      </w:r>
      <w:r w:rsidRPr="00846CAB">
        <w:rPr>
          <w:color w:val="000000" w:themeColor="text1"/>
          <w:sz w:val="28"/>
          <w:szCs w:val="28"/>
        </w:rPr>
        <w:t xml:space="preserve">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14:paraId="31257049" w14:textId="48B62A2D" w:rsidR="003E7072" w:rsidRDefault="00357348" w:rsidP="00917F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17FC0">
        <w:rPr>
          <w:color w:val="000000" w:themeColor="text1"/>
          <w:sz w:val="28"/>
          <w:szCs w:val="28"/>
        </w:rPr>
        <w:t>.</w:t>
      </w:r>
      <w:r w:rsidR="00E377AB">
        <w:rPr>
          <w:color w:val="000000" w:themeColor="text1"/>
          <w:sz w:val="28"/>
          <w:szCs w:val="28"/>
        </w:rPr>
        <w:t>21</w:t>
      </w:r>
      <w:r w:rsidR="00894B41">
        <w:rPr>
          <w:color w:val="000000" w:themeColor="text1"/>
          <w:sz w:val="28"/>
          <w:szCs w:val="28"/>
        </w:rPr>
        <w:t>.</w:t>
      </w:r>
      <w:r w:rsidR="00917FC0">
        <w:rPr>
          <w:color w:val="000000" w:themeColor="text1"/>
          <w:sz w:val="28"/>
          <w:szCs w:val="28"/>
        </w:rPr>
        <w:t xml:space="preserve"> </w:t>
      </w:r>
      <w:r w:rsidR="0014629B" w:rsidRPr="00846CAB">
        <w:rPr>
          <w:color w:val="000000"/>
          <w:sz w:val="28"/>
          <w:szCs w:val="28"/>
        </w:rPr>
        <w:t xml:space="preserve">Результатом выполнения административной процедуры является </w:t>
      </w:r>
      <w:r w:rsidR="002F495D" w:rsidRPr="00846CAB">
        <w:rPr>
          <w:bCs/>
          <w:iCs/>
          <w:sz w:val="28"/>
          <w:szCs w:val="28"/>
        </w:rPr>
        <w:t xml:space="preserve">зарегистрированный и подписанный </w:t>
      </w:r>
      <w:r w:rsidR="004E6B6F" w:rsidRPr="00846CAB">
        <w:rPr>
          <w:bCs/>
          <w:iCs/>
          <w:sz w:val="28"/>
          <w:szCs w:val="28"/>
        </w:rPr>
        <w:t xml:space="preserve">председателем комитета </w:t>
      </w:r>
      <w:r w:rsidR="002F495D" w:rsidRPr="00846CAB">
        <w:rPr>
          <w:bCs/>
          <w:iCs/>
          <w:sz w:val="28"/>
          <w:szCs w:val="28"/>
        </w:rPr>
        <w:t>либо лицом, его замещающим, документ, являющийся результатом предоставления муниципальной услуги</w:t>
      </w:r>
      <w:r w:rsidR="0014629B" w:rsidRPr="00846CAB">
        <w:rPr>
          <w:color w:val="000000" w:themeColor="text1"/>
          <w:sz w:val="28"/>
          <w:szCs w:val="28"/>
        </w:rPr>
        <w:t>.</w:t>
      </w:r>
    </w:p>
    <w:p w14:paraId="44034696" w14:textId="7330A61D" w:rsidR="003572B6" w:rsidRDefault="00357348" w:rsidP="00894B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94B41">
        <w:rPr>
          <w:color w:val="000000" w:themeColor="text1"/>
          <w:sz w:val="28"/>
          <w:szCs w:val="28"/>
        </w:rPr>
        <w:t>.</w:t>
      </w:r>
      <w:r w:rsidR="00E377AB">
        <w:rPr>
          <w:color w:val="000000" w:themeColor="text1"/>
          <w:sz w:val="28"/>
          <w:szCs w:val="28"/>
        </w:rPr>
        <w:t>22</w:t>
      </w:r>
      <w:r w:rsidR="00894B41">
        <w:rPr>
          <w:color w:val="000000" w:themeColor="text1"/>
          <w:sz w:val="28"/>
          <w:szCs w:val="28"/>
        </w:rPr>
        <w:t xml:space="preserve">. </w:t>
      </w:r>
      <w:r w:rsidR="0014629B" w:rsidRPr="00846CAB">
        <w:rPr>
          <w:color w:val="000000"/>
          <w:sz w:val="28"/>
          <w:szCs w:val="28"/>
        </w:rPr>
        <w:t>Способ фиксации результата выполнения административной процедуры</w:t>
      </w:r>
      <w:r w:rsidR="004E6B6F" w:rsidRPr="00846CAB">
        <w:rPr>
          <w:sz w:val="28"/>
          <w:szCs w:val="28"/>
        </w:rPr>
        <w:t xml:space="preserve"> - </w:t>
      </w:r>
      <w:r w:rsidR="0014629B" w:rsidRPr="00846CAB">
        <w:rPr>
          <w:sz w:val="28"/>
          <w:szCs w:val="28"/>
        </w:rPr>
        <w:t>документ, являющийся результатом предоставления муниципальной услуги,</w:t>
      </w:r>
      <w:r w:rsidR="0014629B" w:rsidRPr="00846CAB">
        <w:rPr>
          <w:color w:val="000000"/>
          <w:sz w:val="28"/>
          <w:szCs w:val="28"/>
        </w:rPr>
        <w:t xml:space="preserve"> регистрируется </w:t>
      </w:r>
      <w:r w:rsidR="002F495D" w:rsidRPr="00846CAB">
        <w:rPr>
          <w:color w:val="000000"/>
          <w:sz w:val="28"/>
          <w:szCs w:val="28"/>
        </w:rPr>
        <w:t xml:space="preserve">в </w:t>
      </w:r>
      <w:r w:rsidR="0014629B" w:rsidRPr="00846CAB">
        <w:rPr>
          <w:color w:val="000000"/>
          <w:sz w:val="28"/>
          <w:szCs w:val="28"/>
        </w:rPr>
        <w:t>системе электронного документооборота</w:t>
      </w:r>
      <w:r w:rsidR="002F495D" w:rsidRPr="00846CAB">
        <w:rPr>
          <w:color w:val="000000"/>
          <w:sz w:val="28"/>
          <w:szCs w:val="28"/>
        </w:rPr>
        <w:t xml:space="preserve"> </w:t>
      </w:r>
      <w:r w:rsidR="004E6B6F" w:rsidRPr="00846CAB">
        <w:rPr>
          <w:color w:val="000000"/>
          <w:sz w:val="28"/>
          <w:szCs w:val="28"/>
        </w:rPr>
        <w:t>комитета.</w:t>
      </w:r>
    </w:p>
    <w:p w14:paraId="579D7713" w14:textId="77777777" w:rsidR="009125DF" w:rsidRDefault="0014629B" w:rsidP="009125D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6CAB">
        <w:rPr>
          <w:sz w:val="28"/>
          <w:szCs w:val="28"/>
        </w:rPr>
        <w:lastRenderedPageBreak/>
        <w:t>Выдача (направление) заявителю результата предоставления</w:t>
      </w:r>
    </w:p>
    <w:p w14:paraId="57AA8C2D" w14:textId="781C0F37" w:rsidR="003E7072" w:rsidRDefault="0014629B" w:rsidP="009125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sz w:val="28"/>
          <w:szCs w:val="28"/>
        </w:rPr>
        <w:t xml:space="preserve"> муниципальной услуги</w:t>
      </w:r>
    </w:p>
    <w:p w14:paraId="02EFB7E8" w14:textId="77777777" w:rsidR="009125DF" w:rsidRDefault="009125DF" w:rsidP="00917FC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548AA8B" w14:textId="4382F2D1" w:rsidR="001669EA" w:rsidRDefault="00357348" w:rsidP="00166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4B41">
        <w:rPr>
          <w:sz w:val="28"/>
          <w:szCs w:val="28"/>
        </w:rPr>
        <w:t>.</w:t>
      </w:r>
      <w:r w:rsidR="00E377AB">
        <w:rPr>
          <w:sz w:val="28"/>
          <w:szCs w:val="28"/>
        </w:rPr>
        <w:t>23</w:t>
      </w:r>
      <w:r w:rsidR="00647C83">
        <w:rPr>
          <w:sz w:val="28"/>
          <w:szCs w:val="28"/>
        </w:rPr>
        <w:t>.</w:t>
      </w:r>
      <w:r w:rsidR="00894B41">
        <w:rPr>
          <w:sz w:val="28"/>
          <w:szCs w:val="28"/>
        </w:rPr>
        <w:t xml:space="preserve"> </w:t>
      </w:r>
      <w:r w:rsidR="0014629B" w:rsidRPr="00846CAB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117C94">
        <w:rPr>
          <w:sz w:val="28"/>
          <w:szCs w:val="28"/>
        </w:rPr>
        <w:t xml:space="preserve">обращение Заявителя (его представителя) с заявлением по установленной форме и приложение необходимых документов </w:t>
      </w:r>
      <w:r w:rsidR="008C4F76" w:rsidRPr="00846CAB">
        <w:rPr>
          <w:sz w:val="28"/>
          <w:szCs w:val="28"/>
        </w:rPr>
        <w:t>специалисту отдела, ответственному за выдачу (направление) результата предоставления муниципальной услуги</w:t>
      </w:r>
      <w:r w:rsidR="0014629B" w:rsidRPr="00846CAB">
        <w:rPr>
          <w:sz w:val="28"/>
          <w:szCs w:val="28"/>
        </w:rPr>
        <w:t>.</w:t>
      </w:r>
    </w:p>
    <w:p w14:paraId="6F76DD80" w14:textId="00D5302E" w:rsidR="008C4F76" w:rsidRPr="001669EA" w:rsidRDefault="00DD456B" w:rsidP="00166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pacing w:val="2"/>
          <w:sz w:val="28"/>
          <w:szCs w:val="28"/>
          <w:lang w:eastAsia="en-US"/>
        </w:rPr>
        <w:t>3.</w:t>
      </w:r>
      <w:r w:rsidR="00E377AB">
        <w:rPr>
          <w:rFonts w:eastAsiaTheme="minorHAnsi"/>
          <w:spacing w:val="2"/>
          <w:sz w:val="28"/>
          <w:szCs w:val="28"/>
          <w:lang w:eastAsia="en-US"/>
        </w:rPr>
        <w:t>24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8C4F76" w:rsidRPr="00846CAB">
        <w:rPr>
          <w:rFonts w:eastAsiaTheme="minorHAnsi"/>
          <w:spacing w:val="2"/>
          <w:sz w:val="28"/>
          <w:szCs w:val="28"/>
          <w:lang w:eastAsia="en-US"/>
        </w:rPr>
        <w:t>Сведения о должностном лице, ответственном за выполнением административной процедуры:</w:t>
      </w:r>
    </w:p>
    <w:p w14:paraId="64B60B4F" w14:textId="49AC4224" w:rsidR="008C4F76" w:rsidRPr="00846CAB" w:rsidRDefault="004E6B6F" w:rsidP="008A06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выдача 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(направление) 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заявителю документов, являющихся результатом предоставления муниципальной услуги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способом, указанным в заявлении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, – 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специалист </w:t>
      </w:r>
      <w:r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комитета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, ответственный за делопроизводство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; </w:t>
      </w:r>
    </w:p>
    <w:p w14:paraId="21A64567" w14:textId="77777777" w:rsidR="003E7072" w:rsidRPr="00846CAB" w:rsidRDefault="004E6B6F" w:rsidP="003E70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выдача заявителю документов, являющихся результатом предоставления муниципальной услуги, в МФЦ – специалист МФЦ.</w:t>
      </w:r>
    </w:p>
    <w:p w14:paraId="20A27287" w14:textId="340B1CD4" w:rsidR="00236ED7" w:rsidRPr="00846CAB" w:rsidRDefault="00357348" w:rsidP="00236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3</w:t>
      </w:r>
      <w:r w:rsidR="003E7072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.</w:t>
      </w:r>
      <w:r w:rsidR="00647C83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2</w:t>
      </w:r>
      <w:r w:rsidR="00E377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5</w:t>
      </w:r>
      <w:r w:rsidR="00236ED7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.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</w:t>
      </w:r>
      <w:r w:rsidR="0014629B" w:rsidRPr="00EC0314">
        <w:rPr>
          <w:rFonts w:ascii="Times New Roman" w:hAnsi="Times New Roman" w:cs="Times New Roman"/>
          <w:color w:val="000000"/>
          <w:sz w:val="28"/>
          <w:szCs w:val="28"/>
        </w:rPr>
        <w:t>являющегося результатом предоставления муниципальной услуги, способом, указанным заявителем в заявлении, осуществляется в срок, указанный в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4629B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65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, раздела 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4629B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2F8" w:rsidRPr="00EC0314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772F8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F3F" w:rsidRPr="00846C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регламента.</w:t>
      </w:r>
    </w:p>
    <w:p w14:paraId="093958EE" w14:textId="0E4334E9" w:rsidR="00DD456B" w:rsidRPr="00846CAB" w:rsidRDefault="008C78AF" w:rsidP="00DD4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E7072" w:rsidRPr="0084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45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77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6E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 выдаче (направлении) заявителю результата предоставления муниципальной услуги, является подписанный и зарегистрированный документ, являющийся результатом предоставления муниципальной услуги.</w:t>
      </w:r>
    </w:p>
    <w:p w14:paraId="45197E0F" w14:textId="2A3D1263" w:rsidR="0082393F" w:rsidRPr="00846CAB" w:rsidRDefault="008C78AF" w:rsidP="0082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4B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77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94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14:paraId="25B59645" w14:textId="3B04ACF4" w:rsidR="0014629B" w:rsidRPr="00846CAB" w:rsidRDefault="008C78AF" w:rsidP="008239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4B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77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Способы фиксации результата выполнения административной процедуры: </w:t>
      </w:r>
    </w:p>
    <w:p w14:paraId="4252A863" w14:textId="5E9267F3" w:rsidR="0014629B" w:rsidRPr="00846CAB" w:rsidRDefault="00766811" w:rsidP="008A0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выдачи заявителю документа, являющегося результатом предоставления муниципальной услуги, лично </w:t>
      </w:r>
      <w:r w:rsidR="0014629B" w:rsidRPr="00846CAB">
        <w:rPr>
          <w:rFonts w:ascii="Times New Roman" w:hAnsi="Times New Roman" w:cs="Times New Roman"/>
          <w:sz w:val="28"/>
          <w:szCs w:val="28"/>
        </w:rPr>
        <w:t xml:space="preserve">в </w:t>
      </w:r>
      <w:r w:rsidRPr="00846CAB">
        <w:rPr>
          <w:rFonts w:ascii="Times New Roman" w:hAnsi="Times New Roman" w:cs="Times New Roman"/>
          <w:sz w:val="28"/>
          <w:szCs w:val="28"/>
        </w:rPr>
        <w:t>комитете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– запись о получении заявителем документа подтверждается </w:t>
      </w:r>
      <w:r w:rsidR="00D851D8"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подписью заявителя на копии такого документа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4A49E2" w14:textId="7D82CD9C" w:rsidR="00B46076" w:rsidRPr="00846CAB" w:rsidRDefault="00766811" w:rsidP="00B460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в случае выдачи заявителю документа, являющегося результатом предоставления муниципальной услуги, посредством МФЦ – запись о выдаче документов заявителю фиксируется в АИС МФЦ;</w:t>
      </w:r>
    </w:p>
    <w:p w14:paraId="6CEDC0EA" w14:textId="268029C5" w:rsidR="00B46076" w:rsidRDefault="00766811" w:rsidP="008A0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почтовым направлением,</w:t>
      </w:r>
      <w:r w:rsidR="004843B8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либо направлением на адрес электронной почты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– получение заявителем документа подтверждается </w:t>
      </w:r>
      <w:r w:rsidR="005814FE">
        <w:rPr>
          <w:rFonts w:ascii="Times New Roman" w:hAnsi="Times New Roman" w:cs="Times New Roman"/>
          <w:color w:val="000000"/>
          <w:sz w:val="28"/>
          <w:szCs w:val="28"/>
        </w:rPr>
        <w:t>либо реестром отправленных писем, либо уведомлением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D851D8" w:rsidRPr="00846CAB">
        <w:rPr>
          <w:rFonts w:ascii="Times New Roman" w:hAnsi="Times New Roman" w:cs="Times New Roman"/>
          <w:color w:val="000000"/>
          <w:sz w:val="28"/>
          <w:szCs w:val="28"/>
        </w:rPr>
        <w:t>прочтении</w:t>
      </w:r>
      <w:r w:rsidR="005814FE">
        <w:rPr>
          <w:rFonts w:ascii="Times New Roman" w:hAnsi="Times New Roman" w:cs="Times New Roman"/>
          <w:color w:val="000000"/>
          <w:sz w:val="28"/>
          <w:szCs w:val="28"/>
        </w:rPr>
        <w:t>, соответственно.</w:t>
      </w:r>
    </w:p>
    <w:p w14:paraId="5A9100BE" w14:textId="74C5FBCE" w:rsidR="0014629B" w:rsidRPr="006D25EF" w:rsidRDefault="00B46076" w:rsidP="006D25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случае, если заявление подав</w:t>
      </w:r>
      <w:r w:rsidRPr="00B46076">
        <w:rPr>
          <w:rFonts w:ascii="Times New Roman" w:hAnsi="Times New Roman" w:cs="Times New Roman"/>
          <w:color w:val="000000"/>
          <w:sz w:val="28"/>
          <w:szCs w:val="28"/>
        </w:rPr>
        <w:t xml:space="preserve">алось в 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>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 xml:space="preserve"> личное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>аявителя. </w:t>
      </w:r>
    </w:p>
    <w:p w14:paraId="2C8CD0CD" w14:textId="2F7B2898" w:rsidR="00904FC1" w:rsidRDefault="00904FC1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2D11B33" w14:textId="77777777" w:rsidR="00520201" w:rsidRPr="00846CAB" w:rsidRDefault="00520201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7D66436" w14:textId="76CEA0F4" w:rsidR="0014629B" w:rsidRPr="00846CAB" w:rsidRDefault="0082393F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lastRenderedPageBreak/>
        <w:t xml:space="preserve">Раздел </w:t>
      </w:r>
      <w:r w:rsidR="0014629B" w:rsidRPr="00846CAB">
        <w:rPr>
          <w:bCs/>
          <w:color w:val="000000" w:themeColor="text1"/>
          <w:sz w:val="28"/>
          <w:szCs w:val="28"/>
        </w:rPr>
        <w:t xml:space="preserve">IV. Формы контроля </w:t>
      </w:r>
      <w:r w:rsidR="00C84E00">
        <w:rPr>
          <w:bCs/>
          <w:color w:val="000000" w:themeColor="text1"/>
          <w:sz w:val="28"/>
          <w:szCs w:val="28"/>
        </w:rPr>
        <w:t xml:space="preserve">за </w:t>
      </w:r>
      <w:r w:rsidR="0014629B" w:rsidRPr="00846CAB">
        <w:rPr>
          <w:bCs/>
          <w:color w:val="000000" w:themeColor="text1"/>
          <w:sz w:val="28"/>
          <w:szCs w:val="28"/>
        </w:rPr>
        <w:t>исполнением административного регламента</w:t>
      </w:r>
    </w:p>
    <w:p w14:paraId="46CF2C0E" w14:textId="77777777"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14:paraId="08E63DCE" w14:textId="182E127D" w:rsidR="0014629B" w:rsidRDefault="0014629B" w:rsidP="00520201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5533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9E02D14" w14:textId="77777777" w:rsidR="0019159D" w:rsidRDefault="0019159D" w:rsidP="0019159D">
      <w:pPr>
        <w:pStyle w:val="a8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A0E420" w14:textId="3C7DEC86" w:rsidR="0014629B" w:rsidRPr="0019159D" w:rsidRDefault="0014629B">
      <w:pPr>
        <w:pStyle w:val="a8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59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9159D">
        <w:rPr>
          <w:rFonts w:ascii="Times New Roman" w:hAnsi="Times New Roman" w:cs="Times New Roman"/>
          <w:bCs/>
          <w:color w:val="000000"/>
          <w:sz w:val="28"/>
          <w:szCs w:val="28"/>
        </w:rPr>
        <w:t>екущий контроль за соблюдением</w:t>
      </w:r>
      <w:r w:rsidRPr="0019159D">
        <w:rPr>
          <w:rFonts w:ascii="Times New Roman" w:hAnsi="Times New Roman" w:cs="Times New Roman"/>
          <w:bCs/>
          <w:sz w:val="28"/>
          <w:szCs w:val="28"/>
        </w:rPr>
        <w:t xml:space="preserve"> и исполнением </w:t>
      </w:r>
      <w:r w:rsidR="00060850" w:rsidRPr="0019159D">
        <w:rPr>
          <w:rFonts w:ascii="Times New Roman" w:hAnsi="Times New Roman" w:cs="Times New Roman"/>
          <w:bCs/>
          <w:sz w:val="28"/>
          <w:szCs w:val="28"/>
        </w:rPr>
        <w:t>ответственными должностными лицами</w:t>
      </w:r>
      <w:r w:rsidRPr="0019159D">
        <w:rPr>
          <w:rFonts w:ascii="Times New Roman" w:hAnsi="Times New Roman" w:cs="Times New Roman"/>
          <w:bCs/>
          <w:sz w:val="28"/>
          <w:szCs w:val="28"/>
        </w:rPr>
        <w:t xml:space="preserve"> положений </w:t>
      </w:r>
      <w:r w:rsidR="00060850" w:rsidRPr="0019159D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6D6F3F" w:rsidRPr="0019159D">
        <w:rPr>
          <w:rFonts w:ascii="Times New Roman" w:hAnsi="Times New Roman" w:cs="Times New Roman"/>
          <w:bCs/>
          <w:sz w:val="28"/>
          <w:szCs w:val="28"/>
        </w:rPr>
        <w:t>а</w:t>
      </w:r>
      <w:r w:rsidRPr="0019159D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766811" w:rsidRPr="0019159D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1915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DD32B4" w14:textId="77777777" w:rsidR="00055533" w:rsidRDefault="00055533" w:rsidP="00662E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CE6C62" w14:textId="5D4CF1AE" w:rsidR="0014629B" w:rsidRDefault="0014629B" w:rsidP="005202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E77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14:paraId="3DC406CF" w14:textId="77777777" w:rsidR="0099225E" w:rsidRPr="00662E77" w:rsidRDefault="0099225E" w:rsidP="00662E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4604AA" w14:textId="42FF0A43" w:rsidR="00662E77" w:rsidRDefault="007E3450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553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621F68E0" w14:textId="0E92A1FB" w:rsidR="00FD41F0" w:rsidRPr="00FD41F0" w:rsidRDefault="00FD41F0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1F0">
        <w:rPr>
          <w:rFonts w:ascii="Times New Roman" w:eastAsia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="00C172CD">
        <w:rPr>
          <w:rFonts w:ascii="Times New Roman" w:eastAsia="Times New Roman" w:hAnsi="Times New Roman" w:cs="Times New Roman"/>
          <w:sz w:val="28"/>
          <w:szCs w:val="28"/>
        </w:rPr>
        <w:t>Плановые проверки осуществляются раз в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 (комплексные проверки), или отдельный вопрос, связанный с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t>униципальной услуги (тематические проверки). Проверка также может проводиться по конкретной жалобе. </w:t>
      </w:r>
    </w:p>
    <w:p w14:paraId="348B5D07" w14:textId="087F493D" w:rsidR="00A043B2" w:rsidRPr="00846CAB" w:rsidRDefault="00A043B2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7B317C" w:rsidRPr="00846CAB">
        <w:rPr>
          <w:rFonts w:ascii="Times New Roman" w:hAnsi="Times New Roman" w:cs="Times New Roman"/>
          <w:sz w:val="28"/>
          <w:szCs w:val="28"/>
        </w:rPr>
        <w:t>председател</w:t>
      </w:r>
      <w:r w:rsidR="00FD41F0">
        <w:rPr>
          <w:rFonts w:ascii="Times New Roman" w:hAnsi="Times New Roman" w:cs="Times New Roman"/>
          <w:sz w:val="28"/>
          <w:szCs w:val="28"/>
        </w:rPr>
        <w:t>ем</w:t>
      </w:r>
      <w:r w:rsidR="007B317C" w:rsidRPr="00846CA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D41F0">
        <w:rPr>
          <w:rFonts w:ascii="Times New Roman" w:hAnsi="Times New Roman" w:cs="Times New Roman"/>
          <w:sz w:val="28"/>
          <w:szCs w:val="28"/>
        </w:rPr>
        <w:t>,</w:t>
      </w:r>
      <w:r w:rsidR="007B317C" w:rsidRPr="00846CAB">
        <w:rPr>
          <w:rFonts w:ascii="Times New Roman" w:hAnsi="Times New Roman" w:cs="Times New Roman"/>
          <w:sz w:val="28"/>
          <w:szCs w:val="28"/>
        </w:rPr>
        <w:t xml:space="preserve"> </w:t>
      </w:r>
      <w:r w:rsidRPr="00846CAB">
        <w:rPr>
          <w:rFonts w:ascii="Times New Roman" w:hAnsi="Times New Roman" w:cs="Times New Roman"/>
          <w:sz w:val="28"/>
          <w:szCs w:val="28"/>
        </w:rPr>
        <w:t>либо лицом, его</w:t>
      </w:r>
      <w:r w:rsidRPr="00846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замещающим,</w:t>
      </w:r>
      <w:r w:rsidRPr="00846CAB">
        <w:rPr>
          <w:rFonts w:ascii="Times New Roman" w:hAnsi="Times New Roman" w:cs="Times New Roman"/>
          <w:sz w:val="28"/>
          <w:szCs w:val="28"/>
        </w:rPr>
        <w:t xml:space="preserve"> на основании жалоб заявителей на решения </w:t>
      </w:r>
      <w:r w:rsidRPr="00846CAB">
        <w:rPr>
          <w:rFonts w:ascii="Times New Roman" w:hAnsi="Times New Roman" w:cs="Times New Roman"/>
          <w:sz w:val="28"/>
          <w:szCs w:val="28"/>
        </w:rPr>
        <w:br/>
        <w:t xml:space="preserve">или действия (бездействие) должностных лиц </w:t>
      </w:r>
      <w:r w:rsidR="007B317C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Pr="00846CAB">
        <w:rPr>
          <w:rFonts w:ascii="Times New Roman" w:hAnsi="Times New Roman" w:cs="Times New Roman"/>
          <w:sz w:val="28"/>
          <w:szCs w:val="28"/>
        </w:rPr>
        <w:t xml:space="preserve">, принятые </w:t>
      </w:r>
      <w:r w:rsidRPr="00846CAB">
        <w:rPr>
          <w:rFonts w:ascii="Times New Roman" w:hAnsi="Times New Roman" w:cs="Times New Roman"/>
          <w:sz w:val="28"/>
          <w:szCs w:val="28"/>
        </w:rPr>
        <w:br/>
        <w:t>или осуществляемые в ходе предоставления муниципальной услуги.</w:t>
      </w:r>
    </w:p>
    <w:p w14:paraId="25F3804E" w14:textId="77777777" w:rsidR="0082393F" w:rsidRPr="00846CAB" w:rsidRDefault="00A043B2" w:rsidP="0082393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73A58127" w14:textId="77777777" w:rsidR="0082393F" w:rsidRPr="00846CAB" w:rsidRDefault="003B338C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 </w:t>
      </w:r>
      <w:r w:rsidR="00A043B2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</w:t>
      </w:r>
      <w:r w:rsidR="00A043B2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соответствии с действующим законодательством.</w:t>
      </w:r>
    </w:p>
    <w:p w14:paraId="2E41FA80" w14:textId="6790EA50" w:rsidR="0014629B" w:rsidRPr="003D235E" w:rsidRDefault="003B338C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и организаций осуществляется с </w:t>
      </w:r>
      <w:r w:rsidRPr="00846CA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соответствующей информации, размещаемой на </w:t>
      </w:r>
      <w:r w:rsidR="00AB420A" w:rsidRPr="00846CA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B317C" w:rsidRPr="00846CAB">
        <w:rPr>
          <w:rFonts w:ascii="Times New Roman" w:hAnsi="Times New Roman" w:cs="Times New Roman"/>
          <w:sz w:val="28"/>
          <w:szCs w:val="28"/>
        </w:rPr>
        <w:t>сайте</w:t>
      </w:r>
      <w:r w:rsidRPr="00846CAB">
        <w:rPr>
          <w:rFonts w:ascii="Times New Roman" w:hAnsi="Times New Roman" w:cs="Times New Roman"/>
          <w:sz w:val="28"/>
          <w:szCs w:val="28"/>
        </w:rPr>
        <w:t xml:space="preserve">, а также в форме письменных и устных обращений в адрес </w:t>
      </w:r>
      <w:r w:rsidR="007B317C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Pr="00846CAB">
        <w:rPr>
          <w:rFonts w:ascii="Times New Roman" w:hAnsi="Times New Roman" w:cs="Times New Roman"/>
          <w:sz w:val="28"/>
          <w:szCs w:val="28"/>
        </w:rPr>
        <w:t>.</w:t>
      </w:r>
    </w:p>
    <w:p w14:paraId="66D824A1" w14:textId="77777777" w:rsidR="00055533" w:rsidRDefault="00055533" w:rsidP="00662E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04314" w14:textId="4F279444" w:rsidR="0014629B" w:rsidRDefault="0014629B" w:rsidP="00AF59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E77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14:paraId="2CFF1ADC" w14:textId="77777777" w:rsidR="0099225E" w:rsidRPr="00662E77" w:rsidRDefault="0099225E" w:rsidP="00AF59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1C7F9E" w14:textId="42560393" w:rsidR="003B338C" w:rsidRPr="00846CAB" w:rsidRDefault="003B338C" w:rsidP="00AF592B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лица </w:t>
      </w:r>
      <w:r w:rsidR="007B317C"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комитета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, МФЦ несут персональную ответственность в соответствии с действующим законодательством 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br/>
        <w:t xml:space="preserve">за решения и действия (бездействие), принимаемые (осуществляемые) 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br/>
        <w:t>в ходе предоставления муниципальной услуги.</w:t>
      </w:r>
    </w:p>
    <w:p w14:paraId="01588F0B" w14:textId="77777777" w:rsidR="003B338C" w:rsidRPr="00846CAB" w:rsidRDefault="003B338C" w:rsidP="00AF5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Персональная ответственность должностных лиц за предоставление муниципальной услуги закрепляется в их должностных инструкциях </w:t>
      </w:r>
      <w:r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требованиями действующего законодательства.</w:t>
      </w:r>
    </w:p>
    <w:p w14:paraId="1DAA5977" w14:textId="6B9CC758" w:rsidR="0014629B" w:rsidRPr="00846CAB" w:rsidRDefault="0014629B" w:rsidP="00AF592B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 </w:t>
      </w:r>
    </w:p>
    <w:p w14:paraId="2B36E6D9" w14:textId="021ED091" w:rsidR="0014629B" w:rsidRPr="00846CAB" w:rsidRDefault="0082393F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14629B" w:rsidRPr="00846CAB">
        <w:rPr>
          <w:bCs/>
          <w:color w:val="000000" w:themeColor="text1"/>
          <w:sz w:val="28"/>
          <w:szCs w:val="28"/>
          <w:lang w:val="en-US"/>
        </w:rPr>
        <w:t>V</w:t>
      </w:r>
      <w:r w:rsidR="0014629B" w:rsidRPr="00846CAB">
        <w:rPr>
          <w:bCs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7333F23C" w14:textId="77777777" w:rsidR="00B964BD" w:rsidRPr="00846CAB" w:rsidRDefault="00B964BD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</w:p>
    <w:p w14:paraId="2F23C68B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</w:t>
      </w:r>
    </w:p>
    <w:p w14:paraId="0A847D3E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служащих, работников</w:t>
      </w:r>
    </w:p>
    <w:p w14:paraId="17C57696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6321C7" w14:textId="41F9669D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 в досудебном (внесудебном) порядке (далее - жалоба).</w:t>
      </w:r>
    </w:p>
    <w:p w14:paraId="2F137522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759770" w14:textId="77777777" w:rsid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</w:t>
      </w:r>
    </w:p>
    <w:p w14:paraId="379D6273" w14:textId="335C56AA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жалобы лица, которым может быть направлена жалоба</w:t>
      </w:r>
    </w:p>
    <w:p w14:paraId="2BD6AC8C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заявителя в досудебном (внесудебном) порядке</w:t>
      </w:r>
    </w:p>
    <w:p w14:paraId="65A6375F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A7206A" w14:textId="2B2F9998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A934160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E3FC290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F17DB1C" w14:textId="523FA22A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14:paraId="513DC857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4A3BA585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6D49B914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5.3. Не позднее дня,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04E2555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0FB0B78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9F3A90E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A922E0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</w:t>
      </w:r>
    </w:p>
    <w:p w14:paraId="6AABCC54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жалобы, в том числе с использованием Единого портала государственных</w:t>
      </w:r>
    </w:p>
    <w:p w14:paraId="5BCAB45D" w14:textId="77777777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и муниципальных услуг (функций)</w:t>
      </w:r>
    </w:p>
    <w:p w14:paraId="0A764BAD" w14:textId="4D53C7F4" w:rsidR="00A41C21" w:rsidRPr="00A41C21" w:rsidRDefault="00A41C21" w:rsidP="00A41C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41D0EF" w14:textId="17C0E5C4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2F95DA8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E05C82" w14:textId="77777777" w:rsid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(внесудебного) обжалования действий (бездействия)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096CE3" w14:textId="35A916E7" w:rsid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и (или) решений,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принятых (осуществленных) в ходе предоставления </w:t>
      </w:r>
    </w:p>
    <w:p w14:paraId="3DC15365" w14:textId="08E1C9DA"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14:paraId="3CA91B37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85D86F" w14:textId="4AE43E15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2FCCF0CB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Федеральным законом № 210-ФЗ;</w:t>
      </w:r>
    </w:p>
    <w:p w14:paraId="643E66BF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16.08.2012  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работников»;</w:t>
      </w:r>
    </w:p>
    <w:p w14:paraId="48F8A6C5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20.11.2012  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622B74D" w14:textId="77777777"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5E97B9" w14:textId="3BEF468F" w:rsidR="00507BA8" w:rsidRDefault="00507BA8" w:rsidP="00392A38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2B82F" w14:textId="6B1D3789" w:rsidR="00507BA8" w:rsidRDefault="00507BA8" w:rsidP="00507BA8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14:paraId="5AE87ABB" w14:textId="4848BE33" w:rsidR="00507BA8" w:rsidRDefault="00507BA8" w:rsidP="00507BA8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14:paraId="63D2FDFB" w14:textId="32984AA2" w:rsidR="009865B3" w:rsidRDefault="00507BA8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Белокурихи                              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</w:p>
    <w:p w14:paraId="1773EB3E" w14:textId="55145A73" w:rsidR="0099225E" w:rsidRDefault="0099225E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DEDF13" w14:textId="69208197" w:rsidR="0099225E" w:rsidRDefault="0099225E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1865B5" w14:textId="0602A128" w:rsidR="0099225E" w:rsidRDefault="0099225E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953110" w14:textId="77777777" w:rsidR="00231DAD" w:rsidRDefault="00231DAD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color w:val="212121"/>
          <w:sz w:val="28"/>
          <w:szCs w:val="28"/>
        </w:rPr>
      </w:pPr>
    </w:p>
    <w:p w14:paraId="36FB6C68" w14:textId="072B0756" w:rsidR="0014629B" w:rsidRPr="00FB6BBD" w:rsidRDefault="0014629B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1788F">
        <w:rPr>
          <w:color w:val="212121"/>
          <w:sz w:val="28"/>
          <w:szCs w:val="28"/>
        </w:rPr>
        <w:lastRenderedPageBreak/>
        <w:tab/>
      </w:r>
      <w:r w:rsidRPr="00FB6BBD">
        <w:rPr>
          <w:color w:val="000000"/>
        </w:rPr>
        <w:t>Приложение</w:t>
      </w:r>
      <w:r w:rsidR="00CD20B3" w:rsidRPr="00FB6BBD">
        <w:rPr>
          <w:color w:val="000000"/>
        </w:rPr>
        <w:t xml:space="preserve"> </w:t>
      </w:r>
    </w:p>
    <w:p w14:paraId="667AACBE" w14:textId="77777777" w:rsidR="0014629B" w:rsidRPr="00FB6BBD" w:rsidRDefault="0014629B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B6BBD">
        <w:rPr>
          <w:color w:val="000000"/>
        </w:rPr>
        <w:t>к административному регламенту</w:t>
      </w:r>
    </w:p>
    <w:p w14:paraId="360A0531" w14:textId="77777777" w:rsidR="001F3B5C" w:rsidRDefault="001F3B5C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предоставления муниципальной услуги </w:t>
      </w:r>
    </w:p>
    <w:p w14:paraId="7B620C83" w14:textId="76D7A410" w:rsidR="001F3B5C" w:rsidRDefault="00507BA8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«Д</w:t>
      </w:r>
      <w:r w:rsidR="001F3B5C" w:rsidRPr="001F3B5C">
        <w:rPr>
          <w:color w:val="000000"/>
        </w:rPr>
        <w:t>аче письменных разъяснений налогоплательщикам</w:t>
      </w:r>
    </w:p>
    <w:p w14:paraId="49E205E4" w14:textId="77777777" w:rsidR="00507BA8" w:rsidRDefault="001F3B5C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 </w:t>
      </w:r>
      <w:r w:rsidR="00507BA8" w:rsidRPr="00507BA8">
        <w:rPr>
          <w:bCs/>
          <w:color w:val="000000"/>
        </w:rPr>
        <w:t xml:space="preserve">и налоговым агентам </w:t>
      </w:r>
      <w:r w:rsidRPr="001F3B5C">
        <w:rPr>
          <w:color w:val="000000"/>
        </w:rPr>
        <w:t xml:space="preserve">по вопросам применения </w:t>
      </w:r>
    </w:p>
    <w:p w14:paraId="29B99503" w14:textId="77777777" w:rsidR="00507BA8" w:rsidRDefault="001F3B5C" w:rsidP="00507BA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нормативных правовых актов муниципального </w:t>
      </w:r>
    </w:p>
    <w:p w14:paraId="51F19CD7" w14:textId="77777777" w:rsidR="00332901" w:rsidRDefault="001F3B5C" w:rsidP="0033290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образования город Белокуриха Алтайского края </w:t>
      </w:r>
    </w:p>
    <w:p w14:paraId="5B57A6FB" w14:textId="4EF61788" w:rsidR="0014629B" w:rsidRPr="00332901" w:rsidRDefault="001F3B5C" w:rsidP="0033290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>о местных налогах и сборах</w:t>
      </w:r>
    </w:p>
    <w:p w14:paraId="415829C2" w14:textId="77777777" w:rsidR="0014629B" w:rsidRPr="002979EA" w:rsidRDefault="0014629B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212121"/>
          <w:sz w:val="28"/>
          <w:szCs w:val="28"/>
        </w:rPr>
        <w:t> </w:t>
      </w:r>
    </w:p>
    <w:p w14:paraId="090E542B" w14:textId="382C1656" w:rsidR="00CD20B3" w:rsidRPr="00CD20B3" w:rsidRDefault="00262C77" w:rsidP="00262C77">
      <w:pPr>
        <w:widowControl w:val="0"/>
        <w:autoSpaceDE w:val="0"/>
        <w:autoSpaceDN w:val="0"/>
        <w:spacing w:after="0" w:line="240" w:lineRule="auto"/>
        <w:ind w:firstLine="28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по </w:t>
      </w:r>
      <w:r w:rsidR="00611C46">
        <w:rPr>
          <w:rFonts w:ascii="Times New Roman" w:hAnsi="Times New Roman" w:cs="Times New Roman"/>
          <w:sz w:val="28"/>
          <w:szCs w:val="28"/>
        </w:rPr>
        <w:t>финансам,</w:t>
      </w:r>
      <w:r w:rsidR="00611C46" w:rsidRPr="00CD2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20B3" w:rsidRPr="00CD20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и кредитной политике</w:t>
      </w:r>
    </w:p>
    <w:p w14:paraId="35B704B6" w14:textId="685AB00A" w:rsidR="001F3B5C" w:rsidRDefault="00CD20B3" w:rsidP="00CD20B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CD20B3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262C77">
        <w:rPr>
          <w:rFonts w:eastAsiaTheme="minorHAnsi"/>
          <w:sz w:val="28"/>
          <w:szCs w:val="28"/>
          <w:lang w:eastAsia="en-US"/>
        </w:rPr>
        <w:t>а</w:t>
      </w:r>
      <w:r w:rsidRPr="00CD20B3">
        <w:rPr>
          <w:rFonts w:eastAsiaTheme="minorHAnsi"/>
          <w:sz w:val="28"/>
          <w:szCs w:val="28"/>
          <w:lang w:eastAsia="en-US"/>
        </w:rPr>
        <w:t xml:space="preserve">дминистрации города </w:t>
      </w:r>
      <w:r w:rsidR="00262C77">
        <w:rPr>
          <w:rFonts w:eastAsiaTheme="minorHAnsi"/>
          <w:sz w:val="28"/>
          <w:szCs w:val="28"/>
          <w:lang w:eastAsia="en-US"/>
        </w:rPr>
        <w:t>Белокурих</w:t>
      </w:r>
      <w:r w:rsidR="00FA7223">
        <w:rPr>
          <w:rFonts w:eastAsiaTheme="minorHAnsi"/>
          <w:sz w:val="28"/>
          <w:szCs w:val="28"/>
          <w:lang w:eastAsia="en-US"/>
        </w:rPr>
        <w:t>и</w:t>
      </w:r>
      <w:r w:rsidR="00262C77">
        <w:rPr>
          <w:rFonts w:eastAsiaTheme="minorHAnsi"/>
          <w:sz w:val="28"/>
          <w:szCs w:val="28"/>
          <w:lang w:eastAsia="en-US"/>
        </w:rPr>
        <w:t xml:space="preserve"> </w:t>
      </w:r>
    </w:p>
    <w:p w14:paraId="32DCC6B7" w14:textId="101831C9" w:rsidR="0014629B" w:rsidRPr="002979EA" w:rsidRDefault="0014629B" w:rsidP="00CD20B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от _________________________________</w:t>
      </w:r>
    </w:p>
    <w:p w14:paraId="195F2E14" w14:textId="52E7273F"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CD20B3">
        <w:rPr>
          <w:i/>
          <w:color w:val="000000"/>
        </w:rPr>
        <w:t>(ФИО гражданина,</w:t>
      </w:r>
      <w:r w:rsidR="00FB6BBD">
        <w:rPr>
          <w:i/>
          <w:color w:val="000000"/>
        </w:rPr>
        <w:t xml:space="preserve"> </w:t>
      </w:r>
      <w:r w:rsidRPr="00CD20B3">
        <w:rPr>
          <w:i/>
          <w:color w:val="000000"/>
        </w:rPr>
        <w:t>направляющего обращение)</w:t>
      </w:r>
    </w:p>
    <w:p w14:paraId="73776D9C" w14:textId="77777777"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CD20B3">
        <w:rPr>
          <w:color w:val="000000"/>
        </w:rPr>
        <w:t>____________________________________</w:t>
      </w:r>
    </w:p>
    <w:p w14:paraId="47B4EA4A" w14:textId="77777777"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CD20B3">
        <w:rPr>
          <w:i/>
          <w:color w:val="000000"/>
        </w:rPr>
        <w:t>(почтовый адрес</w:t>
      </w:r>
      <w:r w:rsidRPr="00CD20B3">
        <w:t xml:space="preserve"> </w:t>
      </w:r>
      <w:r w:rsidRPr="00CD20B3">
        <w:rPr>
          <w:i/>
          <w:color w:val="000000"/>
        </w:rPr>
        <w:t>заявителя, по которому</w:t>
      </w:r>
    </w:p>
    <w:p w14:paraId="028CF307" w14:textId="77777777"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CD20B3">
        <w:rPr>
          <w:i/>
          <w:color w:val="000000"/>
        </w:rPr>
        <w:t>должен быть направлен ответ)</w:t>
      </w:r>
    </w:p>
    <w:p w14:paraId="7453F45C" w14:textId="77777777"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CD20B3">
        <w:rPr>
          <w:color w:val="000000"/>
        </w:rPr>
        <w:t>____________________________________</w:t>
      </w:r>
    </w:p>
    <w:p w14:paraId="53D25CB1" w14:textId="77777777" w:rsidR="0014629B" w:rsidRPr="002979EA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CD20B3">
        <w:rPr>
          <w:i/>
          <w:color w:val="000000"/>
        </w:rPr>
        <w:t>(контактный телефон заявителя)</w:t>
      </w:r>
    </w:p>
    <w:p w14:paraId="483AD907" w14:textId="77777777" w:rsidR="0014629B" w:rsidRPr="002979EA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14:paraId="0EE08E56" w14:textId="54CFCEAA" w:rsidR="0014629B" w:rsidRPr="002979EA" w:rsidRDefault="0014629B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bookmarkStart w:id="4" w:name="P315"/>
      <w:bookmarkEnd w:id="4"/>
      <w:r w:rsidRPr="002979EA">
        <w:rPr>
          <w:b/>
          <w:color w:val="000000"/>
          <w:sz w:val="28"/>
          <w:szCs w:val="28"/>
        </w:rPr>
        <w:t>ЗАЯВЛЕНИЕ</w:t>
      </w:r>
    </w:p>
    <w:p w14:paraId="1CCB125A" w14:textId="37A68C4B" w:rsidR="001F3B5C" w:rsidRDefault="00332901" w:rsidP="001F3B5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</w:t>
      </w:r>
      <w:r w:rsidR="001F3B5C" w:rsidRPr="00B47F4E">
        <w:rPr>
          <w:bCs/>
          <w:color w:val="000000"/>
          <w:sz w:val="28"/>
          <w:szCs w:val="28"/>
        </w:rPr>
        <w:t>ач</w:t>
      </w:r>
      <w:r>
        <w:rPr>
          <w:bCs/>
          <w:color w:val="000000"/>
          <w:sz w:val="28"/>
          <w:szCs w:val="28"/>
        </w:rPr>
        <w:t>е</w:t>
      </w:r>
      <w:r w:rsidR="001F3B5C" w:rsidRPr="00B47F4E">
        <w:rPr>
          <w:bCs/>
          <w:color w:val="000000"/>
          <w:sz w:val="28"/>
          <w:szCs w:val="28"/>
        </w:rPr>
        <w:t xml:space="preserve"> письменных разъяснений налогоплательщикам </w:t>
      </w:r>
      <w:r w:rsidR="008B5EE6" w:rsidRPr="008B5EE6">
        <w:rPr>
          <w:sz w:val="28"/>
          <w:szCs w:val="28"/>
        </w:rPr>
        <w:t>и налоговым агентам</w:t>
      </w:r>
      <w:r w:rsidR="008B5EE6" w:rsidRPr="00740919">
        <w:rPr>
          <w:bCs/>
          <w:sz w:val="28"/>
          <w:szCs w:val="28"/>
        </w:rPr>
        <w:t xml:space="preserve"> </w:t>
      </w:r>
      <w:r w:rsidR="001F3B5C" w:rsidRPr="00B47F4E">
        <w:rPr>
          <w:bCs/>
          <w:color w:val="000000"/>
          <w:sz w:val="28"/>
          <w:szCs w:val="28"/>
        </w:rPr>
        <w:t>по вопросам применения нормативных правовых актов муниципального образования город Белокуриха Алтайского края о местных налогах и сборах</w:t>
      </w:r>
    </w:p>
    <w:p w14:paraId="009207B4" w14:textId="77777777" w:rsidR="00FB6BBD" w:rsidRPr="002979EA" w:rsidRDefault="00FB6BB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C2678E" w14:textId="3652F5E1" w:rsidR="00EE6F6D" w:rsidRPr="0011788F" w:rsidRDefault="00CD20B3" w:rsidP="00FB6BBD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дать разъяснение по </w:t>
      </w:r>
      <w:r w:rsidR="00FB6BBD">
        <w:rPr>
          <w:color w:val="000000"/>
          <w:sz w:val="28"/>
          <w:szCs w:val="28"/>
        </w:rPr>
        <w:t>вопросу__________________</w:t>
      </w:r>
      <w:r w:rsidR="004E36C3">
        <w:rPr>
          <w:color w:val="000000"/>
          <w:sz w:val="28"/>
          <w:szCs w:val="28"/>
        </w:rPr>
        <w:t>____</w:t>
      </w:r>
      <w:r w:rsidR="00FB6BBD">
        <w:rPr>
          <w:color w:val="000000"/>
          <w:sz w:val="28"/>
          <w:szCs w:val="28"/>
        </w:rPr>
        <w:t>___________</w:t>
      </w:r>
    </w:p>
    <w:p w14:paraId="230B6D42" w14:textId="14B3F3A8" w:rsidR="00EE6F6D" w:rsidRPr="0011788F" w:rsidRDefault="00FB6BB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6C3">
        <w:rPr>
          <w:color w:val="212121"/>
          <w:sz w:val="28"/>
          <w:szCs w:val="28"/>
        </w:rPr>
        <w:t>________________</w:t>
      </w:r>
    </w:p>
    <w:p w14:paraId="0E2C3527" w14:textId="3C301503" w:rsidR="00FB6BBD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ab/>
      </w:r>
    </w:p>
    <w:p w14:paraId="086B3913" w14:textId="13ADD0B4" w:rsidR="004921B4" w:rsidRPr="0011788F" w:rsidRDefault="004921B4" w:rsidP="00FB6B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1788F">
        <w:rPr>
          <w:sz w:val="28"/>
          <w:szCs w:val="28"/>
        </w:rPr>
        <w:t xml:space="preserve">Результат муниципальной услуги прошу предоставить </w:t>
      </w:r>
      <w:r w:rsidRPr="0011788F">
        <w:rPr>
          <w:i/>
          <w:sz w:val="28"/>
          <w:szCs w:val="28"/>
        </w:rPr>
        <w:t>(отметить нужное)</w:t>
      </w:r>
      <w:r w:rsidR="004F35CA" w:rsidRPr="0011788F">
        <w:rPr>
          <w:sz w:val="28"/>
          <w:szCs w:val="28"/>
        </w:rPr>
        <w:t>:</w:t>
      </w:r>
    </w:p>
    <w:p w14:paraId="08F0CD62" w14:textId="77777777" w:rsidR="004F35CA" w:rsidRPr="00FB6BBD" w:rsidRDefault="004F35CA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931CAC" w:rsidRPr="00FB6BBD">
        <w:rPr>
          <w:rFonts w:ascii="Times New Roman" w:hAnsi="Times New Roman" w:cs="Times New Roman"/>
          <w:sz w:val="24"/>
          <w:szCs w:val="24"/>
        </w:rPr>
        <w:t xml:space="preserve">в </w:t>
      </w:r>
      <w:r w:rsidRPr="00FB6BBD">
        <w:rPr>
          <w:rFonts w:ascii="Times New Roman" w:hAnsi="Times New Roman" w:cs="Times New Roman"/>
          <w:sz w:val="24"/>
          <w:szCs w:val="24"/>
        </w:rPr>
        <w:t>уполномоченн</w:t>
      </w:r>
      <w:r w:rsidR="002979EA" w:rsidRPr="00FB6BBD">
        <w:rPr>
          <w:rFonts w:ascii="Times New Roman" w:hAnsi="Times New Roman" w:cs="Times New Roman"/>
          <w:sz w:val="24"/>
          <w:szCs w:val="24"/>
        </w:rPr>
        <w:t>ый орган</w:t>
      </w:r>
    </w:p>
    <w:p w14:paraId="1903D530" w14:textId="77777777" w:rsidR="004921B4" w:rsidRPr="00FB6BBD" w:rsidRDefault="004F35CA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 предоставления государственных и муниципальных услуг</w:t>
      </w:r>
    </w:p>
    <w:p w14:paraId="431648D6" w14:textId="77777777" w:rsidR="004921B4" w:rsidRPr="00FB6BBD" w:rsidRDefault="004921B4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FB6BBD">
        <w:rPr>
          <w:rFonts w:ascii="Times New Roman" w:hAnsi="Times New Roman"/>
          <w:sz w:val="24"/>
          <w:szCs w:val="24"/>
        </w:rPr>
        <w:t>посредством почтовой связи</w:t>
      </w:r>
    </w:p>
    <w:p w14:paraId="48F50EA3" w14:textId="1C45BB94" w:rsidR="00931CAC" w:rsidRPr="00FB6BBD" w:rsidRDefault="00D57917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FB6BBD">
        <w:rPr>
          <w:rFonts w:ascii="Times New Roman" w:hAnsi="Times New Roman"/>
          <w:sz w:val="24"/>
          <w:szCs w:val="24"/>
        </w:rPr>
        <w:t>по электронной почте_________________</w:t>
      </w:r>
      <w:r w:rsidR="00931CAC" w:rsidRPr="00FB6BBD">
        <w:rPr>
          <w:rFonts w:ascii="Times New Roman" w:hAnsi="Times New Roman"/>
          <w:sz w:val="24"/>
          <w:szCs w:val="24"/>
        </w:rPr>
        <w:t>________________</w:t>
      </w:r>
      <w:r w:rsidRPr="00FB6BBD">
        <w:rPr>
          <w:rFonts w:ascii="Times New Roman" w:hAnsi="Times New Roman"/>
          <w:sz w:val="24"/>
          <w:szCs w:val="24"/>
        </w:rPr>
        <w:t>_____</w:t>
      </w:r>
      <w:r w:rsidR="004E36C3">
        <w:rPr>
          <w:rFonts w:ascii="Times New Roman" w:hAnsi="Times New Roman"/>
          <w:sz w:val="24"/>
          <w:szCs w:val="24"/>
        </w:rPr>
        <w:t>________________</w:t>
      </w:r>
      <w:r w:rsidRPr="00FB6BBD">
        <w:rPr>
          <w:rFonts w:ascii="Times New Roman" w:hAnsi="Times New Roman"/>
          <w:sz w:val="24"/>
          <w:szCs w:val="24"/>
        </w:rPr>
        <w:t>_</w:t>
      </w:r>
    </w:p>
    <w:p w14:paraId="7C3F5555" w14:textId="77777777" w:rsidR="00D57917" w:rsidRPr="00FB6BBD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B6BBD">
        <w:rPr>
          <w:rFonts w:ascii="Times New Roman" w:hAnsi="Times New Roman" w:cs="Times New Roman"/>
          <w:i/>
          <w:sz w:val="24"/>
          <w:szCs w:val="24"/>
        </w:rPr>
        <w:t>(указать</w:t>
      </w:r>
      <w:r w:rsidR="004F35CA" w:rsidRPr="00FB6BBD">
        <w:rPr>
          <w:rFonts w:ascii="Times New Roman" w:hAnsi="Times New Roman" w:cs="Times New Roman"/>
          <w:i/>
          <w:sz w:val="24"/>
          <w:szCs w:val="24"/>
        </w:rPr>
        <w:t xml:space="preserve"> адрес</w:t>
      </w:r>
      <w:r w:rsidRPr="00FB6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5CA" w:rsidRPr="00FB6BBD">
        <w:rPr>
          <w:rFonts w:ascii="Times New Roman" w:hAnsi="Times New Roman" w:cs="Times New Roman"/>
          <w:i/>
          <w:sz w:val="24"/>
          <w:szCs w:val="24"/>
        </w:rPr>
        <w:t>электронной почты</w:t>
      </w:r>
      <w:r w:rsidRPr="00FB6BBD">
        <w:rPr>
          <w:rFonts w:ascii="Times New Roman" w:hAnsi="Times New Roman" w:cs="Times New Roman"/>
          <w:i/>
          <w:sz w:val="24"/>
          <w:szCs w:val="24"/>
        </w:rPr>
        <w:t>)</w:t>
      </w:r>
    </w:p>
    <w:p w14:paraId="7A0E5706" w14:textId="0005EB78" w:rsidR="00DA6034" w:rsidRDefault="004921B4" w:rsidP="00FB6BBD">
      <w:pPr>
        <w:pStyle w:val="a8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B6BBD">
        <w:rPr>
          <w:rFonts w:ascii="Times New Roman" w:hAnsi="Times New Roman"/>
          <w:sz w:val="24"/>
          <w:szCs w:val="24"/>
        </w:rPr>
        <w:t>Приложение: ____________</w:t>
      </w:r>
      <w:r w:rsidR="004E36C3">
        <w:rPr>
          <w:rFonts w:ascii="Times New Roman" w:hAnsi="Times New Roman"/>
          <w:sz w:val="24"/>
          <w:szCs w:val="24"/>
        </w:rPr>
        <w:t xml:space="preserve">____________________________________________________    </w:t>
      </w:r>
      <w:r w:rsidRPr="00FB6BBD">
        <w:rPr>
          <w:rFonts w:ascii="Times New Roman" w:hAnsi="Times New Roman"/>
          <w:i/>
          <w:sz w:val="24"/>
          <w:szCs w:val="24"/>
        </w:rPr>
        <w:t xml:space="preserve">(при наличии </w:t>
      </w:r>
      <w:r w:rsidR="00931CAC" w:rsidRPr="00FB6BBD">
        <w:rPr>
          <w:rFonts w:ascii="Times New Roman" w:hAnsi="Times New Roman"/>
          <w:i/>
          <w:sz w:val="24"/>
          <w:szCs w:val="24"/>
        </w:rPr>
        <w:t>–</w:t>
      </w:r>
      <w:r w:rsidRPr="00FB6BBD">
        <w:rPr>
          <w:rFonts w:ascii="Times New Roman" w:hAnsi="Times New Roman"/>
          <w:i/>
          <w:sz w:val="24"/>
          <w:szCs w:val="24"/>
        </w:rPr>
        <w:t xml:space="preserve"> перечислить)</w:t>
      </w:r>
      <w:r w:rsidR="00FB6BBD" w:rsidRPr="00FB6BBD">
        <w:rPr>
          <w:rFonts w:ascii="Times New Roman" w:hAnsi="Times New Roman"/>
          <w:i/>
          <w:sz w:val="24"/>
          <w:szCs w:val="24"/>
        </w:rPr>
        <w:t xml:space="preserve"> </w:t>
      </w:r>
    </w:p>
    <w:p w14:paraId="18EFCEF4" w14:textId="64E6A55F" w:rsidR="00DA6034" w:rsidRDefault="00DA6034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631582" w14:textId="173D20ED" w:rsidR="001F3B5C" w:rsidRDefault="001F3B5C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24F1F3" w14:textId="77777777" w:rsidR="001F3B5C" w:rsidRDefault="001F3B5C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C13C64" w14:textId="714479A8" w:rsidR="008D1AB8" w:rsidRDefault="002979EA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</w:t>
      </w:r>
      <w:r w:rsidR="004E36C3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</w:t>
      </w:r>
      <w:r w:rsidR="004E36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подпись_____</w:t>
      </w:r>
      <w:r w:rsidR="00931CAC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B16F9A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931CAC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 </w:t>
      </w:r>
      <w:r w:rsidR="00B16F9A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A55B01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асшифровка подписи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B16F9A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931CAC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14:paraId="6AFC1B0A" w14:textId="3AA4B08B" w:rsidR="008B5EE6" w:rsidRDefault="008B5EE6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sectPr w:rsidR="008B5EE6" w:rsidSect="007F15F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3186" w14:textId="77777777" w:rsidR="00EC1257" w:rsidRDefault="00EC1257" w:rsidP="001B6CEF">
      <w:pPr>
        <w:spacing w:after="0" w:line="240" w:lineRule="auto"/>
      </w:pPr>
      <w:r>
        <w:separator/>
      </w:r>
    </w:p>
  </w:endnote>
  <w:endnote w:type="continuationSeparator" w:id="0">
    <w:p w14:paraId="5C19EE44" w14:textId="77777777" w:rsidR="00EC1257" w:rsidRDefault="00EC1257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03D8" w14:textId="77777777" w:rsidR="00EC1257" w:rsidRDefault="00EC1257" w:rsidP="001B6CEF">
      <w:pPr>
        <w:spacing w:after="0" w:line="240" w:lineRule="auto"/>
      </w:pPr>
      <w:r>
        <w:separator/>
      </w:r>
    </w:p>
  </w:footnote>
  <w:footnote w:type="continuationSeparator" w:id="0">
    <w:p w14:paraId="35334EE6" w14:textId="77777777" w:rsidR="00EC1257" w:rsidRDefault="00EC1257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91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1FDF99" w14:textId="4084E171" w:rsidR="00950F6C" w:rsidRPr="00520201" w:rsidRDefault="00950F6C">
        <w:pPr>
          <w:pStyle w:val="ab"/>
          <w:jc w:val="center"/>
          <w:rPr>
            <w:rFonts w:ascii="Times New Roman" w:hAnsi="Times New Roman" w:cs="Times New Roman"/>
          </w:rPr>
        </w:pPr>
        <w:r w:rsidRPr="00520201">
          <w:rPr>
            <w:rFonts w:ascii="Times New Roman" w:hAnsi="Times New Roman" w:cs="Times New Roman"/>
          </w:rPr>
          <w:fldChar w:fldCharType="begin"/>
        </w:r>
        <w:r w:rsidRPr="00520201">
          <w:rPr>
            <w:rFonts w:ascii="Times New Roman" w:hAnsi="Times New Roman" w:cs="Times New Roman"/>
          </w:rPr>
          <w:instrText>PAGE   \* MERGEFORMAT</w:instrText>
        </w:r>
        <w:r w:rsidRPr="00520201">
          <w:rPr>
            <w:rFonts w:ascii="Times New Roman" w:hAnsi="Times New Roman" w:cs="Times New Roman"/>
          </w:rPr>
          <w:fldChar w:fldCharType="separate"/>
        </w:r>
        <w:r w:rsidRPr="00520201">
          <w:rPr>
            <w:rFonts w:ascii="Times New Roman" w:hAnsi="Times New Roman" w:cs="Times New Roman"/>
          </w:rPr>
          <w:t>2</w:t>
        </w:r>
        <w:r w:rsidRPr="00520201">
          <w:rPr>
            <w:rFonts w:ascii="Times New Roman" w:hAnsi="Times New Roman" w:cs="Times New Roman"/>
          </w:rPr>
          <w:fldChar w:fldCharType="end"/>
        </w:r>
      </w:p>
    </w:sdtContent>
  </w:sdt>
  <w:p w14:paraId="5F9DB0BA" w14:textId="77777777" w:rsidR="00520201" w:rsidRDefault="005202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A3EF" w14:textId="5C355CAF" w:rsidR="00950F6C" w:rsidRDefault="00950F6C">
    <w:pPr>
      <w:pStyle w:val="ab"/>
      <w:jc w:val="center"/>
    </w:pPr>
  </w:p>
  <w:p w14:paraId="4C5B2B2F" w14:textId="77777777" w:rsidR="00950F6C" w:rsidRDefault="00950F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;visibility:visible" o:bullet="t">
        <v:imagedata r:id="rId1" o:title=""/>
      </v:shape>
    </w:pict>
  </w:numPicBullet>
  <w:abstractNum w:abstractNumId="0" w15:restartNumberingAfterBreak="0">
    <w:nsid w:val="004E6D83"/>
    <w:multiLevelType w:val="multilevel"/>
    <w:tmpl w:val="24A2D13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D2E09"/>
    <w:multiLevelType w:val="multilevel"/>
    <w:tmpl w:val="950428E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4487ADC"/>
    <w:multiLevelType w:val="multilevel"/>
    <w:tmpl w:val="3DD688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6372DD"/>
    <w:multiLevelType w:val="multilevel"/>
    <w:tmpl w:val="91F2613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241593"/>
    <w:multiLevelType w:val="multilevel"/>
    <w:tmpl w:val="DAB4B0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E39D4"/>
    <w:multiLevelType w:val="multilevel"/>
    <w:tmpl w:val="59023A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9365A4"/>
    <w:multiLevelType w:val="multilevel"/>
    <w:tmpl w:val="4AAE42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A2744"/>
    <w:multiLevelType w:val="multilevel"/>
    <w:tmpl w:val="423425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EA3153"/>
    <w:multiLevelType w:val="multilevel"/>
    <w:tmpl w:val="E0523AB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6013F5"/>
    <w:multiLevelType w:val="multilevel"/>
    <w:tmpl w:val="8056BFE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A26E28"/>
    <w:multiLevelType w:val="multilevel"/>
    <w:tmpl w:val="863081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2D280C"/>
    <w:multiLevelType w:val="multilevel"/>
    <w:tmpl w:val="2634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DF2B3C"/>
    <w:multiLevelType w:val="multilevel"/>
    <w:tmpl w:val="8E861F6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05578F"/>
    <w:multiLevelType w:val="multilevel"/>
    <w:tmpl w:val="7D3E53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2B26E2E"/>
    <w:multiLevelType w:val="multilevel"/>
    <w:tmpl w:val="69041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B12A68"/>
    <w:multiLevelType w:val="multilevel"/>
    <w:tmpl w:val="0660FF6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16" w15:restartNumberingAfterBreak="0">
    <w:nsid w:val="596E0BED"/>
    <w:multiLevelType w:val="multilevel"/>
    <w:tmpl w:val="4FBC5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7712FB"/>
    <w:multiLevelType w:val="multilevel"/>
    <w:tmpl w:val="C35A0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B357374"/>
    <w:multiLevelType w:val="multilevel"/>
    <w:tmpl w:val="0EBA79F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EastAsia" w:hint="default"/>
      </w:rPr>
    </w:lvl>
  </w:abstractNum>
  <w:num w:numId="1" w16cid:durableId="1942762036">
    <w:abstractNumId w:val="18"/>
  </w:num>
  <w:num w:numId="2" w16cid:durableId="1210914662">
    <w:abstractNumId w:val="19"/>
  </w:num>
  <w:num w:numId="3" w16cid:durableId="1316881944">
    <w:abstractNumId w:val="15"/>
  </w:num>
  <w:num w:numId="4" w16cid:durableId="1217086951">
    <w:abstractNumId w:val="16"/>
  </w:num>
  <w:num w:numId="5" w16cid:durableId="1294209602">
    <w:abstractNumId w:val="6"/>
  </w:num>
  <w:num w:numId="6" w16cid:durableId="618532074">
    <w:abstractNumId w:val="14"/>
  </w:num>
  <w:num w:numId="7" w16cid:durableId="633292650">
    <w:abstractNumId w:val="17"/>
  </w:num>
  <w:num w:numId="8" w16cid:durableId="1801191487">
    <w:abstractNumId w:val="11"/>
  </w:num>
  <w:num w:numId="9" w16cid:durableId="140512965">
    <w:abstractNumId w:val="1"/>
  </w:num>
  <w:num w:numId="10" w16cid:durableId="560337114">
    <w:abstractNumId w:val="4"/>
  </w:num>
  <w:num w:numId="11" w16cid:durableId="334234883">
    <w:abstractNumId w:val="8"/>
  </w:num>
  <w:num w:numId="12" w16cid:durableId="1428884780">
    <w:abstractNumId w:val="0"/>
  </w:num>
  <w:num w:numId="13" w16cid:durableId="979531329">
    <w:abstractNumId w:val="3"/>
  </w:num>
  <w:num w:numId="14" w16cid:durableId="1054038764">
    <w:abstractNumId w:val="7"/>
  </w:num>
  <w:num w:numId="15" w16cid:durableId="1113863806">
    <w:abstractNumId w:val="2"/>
  </w:num>
  <w:num w:numId="16" w16cid:durableId="1542353365">
    <w:abstractNumId w:val="10"/>
  </w:num>
  <w:num w:numId="17" w16cid:durableId="1005088871">
    <w:abstractNumId w:val="5"/>
  </w:num>
  <w:num w:numId="18" w16cid:durableId="158008217">
    <w:abstractNumId w:val="12"/>
  </w:num>
  <w:num w:numId="19" w16cid:durableId="1381438938">
    <w:abstractNumId w:val="13"/>
  </w:num>
  <w:num w:numId="20" w16cid:durableId="153623309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38"/>
    <w:rsid w:val="00000BE9"/>
    <w:rsid w:val="00003C68"/>
    <w:rsid w:val="000043CA"/>
    <w:rsid w:val="000066C3"/>
    <w:rsid w:val="00021028"/>
    <w:rsid w:val="000259BE"/>
    <w:rsid w:val="00025AC1"/>
    <w:rsid w:val="0003131A"/>
    <w:rsid w:val="000343CA"/>
    <w:rsid w:val="00034AE2"/>
    <w:rsid w:val="00050E76"/>
    <w:rsid w:val="00051B31"/>
    <w:rsid w:val="00053383"/>
    <w:rsid w:val="0005459C"/>
    <w:rsid w:val="00055533"/>
    <w:rsid w:val="00056B17"/>
    <w:rsid w:val="00056F91"/>
    <w:rsid w:val="0006081B"/>
    <w:rsid w:val="00060850"/>
    <w:rsid w:val="00064D99"/>
    <w:rsid w:val="000650FD"/>
    <w:rsid w:val="000668FC"/>
    <w:rsid w:val="00066BE0"/>
    <w:rsid w:val="00073E33"/>
    <w:rsid w:val="00073F49"/>
    <w:rsid w:val="000772E5"/>
    <w:rsid w:val="000811DC"/>
    <w:rsid w:val="000849B9"/>
    <w:rsid w:val="000859E5"/>
    <w:rsid w:val="0009414F"/>
    <w:rsid w:val="00094A88"/>
    <w:rsid w:val="000A174C"/>
    <w:rsid w:val="000A28D0"/>
    <w:rsid w:val="000A2DA0"/>
    <w:rsid w:val="000B3ABF"/>
    <w:rsid w:val="000B5161"/>
    <w:rsid w:val="000B5DBD"/>
    <w:rsid w:val="000B7449"/>
    <w:rsid w:val="000B7A7B"/>
    <w:rsid w:val="000C01F4"/>
    <w:rsid w:val="000C2393"/>
    <w:rsid w:val="000C3A12"/>
    <w:rsid w:val="000D20AF"/>
    <w:rsid w:val="000D23E2"/>
    <w:rsid w:val="000D463A"/>
    <w:rsid w:val="000D51C2"/>
    <w:rsid w:val="000D731D"/>
    <w:rsid w:val="000E2A67"/>
    <w:rsid w:val="000E68F6"/>
    <w:rsid w:val="000E6CAE"/>
    <w:rsid w:val="000F3DB5"/>
    <w:rsid w:val="000F543C"/>
    <w:rsid w:val="00102138"/>
    <w:rsid w:val="001021AE"/>
    <w:rsid w:val="0010380C"/>
    <w:rsid w:val="00104FCC"/>
    <w:rsid w:val="00110CDD"/>
    <w:rsid w:val="0011788F"/>
    <w:rsid w:val="00117C94"/>
    <w:rsid w:val="00122345"/>
    <w:rsid w:val="001233A9"/>
    <w:rsid w:val="00125053"/>
    <w:rsid w:val="001274E1"/>
    <w:rsid w:val="00133F08"/>
    <w:rsid w:val="0014074B"/>
    <w:rsid w:val="0014629B"/>
    <w:rsid w:val="00146ADC"/>
    <w:rsid w:val="001543B8"/>
    <w:rsid w:val="001555B5"/>
    <w:rsid w:val="001669EA"/>
    <w:rsid w:val="00170E74"/>
    <w:rsid w:val="00172826"/>
    <w:rsid w:val="001757FC"/>
    <w:rsid w:val="0018167C"/>
    <w:rsid w:val="00185AFD"/>
    <w:rsid w:val="0019159D"/>
    <w:rsid w:val="00192D86"/>
    <w:rsid w:val="001A0B49"/>
    <w:rsid w:val="001A5F46"/>
    <w:rsid w:val="001B08EE"/>
    <w:rsid w:val="001B54C6"/>
    <w:rsid w:val="001B5B11"/>
    <w:rsid w:val="001B6CEF"/>
    <w:rsid w:val="001B7BEE"/>
    <w:rsid w:val="001C3A77"/>
    <w:rsid w:val="001C66DF"/>
    <w:rsid w:val="001D40B5"/>
    <w:rsid w:val="001E3781"/>
    <w:rsid w:val="001E541F"/>
    <w:rsid w:val="001E7F4C"/>
    <w:rsid w:val="001F183E"/>
    <w:rsid w:val="001F3B5C"/>
    <w:rsid w:val="001F55CD"/>
    <w:rsid w:val="001F5B52"/>
    <w:rsid w:val="001F69DC"/>
    <w:rsid w:val="0020115A"/>
    <w:rsid w:val="00204635"/>
    <w:rsid w:val="002073DA"/>
    <w:rsid w:val="00217EA3"/>
    <w:rsid w:val="0022380E"/>
    <w:rsid w:val="00226679"/>
    <w:rsid w:val="00226813"/>
    <w:rsid w:val="00231DAD"/>
    <w:rsid w:val="002329F0"/>
    <w:rsid w:val="002336DE"/>
    <w:rsid w:val="00233A00"/>
    <w:rsid w:val="00236ED7"/>
    <w:rsid w:val="00243E03"/>
    <w:rsid w:val="0024636B"/>
    <w:rsid w:val="002530F4"/>
    <w:rsid w:val="00262C77"/>
    <w:rsid w:val="00264769"/>
    <w:rsid w:val="00274B26"/>
    <w:rsid w:val="002841D6"/>
    <w:rsid w:val="00284C26"/>
    <w:rsid w:val="002944BD"/>
    <w:rsid w:val="0029652F"/>
    <w:rsid w:val="00297109"/>
    <w:rsid w:val="002979EA"/>
    <w:rsid w:val="002A037B"/>
    <w:rsid w:val="002A5763"/>
    <w:rsid w:val="002A7DD7"/>
    <w:rsid w:val="002B2F76"/>
    <w:rsid w:val="002B65DD"/>
    <w:rsid w:val="002B6B4A"/>
    <w:rsid w:val="002C56BE"/>
    <w:rsid w:val="002D164D"/>
    <w:rsid w:val="002E2E29"/>
    <w:rsid w:val="002F0464"/>
    <w:rsid w:val="002F0493"/>
    <w:rsid w:val="002F3129"/>
    <w:rsid w:val="002F495D"/>
    <w:rsid w:val="002F56CE"/>
    <w:rsid w:val="002F5ABB"/>
    <w:rsid w:val="002F61A8"/>
    <w:rsid w:val="00302987"/>
    <w:rsid w:val="00303885"/>
    <w:rsid w:val="003201DB"/>
    <w:rsid w:val="00321090"/>
    <w:rsid w:val="0032579D"/>
    <w:rsid w:val="00332901"/>
    <w:rsid w:val="00334C2D"/>
    <w:rsid w:val="00336AE5"/>
    <w:rsid w:val="00346428"/>
    <w:rsid w:val="00346EDF"/>
    <w:rsid w:val="00347642"/>
    <w:rsid w:val="0035397B"/>
    <w:rsid w:val="003572B6"/>
    <w:rsid w:val="00357348"/>
    <w:rsid w:val="0036565A"/>
    <w:rsid w:val="00366F0C"/>
    <w:rsid w:val="00367DFC"/>
    <w:rsid w:val="003805B1"/>
    <w:rsid w:val="00383055"/>
    <w:rsid w:val="003836D8"/>
    <w:rsid w:val="00392A38"/>
    <w:rsid w:val="0039603A"/>
    <w:rsid w:val="0039606E"/>
    <w:rsid w:val="003A2E41"/>
    <w:rsid w:val="003A673F"/>
    <w:rsid w:val="003A7796"/>
    <w:rsid w:val="003B138B"/>
    <w:rsid w:val="003B16CD"/>
    <w:rsid w:val="003B338C"/>
    <w:rsid w:val="003C0203"/>
    <w:rsid w:val="003C2249"/>
    <w:rsid w:val="003C5AD7"/>
    <w:rsid w:val="003C79DC"/>
    <w:rsid w:val="003D2177"/>
    <w:rsid w:val="003D235E"/>
    <w:rsid w:val="003D3CDC"/>
    <w:rsid w:val="003E2A7E"/>
    <w:rsid w:val="003E44D4"/>
    <w:rsid w:val="003E5AAF"/>
    <w:rsid w:val="003E7072"/>
    <w:rsid w:val="003F2BFE"/>
    <w:rsid w:val="003F5CBC"/>
    <w:rsid w:val="00402453"/>
    <w:rsid w:val="00406E4A"/>
    <w:rsid w:val="00422A03"/>
    <w:rsid w:val="00422A52"/>
    <w:rsid w:val="004233FB"/>
    <w:rsid w:val="0042540B"/>
    <w:rsid w:val="00426E61"/>
    <w:rsid w:val="0043126C"/>
    <w:rsid w:val="004312F0"/>
    <w:rsid w:val="00432464"/>
    <w:rsid w:val="0043618E"/>
    <w:rsid w:val="004400F3"/>
    <w:rsid w:val="00442170"/>
    <w:rsid w:val="00442AFB"/>
    <w:rsid w:val="00444CFE"/>
    <w:rsid w:val="00450E6E"/>
    <w:rsid w:val="00453F05"/>
    <w:rsid w:val="00455DAC"/>
    <w:rsid w:val="004721C1"/>
    <w:rsid w:val="00475C38"/>
    <w:rsid w:val="004772F8"/>
    <w:rsid w:val="004843B8"/>
    <w:rsid w:val="004921B4"/>
    <w:rsid w:val="004979FF"/>
    <w:rsid w:val="004A63D4"/>
    <w:rsid w:val="004B0C31"/>
    <w:rsid w:val="004C2AC3"/>
    <w:rsid w:val="004C4B70"/>
    <w:rsid w:val="004C4E6D"/>
    <w:rsid w:val="004C67BA"/>
    <w:rsid w:val="004D0671"/>
    <w:rsid w:val="004E32D3"/>
    <w:rsid w:val="004E36C3"/>
    <w:rsid w:val="004E6B6F"/>
    <w:rsid w:val="004F205B"/>
    <w:rsid w:val="004F35CA"/>
    <w:rsid w:val="004F7499"/>
    <w:rsid w:val="004F7592"/>
    <w:rsid w:val="0050788A"/>
    <w:rsid w:val="00507BA8"/>
    <w:rsid w:val="0051122A"/>
    <w:rsid w:val="00511B6F"/>
    <w:rsid w:val="00520201"/>
    <w:rsid w:val="00524D19"/>
    <w:rsid w:val="00530055"/>
    <w:rsid w:val="00534031"/>
    <w:rsid w:val="00534D00"/>
    <w:rsid w:val="00541DC1"/>
    <w:rsid w:val="00546265"/>
    <w:rsid w:val="00550D68"/>
    <w:rsid w:val="0055259F"/>
    <w:rsid w:val="00553759"/>
    <w:rsid w:val="00554913"/>
    <w:rsid w:val="00557D9A"/>
    <w:rsid w:val="00560D17"/>
    <w:rsid w:val="0056414F"/>
    <w:rsid w:val="005707F8"/>
    <w:rsid w:val="00571679"/>
    <w:rsid w:val="005748D7"/>
    <w:rsid w:val="00575A89"/>
    <w:rsid w:val="00576974"/>
    <w:rsid w:val="0058056F"/>
    <w:rsid w:val="00580D05"/>
    <w:rsid w:val="005814FE"/>
    <w:rsid w:val="00581A85"/>
    <w:rsid w:val="00581EB9"/>
    <w:rsid w:val="005821C0"/>
    <w:rsid w:val="005A7E38"/>
    <w:rsid w:val="005B1449"/>
    <w:rsid w:val="005C4A60"/>
    <w:rsid w:val="005C5A3A"/>
    <w:rsid w:val="005C65C1"/>
    <w:rsid w:val="005D20A9"/>
    <w:rsid w:val="005D348E"/>
    <w:rsid w:val="005D5DAD"/>
    <w:rsid w:val="005E07FB"/>
    <w:rsid w:val="005E177D"/>
    <w:rsid w:val="005E534F"/>
    <w:rsid w:val="005E6A53"/>
    <w:rsid w:val="005E7D7C"/>
    <w:rsid w:val="00600DDB"/>
    <w:rsid w:val="00602DE2"/>
    <w:rsid w:val="00603393"/>
    <w:rsid w:val="00611C46"/>
    <w:rsid w:val="006151F4"/>
    <w:rsid w:val="00622E5F"/>
    <w:rsid w:val="0062459E"/>
    <w:rsid w:val="006343A9"/>
    <w:rsid w:val="006378A4"/>
    <w:rsid w:val="006402CF"/>
    <w:rsid w:val="00642395"/>
    <w:rsid w:val="00642A9E"/>
    <w:rsid w:val="00644443"/>
    <w:rsid w:val="00647C83"/>
    <w:rsid w:val="00660FF8"/>
    <w:rsid w:val="00662E77"/>
    <w:rsid w:val="00674681"/>
    <w:rsid w:val="006746CB"/>
    <w:rsid w:val="00680345"/>
    <w:rsid w:val="0068160C"/>
    <w:rsid w:val="00682F0F"/>
    <w:rsid w:val="00682F8A"/>
    <w:rsid w:val="00683655"/>
    <w:rsid w:val="00684163"/>
    <w:rsid w:val="00687369"/>
    <w:rsid w:val="006926CE"/>
    <w:rsid w:val="00695FE7"/>
    <w:rsid w:val="006A0F1D"/>
    <w:rsid w:val="006A1BFA"/>
    <w:rsid w:val="006A78C6"/>
    <w:rsid w:val="006B477C"/>
    <w:rsid w:val="006B4ADB"/>
    <w:rsid w:val="006B5586"/>
    <w:rsid w:val="006B632E"/>
    <w:rsid w:val="006C12FD"/>
    <w:rsid w:val="006D066B"/>
    <w:rsid w:val="006D25EF"/>
    <w:rsid w:val="006D2B8B"/>
    <w:rsid w:val="006D477C"/>
    <w:rsid w:val="006D6F3F"/>
    <w:rsid w:val="006E374B"/>
    <w:rsid w:val="006E3F5A"/>
    <w:rsid w:val="006E55F7"/>
    <w:rsid w:val="006E5747"/>
    <w:rsid w:val="006E5B13"/>
    <w:rsid w:val="006F06BB"/>
    <w:rsid w:val="006F498F"/>
    <w:rsid w:val="006F6FBB"/>
    <w:rsid w:val="006F7486"/>
    <w:rsid w:val="006F78D6"/>
    <w:rsid w:val="007012AA"/>
    <w:rsid w:val="00701752"/>
    <w:rsid w:val="007148DB"/>
    <w:rsid w:val="007214DB"/>
    <w:rsid w:val="00725BE2"/>
    <w:rsid w:val="0072720E"/>
    <w:rsid w:val="007356F5"/>
    <w:rsid w:val="00740624"/>
    <w:rsid w:val="00740919"/>
    <w:rsid w:val="00743C11"/>
    <w:rsid w:val="00744BFE"/>
    <w:rsid w:val="00746A48"/>
    <w:rsid w:val="00747240"/>
    <w:rsid w:val="007520A4"/>
    <w:rsid w:val="007545CE"/>
    <w:rsid w:val="00756291"/>
    <w:rsid w:val="007567FE"/>
    <w:rsid w:val="00764573"/>
    <w:rsid w:val="00764D9B"/>
    <w:rsid w:val="00766811"/>
    <w:rsid w:val="0077100D"/>
    <w:rsid w:val="0077738B"/>
    <w:rsid w:val="00780178"/>
    <w:rsid w:val="00785577"/>
    <w:rsid w:val="007855FD"/>
    <w:rsid w:val="0078778C"/>
    <w:rsid w:val="007919E3"/>
    <w:rsid w:val="00796DBF"/>
    <w:rsid w:val="007A11E8"/>
    <w:rsid w:val="007A5EB1"/>
    <w:rsid w:val="007A70A6"/>
    <w:rsid w:val="007B317C"/>
    <w:rsid w:val="007B5B5A"/>
    <w:rsid w:val="007B724F"/>
    <w:rsid w:val="007D002A"/>
    <w:rsid w:val="007E31FE"/>
    <w:rsid w:val="007E3450"/>
    <w:rsid w:val="007E72E4"/>
    <w:rsid w:val="007F0401"/>
    <w:rsid w:val="007F15F1"/>
    <w:rsid w:val="007F1FA1"/>
    <w:rsid w:val="007F3A82"/>
    <w:rsid w:val="007F7252"/>
    <w:rsid w:val="00802438"/>
    <w:rsid w:val="00802944"/>
    <w:rsid w:val="008107ED"/>
    <w:rsid w:val="00812266"/>
    <w:rsid w:val="00820880"/>
    <w:rsid w:val="0082142D"/>
    <w:rsid w:val="0082393F"/>
    <w:rsid w:val="00830A67"/>
    <w:rsid w:val="00833A3A"/>
    <w:rsid w:val="00843823"/>
    <w:rsid w:val="008442F5"/>
    <w:rsid w:val="00846CAB"/>
    <w:rsid w:val="00846FC7"/>
    <w:rsid w:val="008552B8"/>
    <w:rsid w:val="00855844"/>
    <w:rsid w:val="008623CB"/>
    <w:rsid w:val="00893936"/>
    <w:rsid w:val="00894B41"/>
    <w:rsid w:val="00895A3F"/>
    <w:rsid w:val="00897832"/>
    <w:rsid w:val="008A06EC"/>
    <w:rsid w:val="008A4122"/>
    <w:rsid w:val="008A4472"/>
    <w:rsid w:val="008B090C"/>
    <w:rsid w:val="008B384E"/>
    <w:rsid w:val="008B4481"/>
    <w:rsid w:val="008B4485"/>
    <w:rsid w:val="008B5EE6"/>
    <w:rsid w:val="008C110C"/>
    <w:rsid w:val="008C22C2"/>
    <w:rsid w:val="008C3BF2"/>
    <w:rsid w:val="008C4F76"/>
    <w:rsid w:val="008C62B6"/>
    <w:rsid w:val="008C78AF"/>
    <w:rsid w:val="008D1AB8"/>
    <w:rsid w:val="008D6FAB"/>
    <w:rsid w:val="008E3680"/>
    <w:rsid w:val="008E4739"/>
    <w:rsid w:val="008E5DDB"/>
    <w:rsid w:val="008E6DB7"/>
    <w:rsid w:val="008F0845"/>
    <w:rsid w:val="008F0B99"/>
    <w:rsid w:val="008F1334"/>
    <w:rsid w:val="00900303"/>
    <w:rsid w:val="00902F0F"/>
    <w:rsid w:val="00904FC1"/>
    <w:rsid w:val="009105D2"/>
    <w:rsid w:val="009125DF"/>
    <w:rsid w:val="00914CAD"/>
    <w:rsid w:val="00917FC0"/>
    <w:rsid w:val="009308A8"/>
    <w:rsid w:val="00931CAC"/>
    <w:rsid w:val="00933DD1"/>
    <w:rsid w:val="00944357"/>
    <w:rsid w:val="0094664A"/>
    <w:rsid w:val="00946698"/>
    <w:rsid w:val="00950F6C"/>
    <w:rsid w:val="0095246C"/>
    <w:rsid w:val="0095735A"/>
    <w:rsid w:val="00962E24"/>
    <w:rsid w:val="00964AD9"/>
    <w:rsid w:val="009660E9"/>
    <w:rsid w:val="00966E24"/>
    <w:rsid w:val="00972ED6"/>
    <w:rsid w:val="00975ABC"/>
    <w:rsid w:val="00977070"/>
    <w:rsid w:val="00980232"/>
    <w:rsid w:val="0098252A"/>
    <w:rsid w:val="009827DE"/>
    <w:rsid w:val="009860C9"/>
    <w:rsid w:val="009865B3"/>
    <w:rsid w:val="0099225E"/>
    <w:rsid w:val="00994CF4"/>
    <w:rsid w:val="009A4E58"/>
    <w:rsid w:val="009B0A37"/>
    <w:rsid w:val="009B6D41"/>
    <w:rsid w:val="009B7DE6"/>
    <w:rsid w:val="009C0909"/>
    <w:rsid w:val="009C2EEB"/>
    <w:rsid w:val="009C7FA3"/>
    <w:rsid w:val="009D0FDF"/>
    <w:rsid w:val="009D53A6"/>
    <w:rsid w:val="009D6815"/>
    <w:rsid w:val="009E1C75"/>
    <w:rsid w:val="009E359A"/>
    <w:rsid w:val="009E4869"/>
    <w:rsid w:val="009E6133"/>
    <w:rsid w:val="009F31B7"/>
    <w:rsid w:val="00A043B2"/>
    <w:rsid w:val="00A04F98"/>
    <w:rsid w:val="00A054C0"/>
    <w:rsid w:val="00A10350"/>
    <w:rsid w:val="00A154EF"/>
    <w:rsid w:val="00A15503"/>
    <w:rsid w:val="00A161C5"/>
    <w:rsid w:val="00A1669E"/>
    <w:rsid w:val="00A21674"/>
    <w:rsid w:val="00A2265B"/>
    <w:rsid w:val="00A23DE9"/>
    <w:rsid w:val="00A27F6E"/>
    <w:rsid w:val="00A305DC"/>
    <w:rsid w:val="00A30FEA"/>
    <w:rsid w:val="00A41C21"/>
    <w:rsid w:val="00A45BB5"/>
    <w:rsid w:val="00A5035B"/>
    <w:rsid w:val="00A514AF"/>
    <w:rsid w:val="00A52140"/>
    <w:rsid w:val="00A52E0E"/>
    <w:rsid w:val="00A55B01"/>
    <w:rsid w:val="00A55C30"/>
    <w:rsid w:val="00A620B6"/>
    <w:rsid w:val="00A62902"/>
    <w:rsid w:val="00A6731E"/>
    <w:rsid w:val="00A745D8"/>
    <w:rsid w:val="00A75E3A"/>
    <w:rsid w:val="00A77CE8"/>
    <w:rsid w:val="00A77E5A"/>
    <w:rsid w:val="00A86690"/>
    <w:rsid w:val="00A86C86"/>
    <w:rsid w:val="00A870B1"/>
    <w:rsid w:val="00A90114"/>
    <w:rsid w:val="00AA12EC"/>
    <w:rsid w:val="00AA1407"/>
    <w:rsid w:val="00AA5A21"/>
    <w:rsid w:val="00AB0E1C"/>
    <w:rsid w:val="00AB2D98"/>
    <w:rsid w:val="00AB420A"/>
    <w:rsid w:val="00AB4B0B"/>
    <w:rsid w:val="00AB73DA"/>
    <w:rsid w:val="00AC1E5D"/>
    <w:rsid w:val="00AC2BDE"/>
    <w:rsid w:val="00AC426F"/>
    <w:rsid w:val="00AC783B"/>
    <w:rsid w:val="00AD4704"/>
    <w:rsid w:val="00AE22C1"/>
    <w:rsid w:val="00AE46B9"/>
    <w:rsid w:val="00AE559C"/>
    <w:rsid w:val="00AE7012"/>
    <w:rsid w:val="00AF120B"/>
    <w:rsid w:val="00AF4DB0"/>
    <w:rsid w:val="00AF56EA"/>
    <w:rsid w:val="00AF592B"/>
    <w:rsid w:val="00B01507"/>
    <w:rsid w:val="00B11287"/>
    <w:rsid w:val="00B15AD4"/>
    <w:rsid w:val="00B16F9A"/>
    <w:rsid w:val="00B23F3D"/>
    <w:rsid w:val="00B340EE"/>
    <w:rsid w:val="00B43804"/>
    <w:rsid w:val="00B44391"/>
    <w:rsid w:val="00B45663"/>
    <w:rsid w:val="00B46076"/>
    <w:rsid w:val="00B47CDA"/>
    <w:rsid w:val="00B47F4E"/>
    <w:rsid w:val="00B5044E"/>
    <w:rsid w:val="00B56824"/>
    <w:rsid w:val="00B63BB9"/>
    <w:rsid w:val="00B70F38"/>
    <w:rsid w:val="00B74569"/>
    <w:rsid w:val="00B76B7E"/>
    <w:rsid w:val="00B821FD"/>
    <w:rsid w:val="00B8314C"/>
    <w:rsid w:val="00B84CB6"/>
    <w:rsid w:val="00B86294"/>
    <w:rsid w:val="00B86DB8"/>
    <w:rsid w:val="00B964BD"/>
    <w:rsid w:val="00B9706E"/>
    <w:rsid w:val="00BA736D"/>
    <w:rsid w:val="00BB2244"/>
    <w:rsid w:val="00BB7434"/>
    <w:rsid w:val="00BC17C2"/>
    <w:rsid w:val="00BC4396"/>
    <w:rsid w:val="00BD1E54"/>
    <w:rsid w:val="00BD42AF"/>
    <w:rsid w:val="00BE260D"/>
    <w:rsid w:val="00BE264F"/>
    <w:rsid w:val="00BE5243"/>
    <w:rsid w:val="00BF11C2"/>
    <w:rsid w:val="00BF1C31"/>
    <w:rsid w:val="00BF36AB"/>
    <w:rsid w:val="00C00C05"/>
    <w:rsid w:val="00C02447"/>
    <w:rsid w:val="00C033E0"/>
    <w:rsid w:val="00C0468E"/>
    <w:rsid w:val="00C107A3"/>
    <w:rsid w:val="00C11C2C"/>
    <w:rsid w:val="00C13F7F"/>
    <w:rsid w:val="00C14576"/>
    <w:rsid w:val="00C15B1D"/>
    <w:rsid w:val="00C172CD"/>
    <w:rsid w:val="00C2426F"/>
    <w:rsid w:val="00C25F70"/>
    <w:rsid w:val="00C30710"/>
    <w:rsid w:val="00C327E9"/>
    <w:rsid w:val="00C33CC5"/>
    <w:rsid w:val="00C35D86"/>
    <w:rsid w:val="00C365AA"/>
    <w:rsid w:val="00C41070"/>
    <w:rsid w:val="00C46010"/>
    <w:rsid w:val="00C46B2D"/>
    <w:rsid w:val="00C5091F"/>
    <w:rsid w:val="00C5608E"/>
    <w:rsid w:val="00C65ED4"/>
    <w:rsid w:val="00C67129"/>
    <w:rsid w:val="00C82244"/>
    <w:rsid w:val="00C84E00"/>
    <w:rsid w:val="00C855F8"/>
    <w:rsid w:val="00C85CA2"/>
    <w:rsid w:val="00C87ACF"/>
    <w:rsid w:val="00C910A8"/>
    <w:rsid w:val="00C964C2"/>
    <w:rsid w:val="00CA755F"/>
    <w:rsid w:val="00CB39E7"/>
    <w:rsid w:val="00CB51F7"/>
    <w:rsid w:val="00CB654C"/>
    <w:rsid w:val="00CC25AC"/>
    <w:rsid w:val="00CC2949"/>
    <w:rsid w:val="00CC6968"/>
    <w:rsid w:val="00CC6FE8"/>
    <w:rsid w:val="00CD20B3"/>
    <w:rsid w:val="00CD323B"/>
    <w:rsid w:val="00CD3727"/>
    <w:rsid w:val="00CE1707"/>
    <w:rsid w:val="00CE2533"/>
    <w:rsid w:val="00CE6D1C"/>
    <w:rsid w:val="00CE72FC"/>
    <w:rsid w:val="00CF19C8"/>
    <w:rsid w:val="00CF422A"/>
    <w:rsid w:val="00D02B28"/>
    <w:rsid w:val="00D038E3"/>
    <w:rsid w:val="00D07726"/>
    <w:rsid w:val="00D127B6"/>
    <w:rsid w:val="00D13393"/>
    <w:rsid w:val="00D205AA"/>
    <w:rsid w:val="00D31CCF"/>
    <w:rsid w:val="00D3306C"/>
    <w:rsid w:val="00D33697"/>
    <w:rsid w:val="00D35CC2"/>
    <w:rsid w:val="00D36E63"/>
    <w:rsid w:val="00D4045A"/>
    <w:rsid w:val="00D40F5A"/>
    <w:rsid w:val="00D5406A"/>
    <w:rsid w:val="00D57917"/>
    <w:rsid w:val="00D61393"/>
    <w:rsid w:val="00D619B6"/>
    <w:rsid w:val="00D70D6D"/>
    <w:rsid w:val="00D7770C"/>
    <w:rsid w:val="00D838D7"/>
    <w:rsid w:val="00D847C3"/>
    <w:rsid w:val="00D851D8"/>
    <w:rsid w:val="00D86ABF"/>
    <w:rsid w:val="00D87897"/>
    <w:rsid w:val="00D87DFA"/>
    <w:rsid w:val="00D92021"/>
    <w:rsid w:val="00D92E49"/>
    <w:rsid w:val="00D93BC2"/>
    <w:rsid w:val="00DA3437"/>
    <w:rsid w:val="00DA6034"/>
    <w:rsid w:val="00DB1775"/>
    <w:rsid w:val="00DB43DD"/>
    <w:rsid w:val="00DB4EF6"/>
    <w:rsid w:val="00DB7712"/>
    <w:rsid w:val="00DC338D"/>
    <w:rsid w:val="00DC5BE4"/>
    <w:rsid w:val="00DC79F3"/>
    <w:rsid w:val="00DD456B"/>
    <w:rsid w:val="00DD6595"/>
    <w:rsid w:val="00DE356F"/>
    <w:rsid w:val="00DE3D07"/>
    <w:rsid w:val="00DE4A7F"/>
    <w:rsid w:val="00DF4B52"/>
    <w:rsid w:val="00DF5033"/>
    <w:rsid w:val="00E0029B"/>
    <w:rsid w:val="00E006D4"/>
    <w:rsid w:val="00E009AE"/>
    <w:rsid w:val="00E01834"/>
    <w:rsid w:val="00E07A8D"/>
    <w:rsid w:val="00E11385"/>
    <w:rsid w:val="00E1236B"/>
    <w:rsid w:val="00E2077B"/>
    <w:rsid w:val="00E21B9F"/>
    <w:rsid w:val="00E33596"/>
    <w:rsid w:val="00E3402E"/>
    <w:rsid w:val="00E377AB"/>
    <w:rsid w:val="00E44D86"/>
    <w:rsid w:val="00E46639"/>
    <w:rsid w:val="00E50F0B"/>
    <w:rsid w:val="00E527FA"/>
    <w:rsid w:val="00E65172"/>
    <w:rsid w:val="00E665AE"/>
    <w:rsid w:val="00E67BC6"/>
    <w:rsid w:val="00E7250D"/>
    <w:rsid w:val="00E72AD6"/>
    <w:rsid w:val="00E753C3"/>
    <w:rsid w:val="00E9320B"/>
    <w:rsid w:val="00E970DE"/>
    <w:rsid w:val="00EA485F"/>
    <w:rsid w:val="00EA530A"/>
    <w:rsid w:val="00EA55D4"/>
    <w:rsid w:val="00EA5BF0"/>
    <w:rsid w:val="00EA705A"/>
    <w:rsid w:val="00EB1229"/>
    <w:rsid w:val="00EB5027"/>
    <w:rsid w:val="00EC0314"/>
    <w:rsid w:val="00EC0559"/>
    <w:rsid w:val="00EC1257"/>
    <w:rsid w:val="00EC52E8"/>
    <w:rsid w:val="00ED1D2C"/>
    <w:rsid w:val="00ED4A5D"/>
    <w:rsid w:val="00ED6C9A"/>
    <w:rsid w:val="00EE45E4"/>
    <w:rsid w:val="00EE6F6D"/>
    <w:rsid w:val="00EF42E4"/>
    <w:rsid w:val="00F013B0"/>
    <w:rsid w:val="00F01AB0"/>
    <w:rsid w:val="00F05860"/>
    <w:rsid w:val="00F12C10"/>
    <w:rsid w:val="00F12C11"/>
    <w:rsid w:val="00F15232"/>
    <w:rsid w:val="00F16A92"/>
    <w:rsid w:val="00F16FEA"/>
    <w:rsid w:val="00F2349B"/>
    <w:rsid w:val="00F248E0"/>
    <w:rsid w:val="00F2750A"/>
    <w:rsid w:val="00F335A4"/>
    <w:rsid w:val="00F33CB9"/>
    <w:rsid w:val="00F35641"/>
    <w:rsid w:val="00F419F1"/>
    <w:rsid w:val="00F45F04"/>
    <w:rsid w:val="00F46F08"/>
    <w:rsid w:val="00F473F0"/>
    <w:rsid w:val="00F4748B"/>
    <w:rsid w:val="00F54BD7"/>
    <w:rsid w:val="00F6063D"/>
    <w:rsid w:val="00F662B0"/>
    <w:rsid w:val="00F67CDD"/>
    <w:rsid w:val="00F70FDD"/>
    <w:rsid w:val="00F7178D"/>
    <w:rsid w:val="00F75B9F"/>
    <w:rsid w:val="00F80B0D"/>
    <w:rsid w:val="00F8294D"/>
    <w:rsid w:val="00F8313C"/>
    <w:rsid w:val="00F91DF7"/>
    <w:rsid w:val="00F92479"/>
    <w:rsid w:val="00F94845"/>
    <w:rsid w:val="00F95545"/>
    <w:rsid w:val="00F972FC"/>
    <w:rsid w:val="00FA26ED"/>
    <w:rsid w:val="00FA2DD7"/>
    <w:rsid w:val="00FA43F4"/>
    <w:rsid w:val="00FA7223"/>
    <w:rsid w:val="00FA789C"/>
    <w:rsid w:val="00FB0AE7"/>
    <w:rsid w:val="00FB6BBD"/>
    <w:rsid w:val="00FC0DC5"/>
    <w:rsid w:val="00FC2EE9"/>
    <w:rsid w:val="00FC490D"/>
    <w:rsid w:val="00FC5AEC"/>
    <w:rsid w:val="00FC6BD6"/>
    <w:rsid w:val="00FD41F0"/>
    <w:rsid w:val="00FE2064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5631"/>
  <w15:docId w15:val="{64ECF9AA-6A06-4E8A-872A-680E7032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5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unhideWhenUsed/>
    <w:rsid w:val="0014629B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4629B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14629B"/>
    <w:rPr>
      <w:vertAlign w:val="superscript"/>
    </w:rPr>
  </w:style>
  <w:style w:type="paragraph" w:customStyle="1" w:styleId="ConsPlusTitle">
    <w:name w:val="ConsPlusTitle"/>
    <w:rsid w:val="00CD2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rsid w:val="00BF11C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C2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1">
    <w:name w:val="Заголовок №2_"/>
    <w:basedOn w:val="a0"/>
    <w:link w:val="22"/>
    <w:rsid w:val="006F6FBB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F6FBB"/>
    <w:pPr>
      <w:widowControl w:val="0"/>
      <w:shd w:val="clear" w:color="auto" w:fill="FFFFFF"/>
      <w:spacing w:after="300" w:line="240" w:lineRule="auto"/>
      <w:jc w:val="center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6F6FBB"/>
    <w:rPr>
      <w:b/>
      <w:bCs/>
      <w:color w:val="00206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FBB"/>
    <w:pPr>
      <w:widowControl w:val="0"/>
      <w:shd w:val="clear" w:color="auto" w:fill="FFFFFF"/>
      <w:spacing w:after="0" w:line="240" w:lineRule="auto"/>
      <w:jc w:val="center"/>
    </w:pPr>
    <w:rPr>
      <w:b/>
      <w:bCs/>
      <w:color w:val="002060"/>
    </w:rPr>
  </w:style>
  <w:style w:type="character" w:customStyle="1" w:styleId="40">
    <w:name w:val="Заголовок 4 Знак"/>
    <w:basedOn w:val="a0"/>
    <w:link w:val="4"/>
    <w:uiPriority w:val="9"/>
    <w:rsid w:val="00A55C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A5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77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a"/>
    <w:rsid w:val="008F0B99"/>
    <w:pPr>
      <w:suppressAutoHyphens/>
      <w:autoSpaceDN w:val="0"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bidi="hi-IN"/>
    </w:rPr>
  </w:style>
  <w:style w:type="paragraph" w:customStyle="1" w:styleId="Standarduser">
    <w:name w:val="Standard (user)"/>
    <w:rsid w:val="008F0B99"/>
    <w:pPr>
      <w:suppressAutoHyphens/>
      <w:autoSpaceDN w:val="0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73A29369604925EB0EB441B9693DE12CE6C969CF45C71E0169232CBAC8A4810A3CCEC7F522727495197067F8A8E472A8292EC90W5lDF" TargetMode="External"/><Relationship Id="rId13" Type="http://schemas.openxmlformats.org/officeDocument/2006/relationships/hyperlink" Target="https://guszhelezny.ru/documents/order/detail.php?id=9474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9E623A7DC074B5D5E08F47DEC7425A8C6E566D902EE56F8DA5FCEC029197B53EEE0231348D81C76E4FE5DD8953197C1FF3D7D9CDd3N8D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E73A29369604925EB0EB441B9693DE12CD6C989BF05C71E0169232CBAC8A4810A3CCEE7F552C7A1C1E965A3BD79D46208291EE8C5FA91AWCl0F" TargetMode="External"/><Relationship Id="rId14" Type="http://schemas.openxmlformats.org/officeDocument/2006/relationships/hyperlink" Target="consultantplus://offline/ref=948E2C0B7D1A7540F187A1217A77D595771D45FD3D5FBDB6E8B87C3488E55D666A5907A9A5CAFFFC76966CBE21B00E4D9D3BE06C5987B52EH5W7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7994-ED93-449D-9D95-888C6B3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26</Pages>
  <Words>8870</Words>
  <Characters>50559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</dc:creator>
  <cp:lastModifiedBy>DOHOD</cp:lastModifiedBy>
  <cp:revision>21</cp:revision>
  <cp:lastPrinted>2022-09-15T09:48:00Z</cp:lastPrinted>
  <dcterms:created xsi:type="dcterms:W3CDTF">2022-10-13T01:50:00Z</dcterms:created>
  <dcterms:modified xsi:type="dcterms:W3CDTF">2022-10-14T04:38:00Z</dcterms:modified>
</cp:coreProperties>
</file>