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BD" w:rsidRDefault="00D91CBD" w:rsidP="00D91CBD">
      <w:pPr>
        <w:jc w:val="center"/>
        <w:rPr>
          <w:sz w:val="28"/>
          <w:szCs w:val="28"/>
        </w:rPr>
      </w:pPr>
      <w:r w:rsidRPr="002C46DF">
        <w:rPr>
          <w:sz w:val="28"/>
          <w:szCs w:val="28"/>
        </w:rPr>
        <w:t>АДМИНИСТРАЦИЯ ГОРОДА БЕЛОКУРИХ</w:t>
      </w:r>
      <w:r>
        <w:rPr>
          <w:sz w:val="28"/>
          <w:szCs w:val="28"/>
        </w:rPr>
        <w:t>А</w:t>
      </w:r>
      <w:r w:rsidRPr="002C46DF">
        <w:rPr>
          <w:sz w:val="28"/>
          <w:szCs w:val="28"/>
        </w:rPr>
        <w:br/>
        <w:t>АЛТАЙСК</w:t>
      </w:r>
      <w:r>
        <w:rPr>
          <w:sz w:val="28"/>
          <w:szCs w:val="28"/>
        </w:rPr>
        <w:t>ОГО</w:t>
      </w:r>
      <w:r w:rsidRPr="002C46DF">
        <w:rPr>
          <w:sz w:val="28"/>
          <w:szCs w:val="28"/>
        </w:rPr>
        <w:t xml:space="preserve"> КРА</w:t>
      </w:r>
      <w:r>
        <w:rPr>
          <w:sz w:val="28"/>
          <w:szCs w:val="28"/>
        </w:rPr>
        <w:t>Я</w:t>
      </w:r>
    </w:p>
    <w:p w:rsidR="00D91CBD" w:rsidRDefault="00D91CBD" w:rsidP="00D91CBD">
      <w:pPr>
        <w:jc w:val="center"/>
        <w:rPr>
          <w:sz w:val="28"/>
          <w:szCs w:val="28"/>
        </w:rPr>
      </w:pPr>
    </w:p>
    <w:p w:rsidR="00D91CBD" w:rsidRPr="002C46DF" w:rsidRDefault="00D91CBD" w:rsidP="00D91CB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91CBD" w:rsidRPr="002C46DF" w:rsidRDefault="00D91CBD" w:rsidP="00D91CBD">
      <w:pPr>
        <w:jc w:val="center"/>
        <w:rPr>
          <w:sz w:val="28"/>
          <w:szCs w:val="28"/>
        </w:rPr>
      </w:pPr>
    </w:p>
    <w:p w:rsidR="00D91CBD" w:rsidRDefault="00045A2D" w:rsidP="00D91CBD">
      <w:pPr>
        <w:rPr>
          <w:sz w:val="28"/>
          <w:szCs w:val="28"/>
        </w:rPr>
      </w:pPr>
      <w:r>
        <w:rPr>
          <w:sz w:val="28"/>
          <w:szCs w:val="28"/>
        </w:rPr>
        <w:t>01.03</w:t>
      </w:r>
      <w:r w:rsidR="00CB7A08">
        <w:rPr>
          <w:sz w:val="28"/>
          <w:szCs w:val="28"/>
        </w:rPr>
        <w:t xml:space="preserve">. </w:t>
      </w:r>
      <w:r w:rsidR="00D91CBD">
        <w:rPr>
          <w:sz w:val="28"/>
          <w:szCs w:val="28"/>
        </w:rPr>
        <w:t>2017 №</w:t>
      </w:r>
      <w:r w:rsidR="00CB7A08">
        <w:rPr>
          <w:sz w:val="28"/>
          <w:szCs w:val="28"/>
        </w:rPr>
        <w:t xml:space="preserve"> 175</w:t>
      </w:r>
      <w:r w:rsidR="00D91CBD">
        <w:rPr>
          <w:sz w:val="28"/>
          <w:szCs w:val="28"/>
        </w:rPr>
        <w:t xml:space="preserve">                                                                         </w:t>
      </w:r>
      <w:r w:rsidR="00CB7A08">
        <w:rPr>
          <w:sz w:val="28"/>
          <w:szCs w:val="28"/>
        </w:rPr>
        <w:t xml:space="preserve">         </w:t>
      </w:r>
      <w:r w:rsidR="00D91CBD">
        <w:rPr>
          <w:sz w:val="28"/>
          <w:szCs w:val="28"/>
        </w:rPr>
        <w:t>г. Белокуриха</w:t>
      </w:r>
    </w:p>
    <w:p w:rsidR="00D91CBD" w:rsidRDefault="00D91CBD" w:rsidP="00D91CBD">
      <w:pPr>
        <w:rPr>
          <w:sz w:val="28"/>
          <w:szCs w:val="28"/>
        </w:rPr>
      </w:pPr>
    </w:p>
    <w:p w:rsidR="00D91CBD" w:rsidRPr="00C21501" w:rsidRDefault="00D91CBD" w:rsidP="00D91CBD">
      <w:pPr>
        <w:spacing w:line="240" w:lineRule="exact"/>
        <w:ind w:right="5137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формирования и финансового обеспечения выполнения муниципального задания муниципальными учреждениями муниципального образования город Белокуриха Алтайского края</w:t>
      </w:r>
    </w:p>
    <w:p w:rsidR="00D91CBD" w:rsidRDefault="00D91CBD" w:rsidP="00D91CBD">
      <w:pPr>
        <w:rPr>
          <w:sz w:val="28"/>
          <w:szCs w:val="28"/>
        </w:rPr>
      </w:pPr>
    </w:p>
    <w:p w:rsidR="00D91CBD" w:rsidRDefault="00D91CBD" w:rsidP="00D91CBD">
      <w:pPr>
        <w:ind w:firstLine="709"/>
        <w:jc w:val="both"/>
        <w:rPr>
          <w:sz w:val="28"/>
          <w:szCs w:val="28"/>
        </w:rPr>
      </w:pPr>
      <w:r w:rsidRPr="00F6593C">
        <w:rPr>
          <w:sz w:val="28"/>
          <w:szCs w:val="28"/>
        </w:rPr>
        <w:t xml:space="preserve">В соответствии с </w:t>
      </w:r>
      <w:r w:rsidR="00B73EEF">
        <w:rPr>
          <w:sz w:val="28"/>
          <w:szCs w:val="28"/>
        </w:rPr>
        <w:t>Бюджетным кодексом Российской Федерации, Федеральными законами: от 12.01.1996 № 7-ФЗ «О некоммерческих организациях», от 03.11.2006 № 174-ФЗ «Об автономных учреждениях»</w:t>
      </w:r>
      <w:r w:rsidRPr="00F6593C">
        <w:rPr>
          <w:sz w:val="28"/>
          <w:szCs w:val="28"/>
        </w:rPr>
        <w:t xml:space="preserve">, </w:t>
      </w:r>
      <w:r w:rsidRPr="00DC2534">
        <w:rPr>
          <w:sz w:val="28"/>
          <w:szCs w:val="28"/>
        </w:rPr>
        <w:t xml:space="preserve">руководствуясь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11 ст. 46 Устава муниципального образования город Белокуриха Алтайского края,</w:t>
      </w:r>
    </w:p>
    <w:p w:rsidR="00D91CBD" w:rsidRDefault="00D91CBD" w:rsidP="00D91C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91CBD" w:rsidRDefault="00D91CBD" w:rsidP="00D91CB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C2534">
        <w:rPr>
          <w:sz w:val="28"/>
          <w:szCs w:val="28"/>
        </w:rPr>
        <w:t>Утвердить По</w:t>
      </w:r>
      <w:r>
        <w:rPr>
          <w:sz w:val="28"/>
          <w:szCs w:val="28"/>
        </w:rPr>
        <w:t xml:space="preserve">рядок </w:t>
      </w:r>
      <w:r w:rsidR="00B73EEF">
        <w:rPr>
          <w:sz w:val="28"/>
          <w:szCs w:val="28"/>
        </w:rPr>
        <w:t>формирования и финансового обеспечения выполнения муниципального задания муниципальными учреждениями</w:t>
      </w:r>
      <w:r>
        <w:rPr>
          <w:sz w:val="28"/>
          <w:szCs w:val="28"/>
        </w:rPr>
        <w:t xml:space="preserve"> </w:t>
      </w:r>
      <w:r w:rsidRPr="00DC2534">
        <w:rPr>
          <w:sz w:val="28"/>
          <w:szCs w:val="28"/>
        </w:rPr>
        <w:t xml:space="preserve">муниципального образования город Белокуриха Алтайского края </w:t>
      </w:r>
      <w:r w:rsidR="00B73EEF">
        <w:rPr>
          <w:sz w:val="28"/>
          <w:szCs w:val="28"/>
        </w:rPr>
        <w:t xml:space="preserve">(далее – Порядок) </w:t>
      </w:r>
      <w:r w:rsidRPr="00DC2534">
        <w:rPr>
          <w:sz w:val="28"/>
          <w:szCs w:val="28"/>
        </w:rPr>
        <w:t>согласно приложению.</w:t>
      </w:r>
    </w:p>
    <w:p w:rsidR="007A7076" w:rsidRDefault="007A7076" w:rsidP="00D91CB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Пункты 3.1, 3.2, абзац 1 пункта 3.8 Порядка в части затрат на содержание неиспользуемого для выполнения муниципального задания имущества не применяются при расчете объема финансового обеспечения выполнения муниципального задания на оказание муниципальных услуг (выполнение работ) муниципальными учреждениями начиная с периода на 2019 год и на плановый период 2020 и 2021 годов.</w:t>
      </w:r>
    </w:p>
    <w:p w:rsidR="007A7076" w:rsidRDefault="007A7076" w:rsidP="00D91CB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Значения базовых нормативов затрат на оказание муниципальных услуг и корректирующих коэффициентов к базовым нормативам затрат на оказание муниципаль</w:t>
      </w:r>
      <w:r w:rsidR="00BA2137">
        <w:rPr>
          <w:sz w:val="28"/>
          <w:szCs w:val="28"/>
        </w:rPr>
        <w:t>ных услуг утверждаются органом местного самоуправления, осуществляющим функции и полномочия учредителя в отношении муниципальных бюджетных и (или) муниципальных автономных учреждений не позднее срока формирования муниципального задания на оказание муниципальных услуг (выполнение работ) муниципальными учреждениями на 2018 год и на плановый период 2019 и</w:t>
      </w:r>
      <w:proofErr w:type="gramEnd"/>
      <w:r w:rsidR="00BA2137">
        <w:rPr>
          <w:sz w:val="28"/>
          <w:szCs w:val="28"/>
        </w:rPr>
        <w:t xml:space="preserve"> 2020 годов.</w:t>
      </w:r>
    </w:p>
    <w:p w:rsidR="00BA2137" w:rsidRPr="00F6700F" w:rsidRDefault="00BA2137" w:rsidP="00BA2137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00F">
        <w:rPr>
          <w:rFonts w:ascii="Times New Roman" w:hAnsi="Times New Roman" w:cs="Times New Roman"/>
          <w:sz w:val="28"/>
          <w:szCs w:val="28"/>
        </w:rPr>
        <w:t xml:space="preserve">В целях доведения объема финансового обеспечения выполнения муниципального задания на оказание муниципальных услуг (выполнение работ) муниципальными учреждениями, рассчитанного в соответствии с </w:t>
      </w:r>
      <w:hyperlink w:anchor="P38" w:history="1">
        <w:r w:rsidRPr="00BA2137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F6700F">
        <w:rPr>
          <w:rFonts w:ascii="Times New Roman" w:hAnsi="Times New Roman" w:cs="Times New Roman"/>
          <w:sz w:val="28"/>
          <w:szCs w:val="28"/>
        </w:rPr>
        <w:t xml:space="preserve">, до уровня финансового обеспечения в текущем финансовом году в пределах бюджетных ассигнований, предусмотренных органам местного самоуправления, осуществляющим функции и полномочия учредителя в отношении муниципальных бюджетных или муниципальных автономных учреждений, на предоставление субсидий на финансовое обеспечение </w:t>
      </w:r>
      <w:r w:rsidRPr="00F6700F">
        <w:rPr>
          <w:rFonts w:ascii="Times New Roman" w:hAnsi="Times New Roman" w:cs="Times New Roman"/>
          <w:sz w:val="28"/>
          <w:szCs w:val="28"/>
        </w:rPr>
        <w:lastRenderedPageBreak/>
        <w:t>выполнения муниципального задания</w:t>
      </w:r>
      <w:proofErr w:type="gramEnd"/>
      <w:r w:rsidRPr="00F6700F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(выполнение работ) муниципальными учреждениями, указанным органом применяются при необходимости в период до начала срока формирования муниципального задания на оказание муниципальных услуг (выполнение работ) муниципальными учреждениями на 2019 год и на плановый период 2020 и 2021 годов коэффициенты выравнивания.</w:t>
      </w:r>
    </w:p>
    <w:p w:rsidR="00D91CBD" w:rsidRDefault="00BA2137" w:rsidP="00D91CBD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D91CBD">
        <w:rPr>
          <w:sz w:val="28"/>
        </w:rPr>
        <w:t xml:space="preserve">. Признать утратившим силу постановление администрации города Белокуриха Алтайского края </w:t>
      </w:r>
      <w:r w:rsidR="00D91CBD" w:rsidRPr="00B84FCA">
        <w:rPr>
          <w:sz w:val="28"/>
        </w:rPr>
        <w:t>от</w:t>
      </w:r>
      <w:r w:rsidR="00D91CBD">
        <w:rPr>
          <w:sz w:val="28"/>
        </w:rPr>
        <w:t xml:space="preserve"> </w:t>
      </w:r>
      <w:r w:rsidR="007323CC" w:rsidRPr="007323CC">
        <w:rPr>
          <w:sz w:val="28"/>
        </w:rPr>
        <w:t>13</w:t>
      </w:r>
      <w:r w:rsidR="00D91CBD" w:rsidRPr="007323CC">
        <w:rPr>
          <w:sz w:val="28"/>
        </w:rPr>
        <w:t>.</w:t>
      </w:r>
      <w:r w:rsidR="007323CC" w:rsidRPr="007323CC">
        <w:rPr>
          <w:sz w:val="28"/>
        </w:rPr>
        <w:t>09</w:t>
      </w:r>
      <w:r w:rsidR="00D91CBD" w:rsidRPr="007323CC">
        <w:rPr>
          <w:sz w:val="28"/>
        </w:rPr>
        <w:t>.201</w:t>
      </w:r>
      <w:r w:rsidR="007323CC" w:rsidRPr="007323CC">
        <w:rPr>
          <w:sz w:val="28"/>
        </w:rPr>
        <w:t>1</w:t>
      </w:r>
      <w:r w:rsidR="00D91CBD" w:rsidRPr="007323CC">
        <w:rPr>
          <w:sz w:val="28"/>
        </w:rPr>
        <w:t xml:space="preserve"> № 1</w:t>
      </w:r>
      <w:r w:rsidR="007323CC" w:rsidRPr="007323CC">
        <w:rPr>
          <w:sz w:val="28"/>
        </w:rPr>
        <w:t>058</w:t>
      </w:r>
      <w:r w:rsidR="00D91CBD" w:rsidRPr="007323CC">
        <w:rPr>
          <w:sz w:val="28"/>
        </w:rPr>
        <w:t xml:space="preserve"> «Об утверждении </w:t>
      </w:r>
      <w:r w:rsidR="007323CC" w:rsidRPr="007323CC">
        <w:rPr>
          <w:sz w:val="28"/>
        </w:rPr>
        <w:t>Порядка формирования и финансового обеспечения выполнения муниципального задания муниципальными учреждениями»</w:t>
      </w:r>
      <w:r w:rsidR="00D91CBD" w:rsidRPr="007323CC">
        <w:rPr>
          <w:sz w:val="28"/>
        </w:rPr>
        <w:t>.</w:t>
      </w:r>
    </w:p>
    <w:p w:rsidR="00D91CBD" w:rsidRPr="00BA2137" w:rsidRDefault="00D91CBD" w:rsidP="00BA2137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A2137">
        <w:rPr>
          <w:sz w:val="28"/>
        </w:rPr>
        <w:t>Опубликовать настоящее постановление в «Сборнике муниципальных правовых актов города Белокурихи»</w:t>
      </w:r>
      <w:r w:rsidRPr="00BA2137">
        <w:rPr>
          <w:sz w:val="28"/>
          <w:szCs w:val="28"/>
        </w:rPr>
        <w:t xml:space="preserve"> и разместить на официальном Интернет-сайте муниципального образования город Белокуриха Алтайского края</w:t>
      </w:r>
      <w:r w:rsidRPr="00BA2137">
        <w:rPr>
          <w:sz w:val="28"/>
        </w:rPr>
        <w:t>.</w:t>
      </w:r>
    </w:p>
    <w:p w:rsidR="00D91CBD" w:rsidRDefault="00BA2137" w:rsidP="00D91C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91CBD">
        <w:rPr>
          <w:sz w:val="28"/>
          <w:szCs w:val="28"/>
        </w:rPr>
        <w:t xml:space="preserve">. Контроль исполнения настоящего постановления возложить </w:t>
      </w:r>
      <w:r w:rsidR="00D91CBD" w:rsidRPr="00A22B91">
        <w:rPr>
          <w:sz w:val="28"/>
          <w:szCs w:val="28"/>
        </w:rPr>
        <w:t xml:space="preserve">на </w:t>
      </w:r>
      <w:r w:rsidR="00A22B91">
        <w:rPr>
          <w:sz w:val="28"/>
          <w:szCs w:val="28"/>
        </w:rPr>
        <w:t>председателя комитета по экономике и труду О.В. Кривенко и председателя комитета по финансам, налоговой и кредитной политики Е.Д. Зибзеева</w:t>
      </w:r>
      <w:r w:rsidR="00D91CBD" w:rsidRPr="00A22B91">
        <w:rPr>
          <w:sz w:val="28"/>
          <w:szCs w:val="28"/>
        </w:rPr>
        <w:t>.</w:t>
      </w:r>
    </w:p>
    <w:p w:rsidR="00D91CBD" w:rsidRDefault="00D91CBD" w:rsidP="00D91CBD">
      <w:pPr>
        <w:ind w:right="-142" w:firstLine="709"/>
        <w:jc w:val="both"/>
        <w:rPr>
          <w:sz w:val="28"/>
          <w:szCs w:val="28"/>
        </w:rPr>
      </w:pPr>
    </w:p>
    <w:p w:rsidR="00D91CBD" w:rsidRDefault="00D91CBD" w:rsidP="00D91CBD">
      <w:pPr>
        <w:ind w:left="360" w:right="-142" w:hanging="360"/>
        <w:jc w:val="both"/>
        <w:rPr>
          <w:sz w:val="28"/>
          <w:szCs w:val="28"/>
        </w:rPr>
      </w:pPr>
    </w:p>
    <w:p w:rsidR="00D91CBD" w:rsidRPr="00E879B1" w:rsidRDefault="00D91CBD" w:rsidP="00D91CBD">
      <w:pPr>
        <w:pStyle w:val="ConsPlusNormal"/>
        <w:tabs>
          <w:tab w:val="left" w:pos="1049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E879B1"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>
        <w:rPr>
          <w:rFonts w:ascii="Times New Roman" w:hAnsi="Times New Roman" w:cs="Times New Roman"/>
          <w:sz w:val="28"/>
          <w:szCs w:val="28"/>
        </w:rPr>
        <w:t xml:space="preserve">Белокуриха       </w:t>
      </w:r>
      <w:r w:rsidRPr="00E879B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879B1">
        <w:rPr>
          <w:rFonts w:ascii="Times New Roman" w:hAnsi="Times New Roman" w:cs="Times New Roman"/>
          <w:sz w:val="28"/>
          <w:szCs w:val="28"/>
        </w:rPr>
        <w:t xml:space="preserve">     К.И. Базаров</w:t>
      </w:r>
    </w:p>
    <w:p w:rsidR="00D91CBD" w:rsidRDefault="00D91CB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91CBD" w:rsidRDefault="00D91C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06258" w:rsidRDefault="003062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6258" w:rsidRDefault="003062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6258" w:rsidRDefault="003062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1CBD" w:rsidRDefault="00D91C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1CBD" w:rsidRDefault="00D91C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1CBD" w:rsidRDefault="00D91C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1CBD" w:rsidRDefault="00D91C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1CBD" w:rsidRDefault="00D91C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1CBD" w:rsidRDefault="00D91C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1CBD" w:rsidRDefault="00D91C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1CBD" w:rsidRDefault="00D91C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1CBD" w:rsidRDefault="00D91C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1CBD" w:rsidRDefault="00D91C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1CBD" w:rsidRDefault="00D91C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2137" w:rsidRDefault="00BA21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2137" w:rsidRDefault="00BA21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2137" w:rsidRDefault="00BA21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2137" w:rsidRDefault="00BA21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2137" w:rsidRDefault="00BA21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1CBD" w:rsidRDefault="00D91C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1CBD" w:rsidRDefault="00D91C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1CBD" w:rsidRDefault="00D91C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23CC" w:rsidRPr="00F6700F" w:rsidRDefault="007323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700F" w:rsidRPr="00F6700F" w:rsidRDefault="00F670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6700F" w:rsidRPr="00F6700F" w:rsidRDefault="00F670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 xml:space="preserve">к </w:t>
      </w:r>
      <w:r w:rsidR="00931FBE">
        <w:rPr>
          <w:rFonts w:ascii="Times New Roman" w:hAnsi="Times New Roman" w:cs="Times New Roman"/>
          <w:sz w:val="28"/>
          <w:szCs w:val="28"/>
        </w:rPr>
        <w:t>п</w:t>
      </w:r>
      <w:r w:rsidRPr="00F6700F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F6700F" w:rsidRPr="00F6700F" w:rsidRDefault="00F670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F6700F" w:rsidRPr="00F6700F" w:rsidRDefault="00F670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 xml:space="preserve">от </w:t>
      </w:r>
      <w:r w:rsidR="00785160">
        <w:rPr>
          <w:sz w:val="28"/>
          <w:szCs w:val="28"/>
        </w:rPr>
        <w:t xml:space="preserve">01.03. 2017 </w:t>
      </w:r>
      <w:r w:rsidRPr="00F6700F">
        <w:rPr>
          <w:rFonts w:ascii="Times New Roman" w:hAnsi="Times New Roman" w:cs="Times New Roman"/>
          <w:sz w:val="28"/>
          <w:szCs w:val="28"/>
        </w:rPr>
        <w:t>201</w:t>
      </w:r>
      <w:r w:rsidR="00BA2137">
        <w:rPr>
          <w:rFonts w:ascii="Times New Roman" w:hAnsi="Times New Roman" w:cs="Times New Roman"/>
          <w:sz w:val="28"/>
          <w:szCs w:val="28"/>
        </w:rPr>
        <w:t>7</w:t>
      </w:r>
      <w:r w:rsidRPr="00F6700F">
        <w:rPr>
          <w:rFonts w:ascii="Times New Roman" w:hAnsi="Times New Roman" w:cs="Times New Roman"/>
          <w:sz w:val="28"/>
          <w:szCs w:val="28"/>
        </w:rPr>
        <w:t xml:space="preserve"> </w:t>
      </w:r>
      <w:r w:rsidR="00BA2137">
        <w:rPr>
          <w:rFonts w:ascii="Times New Roman" w:hAnsi="Times New Roman" w:cs="Times New Roman"/>
          <w:sz w:val="28"/>
          <w:szCs w:val="28"/>
        </w:rPr>
        <w:t>№</w:t>
      </w:r>
      <w:r w:rsidRPr="00F6700F">
        <w:rPr>
          <w:rFonts w:ascii="Times New Roman" w:hAnsi="Times New Roman" w:cs="Times New Roman"/>
          <w:sz w:val="28"/>
          <w:szCs w:val="28"/>
        </w:rPr>
        <w:t xml:space="preserve"> </w:t>
      </w:r>
      <w:r w:rsidR="00785160">
        <w:rPr>
          <w:rFonts w:ascii="Times New Roman" w:hAnsi="Times New Roman" w:cs="Times New Roman"/>
          <w:sz w:val="28"/>
          <w:szCs w:val="28"/>
        </w:rPr>
        <w:t>175</w:t>
      </w:r>
    </w:p>
    <w:p w:rsidR="00F6700F" w:rsidRPr="00F6700F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700F" w:rsidRPr="00A22B91" w:rsidRDefault="00A22B91" w:rsidP="00A22B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8"/>
      <w:bookmarkEnd w:id="0"/>
      <w:r w:rsidRPr="00A22B91">
        <w:rPr>
          <w:rFonts w:ascii="Times New Roman" w:hAnsi="Times New Roman" w:cs="Times New Roman"/>
          <w:b w:val="0"/>
          <w:sz w:val="28"/>
          <w:szCs w:val="28"/>
        </w:rPr>
        <w:t>Порядок формирования и финансового обеспечения выполнения муниципального задания муниципальными учреждениями муниципального образования город Белокуриха Алтайского края</w:t>
      </w:r>
    </w:p>
    <w:p w:rsidR="00F6700F" w:rsidRPr="00A22B91" w:rsidRDefault="00F670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6700F" w:rsidRPr="00F6700F" w:rsidRDefault="00F6700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6700F">
        <w:rPr>
          <w:rFonts w:ascii="Times New Roman" w:hAnsi="Times New Roman" w:cs="Times New Roman"/>
          <w:sz w:val="28"/>
          <w:szCs w:val="28"/>
        </w:rPr>
        <w:t xml:space="preserve">Порядок формирования и финансового обеспечения выполнения муниципального задания муниципальными учреждениями </w:t>
      </w:r>
      <w:r w:rsidR="00DD386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Белокуриха Алтайского края </w:t>
      </w:r>
      <w:r w:rsidRPr="00F6700F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Бюджетным </w:t>
      </w:r>
      <w:hyperlink r:id="rId5" w:history="1">
        <w:r w:rsidRPr="00BA213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6700F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BA2137">
        <w:rPr>
          <w:rFonts w:ascii="Times New Roman" w:hAnsi="Times New Roman" w:cs="Times New Roman"/>
          <w:sz w:val="28"/>
          <w:szCs w:val="28"/>
        </w:rPr>
        <w:t>Ф</w:t>
      </w:r>
      <w:r w:rsidRPr="00F6700F">
        <w:rPr>
          <w:rFonts w:ascii="Times New Roman" w:hAnsi="Times New Roman" w:cs="Times New Roman"/>
          <w:sz w:val="28"/>
          <w:szCs w:val="28"/>
        </w:rPr>
        <w:t xml:space="preserve">едеральными законами от 12.01.1996 </w:t>
      </w:r>
      <w:hyperlink r:id="rId6" w:history="1">
        <w:r w:rsidR="00BA2137" w:rsidRPr="00BA2137">
          <w:rPr>
            <w:rFonts w:ascii="Times New Roman" w:hAnsi="Times New Roman" w:cs="Times New Roman"/>
            <w:sz w:val="28"/>
            <w:szCs w:val="28"/>
          </w:rPr>
          <w:t>№</w:t>
        </w:r>
        <w:r w:rsidRPr="00BA2137">
          <w:rPr>
            <w:rFonts w:ascii="Times New Roman" w:hAnsi="Times New Roman" w:cs="Times New Roman"/>
            <w:sz w:val="28"/>
            <w:szCs w:val="28"/>
          </w:rPr>
          <w:t xml:space="preserve"> 7-ФЗ</w:t>
        </w:r>
      </w:hyperlink>
      <w:r w:rsidRPr="00F6700F">
        <w:rPr>
          <w:rFonts w:ascii="Times New Roman" w:hAnsi="Times New Roman" w:cs="Times New Roman"/>
          <w:sz w:val="28"/>
          <w:szCs w:val="28"/>
        </w:rPr>
        <w:t xml:space="preserve"> </w:t>
      </w:r>
      <w:r w:rsidR="00BA2137">
        <w:rPr>
          <w:rFonts w:ascii="Times New Roman" w:hAnsi="Times New Roman" w:cs="Times New Roman"/>
          <w:sz w:val="28"/>
          <w:szCs w:val="28"/>
        </w:rPr>
        <w:t>«</w:t>
      </w:r>
      <w:r w:rsidRPr="00F6700F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BA2137">
        <w:rPr>
          <w:rFonts w:ascii="Times New Roman" w:hAnsi="Times New Roman" w:cs="Times New Roman"/>
          <w:sz w:val="28"/>
          <w:szCs w:val="28"/>
        </w:rPr>
        <w:t>»</w:t>
      </w:r>
      <w:r w:rsidRPr="00F6700F">
        <w:rPr>
          <w:rFonts w:ascii="Times New Roman" w:hAnsi="Times New Roman" w:cs="Times New Roman"/>
          <w:sz w:val="28"/>
          <w:szCs w:val="28"/>
        </w:rPr>
        <w:t xml:space="preserve">, от 03.11.2006 </w:t>
      </w:r>
      <w:hyperlink r:id="rId7" w:history="1">
        <w:r w:rsidR="00BA2137">
          <w:rPr>
            <w:rFonts w:ascii="Times New Roman" w:hAnsi="Times New Roman" w:cs="Times New Roman"/>
            <w:sz w:val="28"/>
            <w:szCs w:val="28"/>
          </w:rPr>
          <w:t>№</w:t>
        </w:r>
        <w:r w:rsidRPr="00BA2137">
          <w:rPr>
            <w:rFonts w:ascii="Times New Roman" w:hAnsi="Times New Roman" w:cs="Times New Roman"/>
            <w:sz w:val="28"/>
            <w:szCs w:val="28"/>
          </w:rPr>
          <w:t xml:space="preserve"> 174-ФЗ</w:t>
        </w:r>
      </w:hyperlink>
      <w:r w:rsidRPr="00BA2137">
        <w:rPr>
          <w:rFonts w:ascii="Times New Roman" w:hAnsi="Times New Roman" w:cs="Times New Roman"/>
          <w:sz w:val="28"/>
          <w:szCs w:val="28"/>
        </w:rPr>
        <w:t xml:space="preserve"> </w:t>
      </w:r>
      <w:r w:rsidR="00BA2137">
        <w:rPr>
          <w:rFonts w:ascii="Times New Roman" w:hAnsi="Times New Roman" w:cs="Times New Roman"/>
          <w:sz w:val="28"/>
          <w:szCs w:val="28"/>
        </w:rPr>
        <w:t>«</w:t>
      </w:r>
      <w:r w:rsidRPr="00F6700F">
        <w:rPr>
          <w:rFonts w:ascii="Times New Roman" w:hAnsi="Times New Roman" w:cs="Times New Roman"/>
          <w:sz w:val="28"/>
          <w:szCs w:val="28"/>
        </w:rPr>
        <w:t>Об автономных учреждениях</w:t>
      </w:r>
      <w:r w:rsidR="00BA2137">
        <w:rPr>
          <w:rFonts w:ascii="Times New Roman" w:hAnsi="Times New Roman" w:cs="Times New Roman"/>
          <w:sz w:val="28"/>
          <w:szCs w:val="28"/>
        </w:rPr>
        <w:t>»</w:t>
      </w:r>
      <w:r w:rsidRPr="00F6700F">
        <w:rPr>
          <w:rFonts w:ascii="Times New Roman" w:hAnsi="Times New Roman" w:cs="Times New Roman"/>
          <w:sz w:val="28"/>
          <w:szCs w:val="28"/>
        </w:rPr>
        <w:t xml:space="preserve"> и определяет основные положения, общие принципы формирования и финансового обеспечения выполнения муниципального задания на оказание муниципальных услуг (выполнение работ) (далее</w:t>
      </w:r>
      <w:proofErr w:type="gramEnd"/>
      <w:r w:rsidRPr="00F6700F">
        <w:rPr>
          <w:rFonts w:ascii="Times New Roman" w:hAnsi="Times New Roman" w:cs="Times New Roman"/>
          <w:sz w:val="28"/>
          <w:szCs w:val="28"/>
        </w:rPr>
        <w:t xml:space="preserve"> - муниципальное задание) муниципальными учреждениями.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F6700F">
        <w:rPr>
          <w:rFonts w:ascii="Times New Roman" w:hAnsi="Times New Roman" w:cs="Times New Roman"/>
          <w:sz w:val="28"/>
          <w:szCs w:val="28"/>
        </w:rPr>
        <w:t>Муниципальное задание содержит показатели, характеризующие качество и (или) объем (содержание) муниципальной услуги (работы), определение категорий физических и (или) юридических лиц, являющихся потребителями соответствующих услуг, предельные цены (тарифы)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Федерации, порядок</w:t>
      </w:r>
      <w:proofErr w:type="gramEnd"/>
      <w:r w:rsidRPr="00F670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700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6700F">
        <w:rPr>
          <w:rFonts w:ascii="Times New Roman" w:hAnsi="Times New Roman" w:cs="Times New Roman"/>
          <w:sz w:val="28"/>
          <w:szCs w:val="28"/>
        </w:rPr>
        <w:t xml:space="preserve"> исполнением муниципального задания и требования к отчетности о его выполнении.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1.3. Муниципальное задание является обязательным для муниципальных бюджетных и муниципальных автономных учреждений.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До муниципальных казенных учреждений доводится муниципальное задание в случае принятия главным распорядител</w:t>
      </w:r>
      <w:r w:rsidR="00BA2137">
        <w:rPr>
          <w:rFonts w:ascii="Times New Roman" w:hAnsi="Times New Roman" w:cs="Times New Roman"/>
          <w:sz w:val="28"/>
          <w:szCs w:val="28"/>
        </w:rPr>
        <w:t>ем</w:t>
      </w:r>
      <w:r w:rsidRPr="00F6700F">
        <w:rPr>
          <w:rFonts w:ascii="Times New Roman" w:hAnsi="Times New Roman" w:cs="Times New Roman"/>
          <w:sz w:val="28"/>
          <w:szCs w:val="28"/>
        </w:rPr>
        <w:t xml:space="preserve"> средств бюджета города, в ведении которых находятся казенные учреждения (далее - ГРБС), решения о формировании муниципального задания.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1.4. Показатели муниципального задания используются при составлении проекта бюджета города для планирования бюджетных ассигнований на оказание муниципальных услуг (выполнение работ), составлении бюджетной сметы казенного учреждения, а также для определения объема субсидий на выполнение муниципального задания бюджетным или автономным учреждением.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 xml:space="preserve">1.5. Муниципальные учреждения обеспечивают открытость, доступность муниципального задания и отчета о выполнении муниципального задания с </w:t>
      </w:r>
      <w:r w:rsidRPr="00F6700F">
        <w:rPr>
          <w:rFonts w:ascii="Times New Roman" w:hAnsi="Times New Roman" w:cs="Times New Roman"/>
          <w:sz w:val="28"/>
          <w:szCs w:val="28"/>
        </w:rPr>
        <w:lastRenderedPageBreak/>
        <w:t>учетом требований законодательства Российской Федерации о защите государственной тайны.</w:t>
      </w:r>
    </w:p>
    <w:p w:rsidR="00F6700F" w:rsidRPr="00F6700F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700F" w:rsidRPr="00F6700F" w:rsidRDefault="00F6700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2. Формирование и утверждение муниципального задания</w:t>
      </w:r>
    </w:p>
    <w:p w:rsidR="00F6700F" w:rsidRPr="00F6700F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2.1. Муниципальное задание формируется и утверждается в соответствии с основными видами деятельности, предусмотренными учредительными документами муниципальных учреждений, в отношении:</w:t>
      </w:r>
    </w:p>
    <w:p w:rsidR="00F6700F" w:rsidRPr="00F6700F" w:rsidRDefault="007323CC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00F" w:rsidRPr="00F6700F">
        <w:rPr>
          <w:rFonts w:ascii="Times New Roman" w:hAnsi="Times New Roman" w:cs="Times New Roman"/>
          <w:sz w:val="28"/>
          <w:szCs w:val="28"/>
        </w:rPr>
        <w:t>муниципальных казенных учреждений - ГРБС;</w:t>
      </w:r>
    </w:p>
    <w:p w:rsidR="00931FBE" w:rsidRDefault="007323CC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00F" w:rsidRPr="00F6700F">
        <w:rPr>
          <w:rFonts w:ascii="Times New Roman" w:hAnsi="Times New Roman" w:cs="Times New Roman"/>
          <w:sz w:val="28"/>
          <w:szCs w:val="28"/>
        </w:rPr>
        <w:t xml:space="preserve">муниципальных бюджетных и муниципальных </w:t>
      </w:r>
      <w:r w:rsidR="00931FBE">
        <w:rPr>
          <w:rFonts w:ascii="Times New Roman" w:hAnsi="Times New Roman" w:cs="Times New Roman"/>
          <w:sz w:val="28"/>
          <w:szCs w:val="28"/>
        </w:rPr>
        <w:t>автономных учреждений;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- орган</w:t>
      </w:r>
      <w:r w:rsidR="00BA2137">
        <w:rPr>
          <w:rFonts w:ascii="Times New Roman" w:hAnsi="Times New Roman" w:cs="Times New Roman"/>
          <w:sz w:val="28"/>
          <w:szCs w:val="28"/>
        </w:rPr>
        <w:t>ом</w:t>
      </w:r>
      <w:r w:rsidRPr="00F6700F">
        <w:rPr>
          <w:rFonts w:ascii="Times New Roman" w:hAnsi="Times New Roman" w:cs="Times New Roman"/>
          <w:sz w:val="28"/>
          <w:szCs w:val="28"/>
        </w:rPr>
        <w:t xml:space="preserve"> местного самоуправления, осуществляющим функции и полномочия учредителя в отношении муниципальных бюджетных или муниципальных автономных учреждений (далее - Учредитель).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2.2. Муниципальное задание формируется в процессе планирования бюджетных ассигнований бюджета города в соответствии с ведомственным перечнем муниципальных услуг и работ, оказываемых (выполняемых) муниципальными учреждениями в качестве основных видов деятельности.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2.3. Муниципальное задание для муниципальных учреждений города устанавливается с учетом:</w:t>
      </w:r>
    </w:p>
    <w:p w:rsidR="00F6700F" w:rsidRPr="00F6700F" w:rsidRDefault="00BA2137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00F" w:rsidRPr="00F6700F">
        <w:rPr>
          <w:rFonts w:ascii="Times New Roman" w:hAnsi="Times New Roman" w:cs="Times New Roman"/>
          <w:sz w:val="28"/>
          <w:szCs w:val="28"/>
        </w:rPr>
        <w:t>прогнозируемой потребности в соответствующих муниципальных услугах (работах), оцениваемой на основании динамики количества потребителей муниципальных услуг (работ), уровня удовлетворенности существующим объемом и качеством муниципальных услуг и результатов работ;</w:t>
      </w:r>
    </w:p>
    <w:p w:rsidR="00F6700F" w:rsidRPr="00F6700F" w:rsidRDefault="00BA2137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00F" w:rsidRPr="00F6700F">
        <w:rPr>
          <w:rFonts w:ascii="Times New Roman" w:hAnsi="Times New Roman" w:cs="Times New Roman"/>
          <w:sz w:val="28"/>
          <w:szCs w:val="28"/>
        </w:rPr>
        <w:t>возможностей муниципальных учреждений города по оказанию муниципальных услуг (выполнению работ);</w:t>
      </w:r>
    </w:p>
    <w:p w:rsidR="00F6700F" w:rsidRPr="00F6700F" w:rsidRDefault="00BA2137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00F" w:rsidRPr="00F6700F">
        <w:rPr>
          <w:rFonts w:ascii="Times New Roman" w:hAnsi="Times New Roman" w:cs="Times New Roman"/>
          <w:sz w:val="28"/>
          <w:szCs w:val="28"/>
        </w:rPr>
        <w:t>показателей фактического выполнения муниципальными учреждениями муниципального задания в отчетном и текущем финансовых годах.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 xml:space="preserve">2.4. Муниципальное </w:t>
      </w:r>
      <w:hyperlink w:anchor="P186" w:history="1">
        <w:r w:rsidRPr="00BA2137">
          <w:rPr>
            <w:rFonts w:ascii="Times New Roman" w:hAnsi="Times New Roman" w:cs="Times New Roman"/>
            <w:sz w:val="28"/>
            <w:szCs w:val="28"/>
          </w:rPr>
          <w:t>задание</w:t>
        </w:r>
      </w:hyperlink>
      <w:r w:rsidRPr="00F6700F">
        <w:rPr>
          <w:rFonts w:ascii="Times New Roman" w:hAnsi="Times New Roman" w:cs="Times New Roman"/>
          <w:sz w:val="28"/>
          <w:szCs w:val="28"/>
        </w:rPr>
        <w:t xml:space="preserve"> составляется по форме согласно приложению </w:t>
      </w:r>
      <w:r w:rsidR="00BA2137">
        <w:rPr>
          <w:rFonts w:ascii="Times New Roman" w:hAnsi="Times New Roman" w:cs="Times New Roman"/>
          <w:sz w:val="28"/>
          <w:szCs w:val="28"/>
        </w:rPr>
        <w:t>№ 1</w:t>
      </w:r>
      <w:r w:rsidRPr="00F6700F">
        <w:rPr>
          <w:rFonts w:ascii="Times New Roman" w:hAnsi="Times New Roman" w:cs="Times New Roman"/>
          <w:sz w:val="28"/>
          <w:szCs w:val="28"/>
        </w:rPr>
        <w:t xml:space="preserve"> к </w:t>
      </w:r>
      <w:r w:rsidR="00DD3865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F6700F">
        <w:rPr>
          <w:rFonts w:ascii="Times New Roman" w:hAnsi="Times New Roman" w:cs="Times New Roman"/>
          <w:sz w:val="28"/>
          <w:szCs w:val="28"/>
        </w:rPr>
        <w:t>Порядку.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При установлении муниципальному учреждению муниципального задания на оказание нескольких муниципальных услуг (выполнение нескольких работ) муниципальное задание формируется из нескольких разделов, каждый из которых должен содержать требования к оказанию одной муниципальной услуги (выполнению одной работы).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При установлении муниципальному учреждению муниципального задания одновременно на оказание муниципальной (муниципальных) услуги (услуг) и выполнение работы (работ) муниципальное задание формируется из двух частей, каждая из которых должна содержать отдельно требования к оказанию муниципальной (муниципальных) услуги (услуг) и выполнению работы (работ). Информация, касающаяся муниципального задания в целом, включается в третью часть муниципального задания.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 xml:space="preserve">2.5. Муниципальное задание формируется на срок до одного года в случае утверждения бюджета на очередной финансовый год и на срок до трех лет в </w:t>
      </w:r>
      <w:r w:rsidRPr="00F6700F">
        <w:rPr>
          <w:rFonts w:ascii="Times New Roman" w:hAnsi="Times New Roman" w:cs="Times New Roman"/>
          <w:sz w:val="28"/>
          <w:szCs w:val="28"/>
        </w:rPr>
        <w:lastRenderedPageBreak/>
        <w:t>случае утверждения бюджета на очередной финансовый год и на плановый период (с возможным уточнением при составлении проекта бюджета города).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2.6. ГРБС, Учредитель вносят изменения в муниципальное задание в следующих случаях:</w:t>
      </w:r>
    </w:p>
    <w:p w:rsidR="00F6700F" w:rsidRPr="00F6700F" w:rsidRDefault="0072078B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00F" w:rsidRPr="00F6700F">
        <w:rPr>
          <w:rFonts w:ascii="Times New Roman" w:hAnsi="Times New Roman" w:cs="Times New Roman"/>
          <w:sz w:val="28"/>
          <w:szCs w:val="28"/>
        </w:rPr>
        <w:t>внесения изменений в нормативные правовые акты, на основании которых было сформировано муниципальное задание;</w:t>
      </w:r>
    </w:p>
    <w:p w:rsidR="00F6700F" w:rsidRPr="00F6700F" w:rsidRDefault="0072078B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00F" w:rsidRPr="00F6700F">
        <w:rPr>
          <w:rFonts w:ascii="Times New Roman" w:hAnsi="Times New Roman" w:cs="Times New Roman"/>
          <w:sz w:val="28"/>
          <w:szCs w:val="28"/>
        </w:rPr>
        <w:t>внесения изменений в ведомственный перечень муниципальных услуг и работ, оказываемых (выполняемых) муниципальными учреждениями в качестве основных видов деятельности;</w:t>
      </w:r>
    </w:p>
    <w:p w:rsidR="00F6700F" w:rsidRPr="00F6700F" w:rsidRDefault="0072078B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00F" w:rsidRPr="00F6700F">
        <w:rPr>
          <w:rFonts w:ascii="Times New Roman" w:hAnsi="Times New Roman" w:cs="Times New Roman"/>
          <w:sz w:val="28"/>
          <w:szCs w:val="28"/>
        </w:rPr>
        <w:t>изменения размера бюджетных ассигнований, предусмотренных в бюджете города на соответствующие цели;</w:t>
      </w:r>
    </w:p>
    <w:p w:rsidR="00F6700F" w:rsidRPr="00F6700F" w:rsidRDefault="0072078B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00F" w:rsidRPr="00F6700F">
        <w:rPr>
          <w:rFonts w:ascii="Times New Roman" w:hAnsi="Times New Roman" w:cs="Times New Roman"/>
          <w:sz w:val="28"/>
          <w:szCs w:val="28"/>
        </w:rPr>
        <w:t>невыполнения показателей муниципального задания.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2.7. В случае внесения изменений в показатели муниципального задания, влекущих за собой его изменение, формируется новое муниципальное задание (с учетом внесенных изменений), которое утверждается ГРБС</w:t>
      </w:r>
      <w:r w:rsidR="0072078B">
        <w:rPr>
          <w:rFonts w:ascii="Times New Roman" w:hAnsi="Times New Roman" w:cs="Times New Roman"/>
          <w:sz w:val="28"/>
          <w:szCs w:val="28"/>
        </w:rPr>
        <w:t>,</w:t>
      </w:r>
      <w:r w:rsidRPr="00F6700F">
        <w:rPr>
          <w:rFonts w:ascii="Times New Roman" w:hAnsi="Times New Roman" w:cs="Times New Roman"/>
          <w:sz w:val="28"/>
          <w:szCs w:val="28"/>
        </w:rPr>
        <w:t xml:space="preserve"> либо Учредителем.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2.8. Основаниями для досрочного прекращения муниципального задания являются:</w:t>
      </w:r>
    </w:p>
    <w:p w:rsidR="00931FBE" w:rsidRDefault="0072078B" w:rsidP="00931F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00F" w:rsidRPr="00F6700F">
        <w:rPr>
          <w:rFonts w:ascii="Times New Roman" w:hAnsi="Times New Roman" w:cs="Times New Roman"/>
          <w:sz w:val="28"/>
          <w:szCs w:val="28"/>
        </w:rPr>
        <w:t>изменение типа муниципального учреждения;</w:t>
      </w:r>
    </w:p>
    <w:p w:rsidR="00F6700F" w:rsidRPr="00F6700F" w:rsidRDefault="00931FBE" w:rsidP="00931F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00F" w:rsidRPr="00F6700F">
        <w:rPr>
          <w:rFonts w:ascii="Times New Roman" w:hAnsi="Times New Roman" w:cs="Times New Roman"/>
          <w:sz w:val="28"/>
          <w:szCs w:val="28"/>
        </w:rPr>
        <w:t>реорганизация муниципальных учреждений путем слияния, присоединения, выделения, разделения;</w:t>
      </w:r>
    </w:p>
    <w:p w:rsidR="00F6700F" w:rsidRPr="00F6700F" w:rsidRDefault="0072078B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00F" w:rsidRPr="00F6700F">
        <w:rPr>
          <w:rFonts w:ascii="Times New Roman" w:hAnsi="Times New Roman" w:cs="Times New Roman"/>
          <w:sz w:val="28"/>
          <w:szCs w:val="28"/>
        </w:rPr>
        <w:t>ликвидация муниципального учреждения;</w:t>
      </w:r>
    </w:p>
    <w:p w:rsidR="00F6700F" w:rsidRPr="00F6700F" w:rsidRDefault="0072078B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00F" w:rsidRPr="00F6700F">
        <w:rPr>
          <w:rFonts w:ascii="Times New Roman" w:hAnsi="Times New Roman" w:cs="Times New Roman"/>
          <w:sz w:val="28"/>
          <w:szCs w:val="28"/>
        </w:rPr>
        <w:t>передача функций и полномочий ГРБС, Учредителя.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2.9. ГРБС, Учредитель утверждают и доводят муниципальное задание до муниципальных учреждений до начала очередного финансового года.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6700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6700F">
        <w:rPr>
          <w:rFonts w:ascii="Times New Roman" w:hAnsi="Times New Roman" w:cs="Times New Roman"/>
          <w:sz w:val="28"/>
          <w:szCs w:val="28"/>
        </w:rPr>
        <w:t xml:space="preserve"> если проект бюджета города не принят до начала финансового года, муниципальное задание формируется ГРБС, Учредителем исходя из бюджетных ассигнований, предусмотренных в отчетном финансовом году.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Муниципальным учреждениям, созданным, реорганизованным, переданным в ведение ГРБС, Учредителю в течение года, муниципальное задание утверждается и доводится в соответствии с принятым ГРБС, Учредителем решением о формировании муниципального задания.</w:t>
      </w:r>
    </w:p>
    <w:p w:rsidR="00F6700F" w:rsidRPr="00F6700F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700F" w:rsidRPr="00F6700F" w:rsidRDefault="00F6700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3. Финансовое обеспечение выполнения муниципального</w:t>
      </w:r>
    </w:p>
    <w:p w:rsidR="00F6700F" w:rsidRDefault="00F670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задания муниципальными учреждениями</w:t>
      </w:r>
    </w:p>
    <w:p w:rsidR="0072078B" w:rsidRPr="00F6700F" w:rsidRDefault="007207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5"/>
      <w:bookmarkEnd w:id="1"/>
      <w:r w:rsidRPr="00F6700F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F6700F">
        <w:rPr>
          <w:rFonts w:ascii="Times New Roman" w:hAnsi="Times New Roman" w:cs="Times New Roman"/>
          <w:sz w:val="28"/>
          <w:szCs w:val="28"/>
        </w:rPr>
        <w:t>Объем финансового обеспечения выполнения муниципального задания рассчитывается на основании нормативных затрат на оказание муниципальных услуг, нормативных затрат (затрат), связанных с выполнением муниципальных работ, с учетом затрат на содержание недвижимого имущества и особо ценного движимого имущества, закрепленного за муниципальным учреждением или приобретенного им за счет средств, выделенных муниципальному учреждению Учредителем на приобретение такого имущества, в том числе земельных участков (за исключением</w:t>
      </w:r>
      <w:proofErr w:type="gramEnd"/>
      <w:r w:rsidRPr="00F6700F">
        <w:rPr>
          <w:rFonts w:ascii="Times New Roman" w:hAnsi="Times New Roman" w:cs="Times New Roman"/>
          <w:sz w:val="28"/>
          <w:szCs w:val="28"/>
        </w:rPr>
        <w:t xml:space="preserve"> имущества, сданного в аренду или переданного в безвозмездное пользование) (далее - </w:t>
      </w:r>
      <w:r w:rsidRPr="00F6700F">
        <w:rPr>
          <w:rFonts w:ascii="Times New Roman" w:hAnsi="Times New Roman" w:cs="Times New Roman"/>
          <w:sz w:val="28"/>
          <w:szCs w:val="28"/>
        </w:rPr>
        <w:lastRenderedPageBreak/>
        <w:t>имущество муниципального учреждения), затрат на уплату налогов, в качестве объекта налогообложения по которым признается имущество муниципального учреждения.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9"/>
      <w:bookmarkEnd w:id="2"/>
      <w:r w:rsidRPr="00F6700F">
        <w:rPr>
          <w:rFonts w:ascii="Times New Roman" w:hAnsi="Times New Roman" w:cs="Times New Roman"/>
          <w:sz w:val="28"/>
          <w:szCs w:val="28"/>
        </w:rPr>
        <w:t>3.2. Объем финансового обеспечения выполнения муниципального задания на выполнение работ рассчитывается сметным методом, исходя из потребности в средствах, необходимых для выполнения таких работ.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Нормативные затраты на выполнение работ используются при определении объема финансового обеспечения выполнения муниципального задания на выполнение работ по решению ГРБС, Учредителя.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3.3. Порядок определения нормативных затрат на оказание муниципальных услуг (выполнение работ) устанавливается ГРБС, Учредителем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 (далее - Общие требования).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Значения базового норматива затрат на оказание муниципальной услуги и корректирующих коэффициентов, применяемых при расчете нормативов затрат, утверждаются ГРБС, Учредителем.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00F">
        <w:rPr>
          <w:rFonts w:ascii="Times New Roman" w:hAnsi="Times New Roman" w:cs="Times New Roman"/>
          <w:sz w:val="28"/>
          <w:szCs w:val="28"/>
        </w:rPr>
        <w:t>При определении базового норматива затрат применяются нормы материальных, технических и трудовых ресурсов, используемых для оказания муниципальной услуги, выраженные в натуральных показателях, установленные нормативными правовыми актами Российской Федерации,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оказания муниципальных услуг в установленной сфере (далее - стандарт оказания услуги).</w:t>
      </w:r>
      <w:proofErr w:type="gramEnd"/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При отсутствии норм, выраженных в натуральных показателях, установленных стандартом оказания услуги, применяются нормы, выраженные в натуральных показателях, определяемые методом, установленным в Общих требованиях.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ГРБС, Учредитель при отсутствии норм, выраженных в натуральных показателях, установленных стандартом оказания услуги, устанавливает правила определения норм, выраженных в натуральных показателях, иным методом, в случае если возможность применения иного метода установлена в Общих требованиях.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3.4. В случае принятия ГРБС, Учредителем решения о применении нормативных затрат при расчете объема финансового обеспечения выполнения муниципального задания на выполнение работ им устанавливается порядок определения нормативных затрат на выполнение муниципальных работ.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Значения норматива затрат на выполнение муниципальной работы утверждаются ГРБС, Учредителем.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 xml:space="preserve">3.5. В случае сдачи в аренду или передачи в безвозмездное пользование имущества муниципального учреждения с согласия Учредителя, затраты на содержание такого имущества и на уплату налогов, в качестве объекта </w:t>
      </w:r>
      <w:r w:rsidRPr="00F6700F">
        <w:rPr>
          <w:rFonts w:ascii="Times New Roman" w:hAnsi="Times New Roman" w:cs="Times New Roman"/>
          <w:sz w:val="28"/>
          <w:szCs w:val="28"/>
        </w:rPr>
        <w:lastRenderedPageBreak/>
        <w:t>налогообложения по которым признается данное имущество, при расчете нормативных затрат и соответственно объема финансового обеспечения выполнения муниципального задания не учитываются.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F6700F">
        <w:rPr>
          <w:rFonts w:ascii="Times New Roman" w:hAnsi="Times New Roman" w:cs="Times New Roman"/>
          <w:sz w:val="28"/>
          <w:szCs w:val="28"/>
        </w:rPr>
        <w:t>При оказании в случаях, установленных федеральным законодательством, муниципальными бюджетными или муниципальными автономными учреждениями муниципальных услуг (выполнении работ) гражданам и юридическим лицам за плату (далее - платная деятельность) в пределах установленного муниципального задания, объем финансового обеспечения выполнения муниципального задания рассчитывается за вычетом средств, планируемых к поступлению от платной деятельности (далее - доход от платной деятельности).</w:t>
      </w:r>
      <w:proofErr w:type="gramEnd"/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Доход от платной деятельности определяется исходя из объема муниципальной услуги (работы), за оказание (выполнение) которой предусмотрено взимание платы, и среднего значения размера платы (цены, тарифа), установленного в муниципальном задании Учредителем, с учетом положений, установленных федеральными законами.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4"/>
      <w:bookmarkEnd w:id="3"/>
      <w:r w:rsidRPr="00F6700F">
        <w:rPr>
          <w:rFonts w:ascii="Times New Roman" w:hAnsi="Times New Roman" w:cs="Times New Roman"/>
          <w:sz w:val="28"/>
          <w:szCs w:val="28"/>
        </w:rPr>
        <w:t>3.7. Затраты на содержание неиспользуемого для выполнения муниципального задания имущества муниципального учреждения рассчитываются с учетом затрат:</w:t>
      </w:r>
    </w:p>
    <w:p w:rsidR="00F6700F" w:rsidRPr="00F6700F" w:rsidRDefault="0072078B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00F" w:rsidRPr="00F6700F">
        <w:rPr>
          <w:rFonts w:ascii="Times New Roman" w:hAnsi="Times New Roman" w:cs="Times New Roman"/>
          <w:sz w:val="28"/>
          <w:szCs w:val="28"/>
        </w:rPr>
        <w:t>на потребление электрической энергии в размере 10% общего объема затрат муниципального учреждения в части указанного вида затрат в составе затрат на коммунальные услуги;</w:t>
      </w:r>
    </w:p>
    <w:p w:rsidR="00F6700F" w:rsidRPr="00F6700F" w:rsidRDefault="0072078B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00F" w:rsidRPr="00F6700F">
        <w:rPr>
          <w:rFonts w:ascii="Times New Roman" w:hAnsi="Times New Roman" w:cs="Times New Roman"/>
          <w:sz w:val="28"/>
          <w:szCs w:val="28"/>
        </w:rPr>
        <w:t>на потребление тепловой энергии в размере 50% общего объема затрат муниципального учреждения в части указанного вида затрат в составе затрат на коммунальные услуги.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0"/>
      <w:bookmarkEnd w:id="4"/>
      <w:r w:rsidRPr="00F6700F">
        <w:rPr>
          <w:rFonts w:ascii="Times New Roman" w:hAnsi="Times New Roman" w:cs="Times New Roman"/>
          <w:sz w:val="28"/>
          <w:szCs w:val="28"/>
        </w:rPr>
        <w:t>3.8. В случае, если муниципальные бюджетные и муниципальные автономные учреждения осуществляют платную деятельность сверх установленного муниципального задания, затраты на содержание неиспользуемого для выполнения муниципального задания имущества и затраты на уплату налогов, в качестве объекта налогообложения по которым признается имущество муниципального учреждения, рассчитываются с применением коэффициента платной деятельности.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Коэффициент платной деятельности определяется как отношение планируемого объема финансового обеспечения выполнения муниципального задания к общей сумме, включающей планируемые поступления от субсидии на финансовое обеспечение выполнения муниципального задания и доходов платной деятельности.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E5F">
        <w:rPr>
          <w:rFonts w:ascii="Times New Roman" w:hAnsi="Times New Roman" w:cs="Times New Roman"/>
          <w:sz w:val="28"/>
          <w:szCs w:val="28"/>
        </w:rPr>
        <w:t>3.9.</w:t>
      </w:r>
      <w:r w:rsidRPr="00F670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700F">
        <w:rPr>
          <w:rFonts w:ascii="Times New Roman" w:hAnsi="Times New Roman" w:cs="Times New Roman"/>
          <w:sz w:val="28"/>
          <w:szCs w:val="28"/>
        </w:rPr>
        <w:t xml:space="preserve">При определении объема финансового обеспечения выполнения муниципального задания не учитываются затраты, финансируемые путем предоставления субсидий на иные цели в соответствии </w:t>
      </w:r>
      <w:r w:rsidRPr="0072078B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 w:history="1">
        <w:r w:rsidRPr="0072078B">
          <w:rPr>
            <w:rFonts w:ascii="Times New Roman" w:hAnsi="Times New Roman" w:cs="Times New Roman"/>
            <w:sz w:val="28"/>
            <w:szCs w:val="28"/>
          </w:rPr>
          <w:t>абзацем 2 пункта 1 статьи 78.1</w:t>
        </w:r>
      </w:hyperlink>
      <w:r w:rsidRPr="00F6700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в соответствии со </w:t>
      </w:r>
      <w:hyperlink r:id="rId9" w:history="1">
        <w:r w:rsidRPr="0072078B">
          <w:rPr>
            <w:rFonts w:ascii="Times New Roman" w:hAnsi="Times New Roman" w:cs="Times New Roman"/>
            <w:sz w:val="28"/>
            <w:szCs w:val="28"/>
          </w:rPr>
          <w:t>статьей 78.2</w:t>
        </w:r>
      </w:hyperlink>
      <w:r w:rsidRPr="0072078B">
        <w:rPr>
          <w:rFonts w:ascii="Times New Roman" w:hAnsi="Times New Roman" w:cs="Times New Roman"/>
          <w:sz w:val="28"/>
          <w:szCs w:val="28"/>
        </w:rPr>
        <w:t xml:space="preserve"> </w:t>
      </w:r>
      <w:r w:rsidRPr="00F6700F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в</w:t>
      </w:r>
      <w:proofErr w:type="gramEnd"/>
      <w:r w:rsidRPr="00F6700F">
        <w:rPr>
          <w:rFonts w:ascii="Times New Roman" w:hAnsi="Times New Roman" w:cs="Times New Roman"/>
          <w:sz w:val="28"/>
          <w:szCs w:val="28"/>
        </w:rPr>
        <w:t xml:space="preserve"> том числе:</w:t>
      </w:r>
    </w:p>
    <w:p w:rsidR="00F6700F" w:rsidRPr="00F6700F" w:rsidRDefault="00D01E5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6700F" w:rsidRPr="00F6700F">
        <w:rPr>
          <w:rFonts w:ascii="Times New Roman" w:hAnsi="Times New Roman" w:cs="Times New Roman"/>
          <w:sz w:val="28"/>
          <w:szCs w:val="28"/>
        </w:rPr>
        <w:t>расходы на проведение капитального ремонта;</w:t>
      </w:r>
    </w:p>
    <w:p w:rsidR="00F6700F" w:rsidRPr="00F6700F" w:rsidRDefault="00D01E5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00F" w:rsidRPr="00F6700F">
        <w:rPr>
          <w:rFonts w:ascii="Times New Roman" w:hAnsi="Times New Roman" w:cs="Times New Roman"/>
          <w:sz w:val="28"/>
          <w:szCs w:val="28"/>
        </w:rPr>
        <w:t>расходы на приобретение основных средств, балансовая стоимость которых превышает 100 тыс. рублей;</w:t>
      </w:r>
    </w:p>
    <w:p w:rsidR="00F6700F" w:rsidRPr="00F6700F" w:rsidRDefault="00D01E5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00F" w:rsidRPr="00F6700F">
        <w:rPr>
          <w:rFonts w:ascii="Times New Roman" w:hAnsi="Times New Roman" w:cs="Times New Roman"/>
          <w:sz w:val="28"/>
          <w:szCs w:val="28"/>
        </w:rPr>
        <w:t>расходы на финансовое обеспечение осуществления учреждениями полномочий органов исполнительной власти города по исполнению публичных обязательств, подлежащих исполнению в денежной форме;</w:t>
      </w:r>
    </w:p>
    <w:p w:rsidR="00F6700F" w:rsidRPr="00F6700F" w:rsidRDefault="00D01E5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00F" w:rsidRPr="00F6700F">
        <w:rPr>
          <w:rFonts w:ascii="Times New Roman" w:hAnsi="Times New Roman" w:cs="Times New Roman"/>
          <w:sz w:val="28"/>
          <w:szCs w:val="28"/>
        </w:rPr>
        <w:t>расходы, имеющие целевое назначение и не связанные с выполнением муниципального задания.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3.10. Финансовое обеспечение выполнения муниципального задания осуществляется в пределах бюджетных ассигнований, предусмотренных в бюджете города на соответствующие цели.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3.11. 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 в пределах лимитов бюджетных обязательств, доведенных на выполнение муниципального задания.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ГРБС, в ведении которых находятся муниципальные казенные учреждения, при определении показателей бюджетной сметы используют нормативные затраты на оказание муниципальных услуг и нормативные затраты на содержание имущества, переданного им на праве оперативного управления.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3.12. Финансовое обеспечение выполнения муниципального задания муниципальным бюджетным или муниципальным автономным учреждением осуществляется путем предоставления субсидии.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3.13. Уменьшение объема субсидии, предоставленной из бюджета города муниципальному бюджетному или муниципальному автономному учреждению на финансовое обеспечение выполнения муниципального задания, в течение срока его выполнения осуществляется при соответствующем изменении муниципального задания.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35"/>
      <w:bookmarkEnd w:id="5"/>
      <w:r w:rsidRPr="00F6700F">
        <w:rPr>
          <w:rFonts w:ascii="Times New Roman" w:hAnsi="Times New Roman" w:cs="Times New Roman"/>
          <w:sz w:val="28"/>
          <w:szCs w:val="28"/>
        </w:rPr>
        <w:t>3.14. Перечисление субсидии муниципальному бюджетному или муниципальному автономному учреждению осуществляется в установленном порядке на счет территориального органа Федерального казначейства по месту открытия лицевого счета или на счет, открытый в кредитной организации муниципальному автономному учреждению, в случаях, установленных законодательством Российской Федерации.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3.15. Предоставление муниципальному бюджетному или муниципальному автономному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работ), заключаемого между Учредителем и муниципальным бюджетным или муниципальным автономным учреждением (далее - Соглашение).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Соглашение определяет права, обязанности и ответственность сторон, в том числе объем и периодичность перечисления субсидии в течение финансового года.</w:t>
      </w:r>
    </w:p>
    <w:p w:rsidR="00F6700F" w:rsidRDefault="00A429E8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625" w:history="1">
        <w:r w:rsidR="00F6700F" w:rsidRPr="00D01E5F">
          <w:rPr>
            <w:rFonts w:ascii="Times New Roman" w:hAnsi="Times New Roman" w:cs="Times New Roman"/>
            <w:sz w:val="28"/>
            <w:szCs w:val="28"/>
          </w:rPr>
          <w:t>Соглашение</w:t>
        </w:r>
      </w:hyperlink>
      <w:r w:rsidR="00F6700F" w:rsidRPr="00D01E5F">
        <w:rPr>
          <w:rFonts w:ascii="Times New Roman" w:hAnsi="Times New Roman" w:cs="Times New Roman"/>
          <w:sz w:val="28"/>
          <w:szCs w:val="28"/>
        </w:rPr>
        <w:t xml:space="preserve"> </w:t>
      </w:r>
      <w:r w:rsidR="00F6700F" w:rsidRPr="00F6700F">
        <w:rPr>
          <w:rFonts w:ascii="Times New Roman" w:hAnsi="Times New Roman" w:cs="Times New Roman"/>
          <w:sz w:val="28"/>
          <w:szCs w:val="28"/>
        </w:rPr>
        <w:t xml:space="preserve">составляется по форме согласно приложению </w:t>
      </w:r>
      <w:r w:rsidR="00D01E5F">
        <w:rPr>
          <w:rFonts w:ascii="Times New Roman" w:hAnsi="Times New Roman" w:cs="Times New Roman"/>
          <w:sz w:val="28"/>
          <w:szCs w:val="28"/>
        </w:rPr>
        <w:t xml:space="preserve">№ </w:t>
      </w:r>
      <w:r w:rsidR="00F6700F" w:rsidRPr="00F6700F">
        <w:rPr>
          <w:rFonts w:ascii="Times New Roman" w:hAnsi="Times New Roman" w:cs="Times New Roman"/>
          <w:sz w:val="28"/>
          <w:szCs w:val="28"/>
        </w:rPr>
        <w:t xml:space="preserve">2 к </w:t>
      </w:r>
      <w:r w:rsidR="00F6700F" w:rsidRPr="00F6700F">
        <w:rPr>
          <w:rFonts w:ascii="Times New Roman" w:hAnsi="Times New Roman" w:cs="Times New Roman"/>
          <w:sz w:val="28"/>
          <w:szCs w:val="28"/>
        </w:rPr>
        <w:lastRenderedPageBreak/>
        <w:t>Порядку. Учредитель уточняет и дополняет форму Соглашения с учетом отраслевых особенностей и специфики деятельности муниципальных учреждений.</w:t>
      </w:r>
    </w:p>
    <w:p w:rsidR="00A22B91" w:rsidRPr="00F6700F" w:rsidRDefault="00A22B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700F" w:rsidRDefault="00F6700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4. Контроль и отчетность</w:t>
      </w:r>
    </w:p>
    <w:p w:rsidR="00DD4295" w:rsidRPr="00F6700F" w:rsidRDefault="00DD429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 xml:space="preserve">4.1. Муниципальные учреждения, выполняющие муниципальное задание, предоставляют ГРБС, Учредителю </w:t>
      </w:r>
      <w:hyperlink w:anchor="P753" w:history="1">
        <w:r w:rsidRPr="00D01E5F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F6700F">
        <w:rPr>
          <w:rFonts w:ascii="Times New Roman" w:hAnsi="Times New Roman" w:cs="Times New Roman"/>
          <w:sz w:val="28"/>
          <w:szCs w:val="28"/>
        </w:rPr>
        <w:t xml:space="preserve"> о выполнении муниципального задания по форме, установленной приложением </w:t>
      </w:r>
      <w:r w:rsidR="00D01E5F">
        <w:rPr>
          <w:rFonts w:ascii="Times New Roman" w:hAnsi="Times New Roman" w:cs="Times New Roman"/>
          <w:sz w:val="28"/>
          <w:szCs w:val="28"/>
        </w:rPr>
        <w:t xml:space="preserve">№ </w:t>
      </w:r>
      <w:r w:rsidRPr="00F6700F">
        <w:rPr>
          <w:rFonts w:ascii="Times New Roman" w:hAnsi="Times New Roman" w:cs="Times New Roman"/>
          <w:sz w:val="28"/>
          <w:szCs w:val="28"/>
        </w:rPr>
        <w:t>3 к Порядку (далее - Отчет), в соответствии с требованиями, установленными в муниципальном задании.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Периодичность и сроки предоставления Отчета для муниципальных учреждений устанавливает ГРБС, Учредитель, но не реже одного раза в квартал, до 20 числа месяца, следующего за отчетным кварталом.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00F">
        <w:rPr>
          <w:rFonts w:ascii="Times New Roman" w:hAnsi="Times New Roman" w:cs="Times New Roman"/>
          <w:sz w:val="28"/>
          <w:szCs w:val="28"/>
        </w:rPr>
        <w:t>В иные требования к отчетности о выполнении муниципального задания включается наличие пояснительной записки о результатах его выполнения с указанием объемов и причин отклонения фактических показателей от плановых, образования остатков неиспользованных денежных средств на счетах по состоянию на конец отчетного периода, а также прогноза достижения годовых значений показателей муниципального задания.</w:t>
      </w:r>
      <w:proofErr w:type="gramEnd"/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ГРБС, Учредитель производят оценку результата выполнения муниципального задания и контролируют выполнение муниципального задания.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00F">
        <w:rPr>
          <w:rFonts w:ascii="Times New Roman" w:hAnsi="Times New Roman" w:cs="Times New Roman"/>
          <w:sz w:val="28"/>
          <w:szCs w:val="28"/>
        </w:rPr>
        <w:t>В случае неисполнения показателей муниципального задания муниципальное учреждение вне зависимости от установленного срока предоставления Отчета письменно уведомляет ГРБС, Учредителя о причинах невыполнения муниципального задания с указанием объемов отклонения фактических показателей от плановых, остатка неиспользованной субсидии, поступившей на финансовое обеспечение муниципального задания.</w:t>
      </w:r>
      <w:proofErr w:type="gramEnd"/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 xml:space="preserve">4.2. Комитет по финансам, налоговой и кредитной политике </w:t>
      </w:r>
      <w:r w:rsidR="00D01E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6700F">
        <w:rPr>
          <w:rFonts w:ascii="Times New Roman" w:hAnsi="Times New Roman" w:cs="Times New Roman"/>
          <w:sz w:val="28"/>
          <w:szCs w:val="28"/>
        </w:rPr>
        <w:t xml:space="preserve">города осуществляет </w:t>
      </w:r>
      <w:proofErr w:type="gramStart"/>
      <w:r w:rsidRPr="00F670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6700F">
        <w:rPr>
          <w:rFonts w:ascii="Times New Roman" w:hAnsi="Times New Roman" w:cs="Times New Roman"/>
          <w:sz w:val="28"/>
          <w:szCs w:val="28"/>
        </w:rPr>
        <w:t xml:space="preserve"> полнотой и достоверностью отчетности об исполнении муниципальных заданий</w:t>
      </w:r>
      <w:r w:rsidR="00C60B6B">
        <w:rPr>
          <w:rFonts w:ascii="Times New Roman" w:hAnsi="Times New Roman" w:cs="Times New Roman"/>
          <w:sz w:val="28"/>
          <w:szCs w:val="28"/>
        </w:rPr>
        <w:t xml:space="preserve"> в части выделенных из бюджета средств в объеме муниципальной услуги</w:t>
      </w:r>
      <w:r w:rsidRPr="00F6700F">
        <w:rPr>
          <w:rFonts w:ascii="Times New Roman" w:hAnsi="Times New Roman" w:cs="Times New Roman"/>
          <w:sz w:val="28"/>
          <w:szCs w:val="28"/>
        </w:rPr>
        <w:t>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4.3. В случае</w:t>
      </w:r>
      <w:proofErr w:type="gramStart"/>
      <w:r w:rsidRPr="00F6700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6700F">
        <w:rPr>
          <w:rFonts w:ascii="Times New Roman" w:hAnsi="Times New Roman" w:cs="Times New Roman"/>
          <w:sz w:val="28"/>
          <w:szCs w:val="28"/>
        </w:rPr>
        <w:t xml:space="preserve"> если муниципальные учреждения не обеспечили (не обеспечивают) выполнение муниципального задания:</w:t>
      </w:r>
    </w:p>
    <w:p w:rsidR="00F6700F" w:rsidRPr="00F6700F" w:rsidRDefault="00D01E5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00F" w:rsidRPr="00F6700F">
        <w:rPr>
          <w:rFonts w:ascii="Times New Roman" w:hAnsi="Times New Roman" w:cs="Times New Roman"/>
          <w:sz w:val="28"/>
          <w:szCs w:val="28"/>
        </w:rPr>
        <w:t>в отчетном периоде - ГРБС, Учредитель обязаны потребовать письменные объяснения от руководителя (в случае их отсутствия), принять в пределах своей компетенции меры по обеспечению выполнения муниципального задания, в том числе за счет корректировки муниципального задания другим муниципальным учреждениям или уменьшения муниципального задания с соответствующим изменением объемов финансового обеспечения, или по возврату муниципальным учреждением средств, излишне полученных на выполнение муниципального задания;</w:t>
      </w:r>
      <w:proofErr w:type="gramEnd"/>
    </w:p>
    <w:p w:rsidR="00F6700F" w:rsidRDefault="00D01E5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00F" w:rsidRPr="00F6700F">
        <w:rPr>
          <w:rFonts w:ascii="Times New Roman" w:hAnsi="Times New Roman" w:cs="Times New Roman"/>
          <w:sz w:val="28"/>
          <w:szCs w:val="28"/>
        </w:rPr>
        <w:t xml:space="preserve">по истечении отчетного года - по результатам контрольных мероприятий муниципальные учреждения осуществляют возврат средств, излишне полученных на выполнение муниципального задания, в том числе </w:t>
      </w:r>
      <w:r w:rsidR="00F6700F" w:rsidRPr="00F6700F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использованных в проверяемом периоде не по целевому назначению в результате невыполнения муниципального задания по объему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(муниципальных) услуги (услуг) </w:t>
      </w:r>
      <w:r w:rsidR="00F6700F" w:rsidRPr="00F6700F">
        <w:rPr>
          <w:rFonts w:ascii="Times New Roman" w:hAnsi="Times New Roman" w:cs="Times New Roman"/>
          <w:sz w:val="28"/>
          <w:szCs w:val="28"/>
        </w:rPr>
        <w:t>работы (работ) в натуральных показателях, в размере и сроки, установленные предписанием и (или) представлением</w:t>
      </w:r>
      <w:proofErr w:type="gramStart"/>
      <w:r w:rsidR="00F6700F" w:rsidRPr="00F67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онтрольно с</w:t>
      </w:r>
      <w:r w:rsidR="00F6700F" w:rsidRPr="00F6700F">
        <w:rPr>
          <w:rFonts w:ascii="Times New Roman" w:hAnsi="Times New Roman" w:cs="Times New Roman"/>
          <w:sz w:val="28"/>
          <w:szCs w:val="28"/>
        </w:rPr>
        <w:t>четной палаты города Б</w:t>
      </w:r>
      <w:r>
        <w:rPr>
          <w:rFonts w:ascii="Times New Roman" w:hAnsi="Times New Roman" w:cs="Times New Roman"/>
          <w:sz w:val="28"/>
          <w:szCs w:val="28"/>
        </w:rPr>
        <w:t>елокуриха Алтайского края</w:t>
      </w:r>
      <w:r w:rsidR="00F6700F" w:rsidRPr="00F6700F">
        <w:rPr>
          <w:rFonts w:ascii="Times New Roman" w:hAnsi="Times New Roman" w:cs="Times New Roman"/>
          <w:sz w:val="28"/>
          <w:szCs w:val="28"/>
        </w:rPr>
        <w:t xml:space="preserve">, комитета по финансам, налоговой и кредитной политике города </w:t>
      </w:r>
      <w:r>
        <w:rPr>
          <w:rFonts w:ascii="Times New Roman" w:hAnsi="Times New Roman" w:cs="Times New Roman"/>
          <w:sz w:val="28"/>
          <w:szCs w:val="28"/>
        </w:rPr>
        <w:t>Белокуриха Алтайского края</w:t>
      </w:r>
      <w:r w:rsidR="00F6700F" w:rsidRPr="00F6700F">
        <w:rPr>
          <w:rFonts w:ascii="Times New Roman" w:hAnsi="Times New Roman" w:cs="Times New Roman"/>
          <w:sz w:val="28"/>
          <w:szCs w:val="28"/>
        </w:rPr>
        <w:t>.</w:t>
      </w:r>
    </w:p>
    <w:p w:rsidR="00D01E5F" w:rsidRDefault="00D01E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1E5F" w:rsidRDefault="00D01E5F" w:rsidP="00D01E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D01E5F" w:rsidRPr="00F6700F" w:rsidRDefault="00DD3865" w:rsidP="00D01E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1E5F">
        <w:rPr>
          <w:rFonts w:ascii="Times New Roman" w:hAnsi="Times New Roman" w:cs="Times New Roman"/>
          <w:sz w:val="28"/>
          <w:szCs w:val="28"/>
        </w:rPr>
        <w:t>о экономике и труду                                                                        О.В. Кривенко</w:t>
      </w: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E5F" w:rsidRDefault="00D01E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700F" w:rsidRPr="00F6700F" w:rsidRDefault="00F670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01E5F">
        <w:rPr>
          <w:rFonts w:ascii="Times New Roman" w:hAnsi="Times New Roman" w:cs="Times New Roman"/>
          <w:sz w:val="28"/>
          <w:szCs w:val="28"/>
        </w:rPr>
        <w:t xml:space="preserve">№ </w:t>
      </w:r>
      <w:r w:rsidRPr="00F6700F">
        <w:rPr>
          <w:rFonts w:ascii="Times New Roman" w:hAnsi="Times New Roman" w:cs="Times New Roman"/>
          <w:sz w:val="28"/>
          <w:szCs w:val="28"/>
        </w:rPr>
        <w:t>1</w:t>
      </w:r>
    </w:p>
    <w:p w:rsidR="00F6700F" w:rsidRPr="00F6700F" w:rsidRDefault="00F670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к Порядку</w:t>
      </w:r>
      <w:r w:rsidR="00B10E6F">
        <w:rPr>
          <w:rFonts w:ascii="Times New Roman" w:hAnsi="Times New Roman" w:cs="Times New Roman"/>
          <w:sz w:val="28"/>
          <w:szCs w:val="28"/>
        </w:rPr>
        <w:t xml:space="preserve"> формирования и</w:t>
      </w:r>
    </w:p>
    <w:p w:rsidR="00F6700F" w:rsidRPr="00F6700F" w:rsidRDefault="00F670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финансового</w:t>
      </w:r>
      <w:r w:rsidR="00B10E6F">
        <w:rPr>
          <w:rFonts w:ascii="Times New Roman" w:hAnsi="Times New Roman" w:cs="Times New Roman"/>
          <w:sz w:val="28"/>
          <w:szCs w:val="28"/>
        </w:rPr>
        <w:t xml:space="preserve"> обеспечения</w:t>
      </w:r>
    </w:p>
    <w:p w:rsidR="00F6700F" w:rsidRPr="00F6700F" w:rsidRDefault="00F670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выполнения</w:t>
      </w:r>
      <w:r w:rsidR="00B10E6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F6700F" w:rsidRPr="00F6700F" w:rsidRDefault="00F670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задания</w:t>
      </w:r>
      <w:r w:rsidR="00B10E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0E6F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</w:p>
    <w:p w:rsidR="00F6700F" w:rsidRDefault="00F670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учреждениями</w:t>
      </w:r>
      <w:r w:rsidR="00B10E6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B10E6F" w:rsidRDefault="00B10E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 Белокуриха</w:t>
      </w:r>
    </w:p>
    <w:p w:rsidR="00B10E6F" w:rsidRPr="00F6700F" w:rsidRDefault="00B10E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F6700F" w:rsidRPr="00F6700F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2"/>
        <w:gridCol w:w="114"/>
        <w:gridCol w:w="2097"/>
        <w:gridCol w:w="340"/>
        <w:gridCol w:w="57"/>
        <w:gridCol w:w="1474"/>
        <w:gridCol w:w="1191"/>
        <w:gridCol w:w="56"/>
      </w:tblGrid>
      <w:tr w:rsidR="00F6700F" w:rsidRPr="00F6700F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6700F" w:rsidRPr="00F6700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00F" w:rsidRPr="00F6700F" w:rsidRDefault="00F67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00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F6700F" w:rsidRPr="00F6700F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6700F" w:rsidRPr="00F6700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00F" w:rsidRPr="00F6700F" w:rsidRDefault="00F67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00F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F6700F" w:rsidRPr="00F6700F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6700F" w:rsidRPr="00F6700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00F" w:rsidRPr="00F6700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F6700F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6700F" w:rsidRPr="00F6700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00F" w:rsidRPr="00F6700F" w:rsidRDefault="00F6700F" w:rsidP="003404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00F"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органа местного самоуправления, осуществляющего функции и полномочия </w:t>
            </w:r>
            <w:r w:rsidR="0034049A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  <w:r w:rsidRPr="00F6700F">
              <w:rPr>
                <w:rFonts w:ascii="Times New Roman" w:hAnsi="Times New Roman" w:cs="Times New Roman"/>
                <w:sz w:val="28"/>
                <w:szCs w:val="28"/>
              </w:rPr>
              <w:t>, учредителя муниципального учреждения)</w:t>
            </w:r>
          </w:p>
        </w:tc>
      </w:tr>
      <w:tr w:rsidR="00F6700F" w:rsidRPr="00F6700F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6700F" w:rsidRPr="00F6700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00F" w:rsidRPr="00F6700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00F" w:rsidRPr="00F6700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00F" w:rsidRPr="00F6700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F6700F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6700F" w:rsidRPr="00F6700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00F" w:rsidRPr="00F6700F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00F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00F" w:rsidRPr="00F6700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00F" w:rsidRPr="00F6700F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00F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F6700F" w:rsidRPr="00D01E5F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6700F" w:rsidRPr="00D01E5F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186"/>
            <w:bookmarkEnd w:id="6"/>
            <w:r w:rsidRPr="00D01E5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ЗАДАНИЕ </w:t>
            </w:r>
            <w:r w:rsidR="00D01E5F" w:rsidRPr="00D01E5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01E5F">
              <w:rPr>
                <w:rFonts w:ascii="Times New Roman" w:hAnsi="Times New Roman" w:cs="Times New Roman"/>
                <w:sz w:val="28"/>
                <w:szCs w:val="28"/>
              </w:rPr>
              <w:t xml:space="preserve"> ____ </w:t>
            </w:r>
            <w:hyperlink w:anchor="P606" w:history="1">
              <w:r w:rsidRPr="00D01E5F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7323CC" w:rsidRPr="00D01E5F" w:rsidRDefault="00F6700F" w:rsidP="00732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E5F">
              <w:rPr>
                <w:rFonts w:ascii="Times New Roman" w:hAnsi="Times New Roman" w:cs="Times New Roman"/>
                <w:sz w:val="28"/>
                <w:szCs w:val="28"/>
              </w:rPr>
              <w:t>на ____ год и на плановый период ____ и ____ годов</w:t>
            </w:r>
          </w:p>
        </w:tc>
      </w:tr>
      <w:tr w:rsidR="00F6700F" w:rsidRPr="00D01E5F">
        <w:tblPrEx>
          <w:tblBorders>
            <w:right w:val="single" w:sz="4" w:space="0" w:color="auto"/>
            <w:insideH w:val="nil"/>
          </w:tblBorders>
        </w:tblPrEx>
        <w:trPr>
          <w:gridAfter w:val="1"/>
          <w:wAfter w:w="56" w:type="dxa"/>
        </w:trPr>
        <w:tc>
          <w:tcPr>
            <w:tcW w:w="6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700F" w:rsidRPr="00D01E5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D01E5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6700F" w:rsidRPr="00D01E5F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E5F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F6700F" w:rsidRPr="00D01E5F">
        <w:tblPrEx>
          <w:tblBorders>
            <w:right w:val="single" w:sz="4" w:space="0" w:color="auto"/>
            <w:insideH w:val="nil"/>
          </w:tblBorders>
        </w:tblPrEx>
        <w:trPr>
          <w:gridAfter w:val="1"/>
          <w:wAfter w:w="56" w:type="dxa"/>
        </w:trPr>
        <w:tc>
          <w:tcPr>
            <w:tcW w:w="6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700F" w:rsidRPr="00D01E5F" w:rsidRDefault="00F67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E5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 (обособленного подразделения)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D01E5F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E5F">
              <w:rPr>
                <w:rFonts w:ascii="Times New Roman" w:hAnsi="Times New Roman" w:cs="Times New Roman"/>
                <w:sz w:val="28"/>
                <w:szCs w:val="28"/>
              </w:rPr>
              <w:t xml:space="preserve">Форма по </w:t>
            </w:r>
            <w:hyperlink r:id="rId10" w:history="1">
              <w:r w:rsidRPr="00D01E5F">
                <w:rPr>
                  <w:rFonts w:ascii="Times New Roman" w:hAnsi="Times New Roman" w:cs="Times New Roman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1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700F" w:rsidRPr="00D01E5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D01E5F">
        <w:tblPrEx>
          <w:tblBorders>
            <w:right w:val="single" w:sz="4" w:space="0" w:color="auto"/>
            <w:insideH w:val="nil"/>
          </w:tblBorders>
        </w:tblPrEx>
        <w:trPr>
          <w:gridAfter w:val="1"/>
          <w:wAfter w:w="56" w:type="dxa"/>
        </w:trPr>
        <w:tc>
          <w:tcPr>
            <w:tcW w:w="6350" w:type="dxa"/>
            <w:gridSpan w:val="5"/>
            <w:tcBorders>
              <w:top w:val="nil"/>
              <w:left w:val="nil"/>
              <w:right w:val="nil"/>
            </w:tcBorders>
          </w:tcPr>
          <w:p w:rsidR="00F6700F" w:rsidRPr="00D01E5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D01E5F" w:rsidRDefault="00F6700F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00F" w:rsidRPr="00D01E5F" w:rsidRDefault="00F6700F">
            <w:pPr>
              <w:rPr>
                <w:sz w:val="28"/>
                <w:szCs w:val="28"/>
              </w:rPr>
            </w:pPr>
          </w:p>
        </w:tc>
      </w:tr>
      <w:tr w:rsidR="00F6700F" w:rsidRPr="00D01E5F">
        <w:tblPrEx>
          <w:tblBorders>
            <w:right w:val="single" w:sz="4" w:space="0" w:color="auto"/>
            <w:insideH w:val="single" w:sz="4" w:space="0" w:color="auto"/>
          </w:tblBorders>
        </w:tblPrEx>
        <w:trPr>
          <w:gridAfter w:val="1"/>
          <w:wAfter w:w="56" w:type="dxa"/>
        </w:trPr>
        <w:tc>
          <w:tcPr>
            <w:tcW w:w="6350" w:type="dxa"/>
            <w:gridSpan w:val="5"/>
            <w:tcBorders>
              <w:left w:val="nil"/>
              <w:right w:val="nil"/>
            </w:tcBorders>
          </w:tcPr>
          <w:p w:rsidR="00F6700F" w:rsidRPr="00D01E5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D01E5F" w:rsidRDefault="00F6700F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00F" w:rsidRPr="00D01E5F" w:rsidRDefault="00F6700F">
            <w:pPr>
              <w:rPr>
                <w:sz w:val="28"/>
                <w:szCs w:val="28"/>
              </w:rPr>
            </w:pPr>
          </w:p>
        </w:tc>
      </w:tr>
      <w:tr w:rsidR="00F6700F" w:rsidRPr="00D01E5F">
        <w:tblPrEx>
          <w:tblBorders>
            <w:right w:val="single" w:sz="4" w:space="0" w:color="auto"/>
            <w:insideH w:val="single" w:sz="4" w:space="0" w:color="auto"/>
          </w:tblBorders>
        </w:tblPrEx>
        <w:trPr>
          <w:gridAfter w:val="1"/>
          <w:wAfter w:w="56" w:type="dxa"/>
        </w:trPr>
        <w:tc>
          <w:tcPr>
            <w:tcW w:w="6350" w:type="dxa"/>
            <w:gridSpan w:val="5"/>
            <w:tcBorders>
              <w:left w:val="nil"/>
              <w:right w:val="nil"/>
            </w:tcBorders>
          </w:tcPr>
          <w:p w:rsidR="00F6700F" w:rsidRPr="00D01E5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D01E5F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E5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6700F" w:rsidRPr="00D01E5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D01E5F">
        <w:tblPrEx>
          <w:tblBorders>
            <w:right w:val="single" w:sz="4" w:space="0" w:color="auto"/>
            <w:insideH w:val="nil"/>
          </w:tblBorders>
        </w:tblPrEx>
        <w:trPr>
          <w:gridAfter w:val="1"/>
          <w:wAfter w:w="56" w:type="dxa"/>
        </w:trPr>
        <w:tc>
          <w:tcPr>
            <w:tcW w:w="6350" w:type="dxa"/>
            <w:gridSpan w:val="5"/>
            <w:tcBorders>
              <w:left w:val="nil"/>
              <w:bottom w:val="nil"/>
              <w:right w:val="nil"/>
            </w:tcBorders>
          </w:tcPr>
          <w:p w:rsidR="00F6700F" w:rsidRPr="00D01E5F" w:rsidRDefault="00F67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E5F">
              <w:rPr>
                <w:rFonts w:ascii="Times New Roman" w:hAnsi="Times New Roman" w:cs="Times New Roman"/>
                <w:sz w:val="28"/>
                <w:szCs w:val="28"/>
              </w:rPr>
              <w:t>Виды деятельности муниципального учреждения (обособленного подразделения)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D01E5F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E5F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6700F" w:rsidRPr="00D01E5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D01E5F">
        <w:tblPrEx>
          <w:tblBorders>
            <w:right w:val="single" w:sz="4" w:space="0" w:color="auto"/>
            <w:insideH w:val="nil"/>
          </w:tblBorders>
        </w:tblPrEx>
        <w:trPr>
          <w:gridAfter w:val="1"/>
          <w:wAfter w:w="56" w:type="dxa"/>
        </w:trPr>
        <w:tc>
          <w:tcPr>
            <w:tcW w:w="6350" w:type="dxa"/>
            <w:gridSpan w:val="5"/>
            <w:tcBorders>
              <w:top w:val="nil"/>
              <w:left w:val="nil"/>
              <w:right w:val="nil"/>
            </w:tcBorders>
          </w:tcPr>
          <w:p w:rsidR="00F6700F" w:rsidRPr="00D01E5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D01E5F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E5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11" w:history="1">
              <w:r w:rsidRPr="00D01E5F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6700F" w:rsidRPr="00D01E5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D01E5F">
        <w:tblPrEx>
          <w:tblBorders>
            <w:right w:val="single" w:sz="4" w:space="0" w:color="auto"/>
            <w:insideH w:val="single" w:sz="4" w:space="0" w:color="auto"/>
          </w:tblBorders>
        </w:tblPrEx>
        <w:trPr>
          <w:gridAfter w:val="1"/>
          <w:wAfter w:w="56" w:type="dxa"/>
        </w:trPr>
        <w:tc>
          <w:tcPr>
            <w:tcW w:w="6350" w:type="dxa"/>
            <w:gridSpan w:val="5"/>
            <w:tcBorders>
              <w:left w:val="nil"/>
              <w:right w:val="nil"/>
            </w:tcBorders>
          </w:tcPr>
          <w:p w:rsidR="00F6700F" w:rsidRPr="00D01E5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D01E5F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E5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12" w:history="1">
              <w:r w:rsidRPr="00D01E5F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6700F" w:rsidRPr="00D01E5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D01E5F">
        <w:tblPrEx>
          <w:tblBorders>
            <w:right w:val="single" w:sz="4" w:space="0" w:color="auto"/>
            <w:insideH w:val="single" w:sz="4" w:space="0" w:color="auto"/>
          </w:tblBorders>
        </w:tblPrEx>
        <w:trPr>
          <w:gridAfter w:val="1"/>
          <w:wAfter w:w="56" w:type="dxa"/>
        </w:trPr>
        <w:tc>
          <w:tcPr>
            <w:tcW w:w="3856" w:type="dxa"/>
            <w:gridSpan w:val="2"/>
            <w:tcBorders>
              <w:left w:val="nil"/>
              <w:bottom w:val="nil"/>
              <w:right w:val="nil"/>
            </w:tcBorders>
          </w:tcPr>
          <w:p w:rsidR="00F6700F" w:rsidRPr="00D01E5F" w:rsidRDefault="00F67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E5F">
              <w:rPr>
                <w:rFonts w:ascii="Times New Roman" w:hAnsi="Times New Roman" w:cs="Times New Roman"/>
                <w:sz w:val="28"/>
                <w:szCs w:val="28"/>
              </w:rPr>
              <w:t>Вид муниципального учреждения</w:t>
            </w:r>
          </w:p>
        </w:tc>
        <w:tc>
          <w:tcPr>
            <w:tcW w:w="2494" w:type="dxa"/>
            <w:gridSpan w:val="3"/>
            <w:tcBorders>
              <w:left w:val="nil"/>
              <w:right w:val="nil"/>
            </w:tcBorders>
          </w:tcPr>
          <w:p w:rsidR="00F6700F" w:rsidRPr="00D01E5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D01E5F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E5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13" w:history="1">
              <w:r w:rsidRPr="00D01E5F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F6700F" w:rsidRPr="00D01E5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34049A">
        <w:tblPrEx>
          <w:tblBorders>
            <w:right w:val="nil"/>
            <w:insideH w:val="nil"/>
          </w:tblBorders>
        </w:tblPrEx>
        <w:trPr>
          <w:gridAfter w:val="1"/>
          <w:wAfter w:w="56" w:type="dxa"/>
        </w:trPr>
        <w:tc>
          <w:tcPr>
            <w:tcW w:w="6350" w:type="dxa"/>
            <w:gridSpan w:val="5"/>
            <w:tcBorders>
              <w:left w:val="nil"/>
              <w:bottom w:val="nil"/>
              <w:right w:val="nil"/>
            </w:tcBorders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04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(указывается вид муниципального учреждения из базового (отраслевого перечня)</w:t>
            </w:r>
            <w:proofErr w:type="gramEnd"/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700F" w:rsidRPr="0034049A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1"/>
        <w:gridCol w:w="942"/>
        <w:gridCol w:w="907"/>
        <w:gridCol w:w="1474"/>
        <w:gridCol w:w="1191"/>
      </w:tblGrid>
      <w:tr w:rsidR="00F6700F" w:rsidRPr="0034049A">
        <w:tc>
          <w:tcPr>
            <w:tcW w:w="90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700F" w:rsidRPr="0034049A" w:rsidRDefault="00F6700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 xml:space="preserve">Часть 1. Сведения об оказываемых муниципальных услугах </w:t>
            </w:r>
            <w:hyperlink w:anchor="P607" w:history="1">
              <w:r w:rsidRPr="0034049A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Раздел _____</w:t>
            </w:r>
          </w:p>
        </w:tc>
      </w:tr>
      <w:tr w:rsidR="00F6700F" w:rsidRPr="0034049A">
        <w:tblPrEx>
          <w:tblBorders>
            <w:right w:val="single" w:sz="4" w:space="0" w:color="auto"/>
          </w:tblBorders>
        </w:tblPrEx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F6700F" w:rsidRPr="0034049A" w:rsidRDefault="00F67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1. Наименование муниципальной услуги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Уникальный номер по базовому (отраслевому перечню)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34049A">
        <w:tblPrEx>
          <w:tblBorders>
            <w:right w:val="single" w:sz="4" w:space="0" w:color="auto"/>
          </w:tblBorders>
        </w:tblPrEx>
        <w:tc>
          <w:tcPr>
            <w:tcW w:w="63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34049A" w:rsidRDefault="00F6700F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0F" w:rsidRPr="0034049A" w:rsidRDefault="00F6700F">
            <w:pPr>
              <w:rPr>
                <w:sz w:val="28"/>
                <w:szCs w:val="28"/>
              </w:rPr>
            </w:pPr>
          </w:p>
        </w:tc>
      </w:tr>
      <w:tr w:rsidR="00F6700F" w:rsidRPr="0034049A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54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00F" w:rsidRPr="0034049A" w:rsidRDefault="00F67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2. Категории потребителей муниципальной услуги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34049A" w:rsidRDefault="00F6700F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0F" w:rsidRPr="0034049A" w:rsidRDefault="00F6700F">
            <w:pPr>
              <w:rPr>
                <w:sz w:val="28"/>
                <w:szCs w:val="28"/>
              </w:rPr>
            </w:pPr>
          </w:p>
        </w:tc>
      </w:tr>
      <w:tr w:rsidR="00F6700F" w:rsidRPr="0034049A">
        <w:tblPrEx>
          <w:tblBorders>
            <w:right w:val="single" w:sz="4" w:space="0" w:color="auto"/>
          </w:tblBorders>
        </w:tblPrEx>
        <w:tc>
          <w:tcPr>
            <w:tcW w:w="63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34049A" w:rsidRDefault="00F6700F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0F" w:rsidRPr="0034049A" w:rsidRDefault="00F6700F">
            <w:pPr>
              <w:rPr>
                <w:sz w:val="28"/>
                <w:szCs w:val="28"/>
              </w:rPr>
            </w:pPr>
          </w:p>
        </w:tc>
      </w:tr>
      <w:tr w:rsidR="00F6700F" w:rsidRPr="0034049A">
        <w:tc>
          <w:tcPr>
            <w:tcW w:w="90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700F" w:rsidRPr="0034049A" w:rsidRDefault="00F67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3. Показатели, характеризующие объем и (или) качество муниципальной услуги:</w:t>
            </w:r>
          </w:p>
          <w:p w:rsidR="00F6700F" w:rsidRPr="0034049A" w:rsidRDefault="00F67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 xml:space="preserve">3.1. Показатели, характеризующие качество муниципальной услуги </w:t>
            </w:r>
            <w:hyperlink w:anchor="P608" w:history="1">
              <w:r w:rsidRPr="0034049A">
                <w:rPr>
                  <w:rFonts w:ascii="Times New Roman" w:hAnsi="Times New Roman" w:cs="Times New Roman"/>
                  <w:sz w:val="28"/>
                  <w:szCs w:val="28"/>
                </w:rPr>
                <w:t>&lt;3&gt;</w:t>
              </w:r>
            </w:hyperlink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:rsidR="00F6700F" w:rsidRDefault="00F6700F">
      <w:pPr>
        <w:sectPr w:rsidR="00F6700F" w:rsidSect="00F6700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6700F" w:rsidRDefault="00F6700F">
      <w:pPr>
        <w:pStyle w:val="ConsPlusNormal"/>
        <w:jc w:val="both"/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1417"/>
        <w:gridCol w:w="1361"/>
        <w:gridCol w:w="1349"/>
        <w:gridCol w:w="1353"/>
        <w:gridCol w:w="1351"/>
        <w:gridCol w:w="1107"/>
        <w:gridCol w:w="907"/>
        <w:gridCol w:w="936"/>
        <w:gridCol w:w="1191"/>
        <w:gridCol w:w="1134"/>
        <w:gridCol w:w="1219"/>
      </w:tblGrid>
      <w:tr w:rsidR="00F6700F" w:rsidTr="0034049A">
        <w:tc>
          <w:tcPr>
            <w:tcW w:w="1905" w:type="dxa"/>
            <w:vMerge w:val="restart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127" w:type="dxa"/>
            <w:gridSpan w:val="3"/>
            <w:vMerge w:val="restart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704" w:type="dxa"/>
            <w:gridSpan w:val="2"/>
            <w:vMerge w:val="restart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50" w:type="dxa"/>
            <w:gridSpan w:val="3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544" w:type="dxa"/>
            <w:gridSpan w:val="3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F6700F" w:rsidTr="0034049A">
        <w:tc>
          <w:tcPr>
            <w:tcW w:w="1905" w:type="dxa"/>
            <w:vMerge/>
          </w:tcPr>
          <w:p w:rsidR="00F6700F" w:rsidRPr="0034049A" w:rsidRDefault="00F6700F"/>
        </w:tc>
        <w:tc>
          <w:tcPr>
            <w:tcW w:w="4127" w:type="dxa"/>
            <w:gridSpan w:val="3"/>
            <w:vMerge/>
          </w:tcPr>
          <w:p w:rsidR="00F6700F" w:rsidRPr="0034049A" w:rsidRDefault="00F6700F"/>
        </w:tc>
        <w:tc>
          <w:tcPr>
            <w:tcW w:w="2704" w:type="dxa"/>
            <w:gridSpan w:val="2"/>
            <w:vMerge/>
          </w:tcPr>
          <w:p w:rsidR="00F6700F" w:rsidRPr="0034049A" w:rsidRDefault="00F6700F"/>
        </w:tc>
        <w:tc>
          <w:tcPr>
            <w:tcW w:w="1107" w:type="dxa"/>
            <w:vMerge w:val="restart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4" w:history="1">
              <w:r w:rsidRPr="0034049A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91" w:type="dxa"/>
            <w:vMerge w:val="restart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20__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20__ год (1-й год планового периода)</w:t>
            </w:r>
          </w:p>
        </w:tc>
        <w:tc>
          <w:tcPr>
            <w:tcW w:w="1219" w:type="dxa"/>
            <w:vMerge w:val="restart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20__ год (2-й год планового периода)</w:t>
            </w:r>
          </w:p>
        </w:tc>
      </w:tr>
      <w:tr w:rsidR="00F6700F" w:rsidTr="0034049A">
        <w:tc>
          <w:tcPr>
            <w:tcW w:w="1905" w:type="dxa"/>
            <w:vMerge/>
          </w:tcPr>
          <w:p w:rsidR="00F6700F" w:rsidRPr="0034049A" w:rsidRDefault="00F6700F"/>
        </w:tc>
        <w:tc>
          <w:tcPr>
            <w:tcW w:w="1417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1361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1349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1353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________ (наименование показателя)</w:t>
            </w:r>
          </w:p>
        </w:tc>
        <w:tc>
          <w:tcPr>
            <w:tcW w:w="1351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1107" w:type="dxa"/>
            <w:vMerge/>
          </w:tcPr>
          <w:p w:rsidR="00F6700F" w:rsidRPr="0034049A" w:rsidRDefault="00F6700F"/>
        </w:tc>
        <w:tc>
          <w:tcPr>
            <w:tcW w:w="907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36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91" w:type="dxa"/>
            <w:vMerge/>
          </w:tcPr>
          <w:p w:rsidR="00F6700F" w:rsidRPr="0034049A" w:rsidRDefault="00F6700F"/>
        </w:tc>
        <w:tc>
          <w:tcPr>
            <w:tcW w:w="1134" w:type="dxa"/>
            <w:vMerge/>
          </w:tcPr>
          <w:p w:rsidR="00F6700F" w:rsidRPr="0034049A" w:rsidRDefault="00F6700F"/>
        </w:tc>
        <w:tc>
          <w:tcPr>
            <w:tcW w:w="1219" w:type="dxa"/>
            <w:vMerge/>
          </w:tcPr>
          <w:p w:rsidR="00F6700F" w:rsidRPr="0034049A" w:rsidRDefault="00F6700F"/>
        </w:tc>
      </w:tr>
      <w:tr w:rsidR="00F6700F" w:rsidTr="0034049A">
        <w:tc>
          <w:tcPr>
            <w:tcW w:w="1905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1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7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6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1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9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6700F" w:rsidTr="0034049A">
        <w:tc>
          <w:tcPr>
            <w:tcW w:w="1905" w:type="dxa"/>
            <w:vMerge w:val="restart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Merge w:val="restart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vMerge w:val="restart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 w:val="restart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vMerge w:val="restart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Tr="0034049A">
        <w:tc>
          <w:tcPr>
            <w:tcW w:w="1905" w:type="dxa"/>
            <w:vMerge/>
          </w:tcPr>
          <w:p w:rsidR="00F6700F" w:rsidRPr="0034049A" w:rsidRDefault="00F6700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F6700F" w:rsidRPr="0034049A" w:rsidRDefault="00F6700F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  <w:vMerge/>
          </w:tcPr>
          <w:p w:rsidR="00F6700F" w:rsidRPr="0034049A" w:rsidRDefault="00F6700F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  <w:vMerge/>
          </w:tcPr>
          <w:p w:rsidR="00F6700F" w:rsidRPr="0034049A" w:rsidRDefault="00F6700F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  <w:vMerge/>
          </w:tcPr>
          <w:p w:rsidR="00F6700F" w:rsidRPr="0034049A" w:rsidRDefault="00F6700F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  <w:vMerge/>
          </w:tcPr>
          <w:p w:rsidR="00F6700F" w:rsidRPr="0034049A" w:rsidRDefault="00F6700F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Tr="0034049A">
        <w:tc>
          <w:tcPr>
            <w:tcW w:w="1905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23CC" w:rsidRDefault="007323CC" w:rsidP="007323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23CC" w:rsidRPr="00F6700F" w:rsidRDefault="007323CC" w:rsidP="007323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(в процентах) 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3CC" w:rsidRDefault="007323CC" w:rsidP="007323CC">
      <w:pPr>
        <w:ind w:firstLine="709"/>
        <w:sectPr w:rsidR="007323CC">
          <w:pgSz w:w="16838" w:h="11905" w:orient="landscape"/>
          <w:pgMar w:top="1701" w:right="1134" w:bottom="850" w:left="1134" w:header="0" w:footer="0" w:gutter="0"/>
          <w:cols w:space="720"/>
        </w:sectPr>
      </w:pPr>
      <w:r w:rsidRPr="00F6700F">
        <w:rPr>
          <w:sz w:val="28"/>
          <w:szCs w:val="28"/>
        </w:rPr>
        <w:t>3.2. Показатели, характеризующие объем муниципальной услуги</w:t>
      </w:r>
    </w:p>
    <w:p w:rsidR="00F6700F" w:rsidRDefault="00F6700F">
      <w:pPr>
        <w:pStyle w:val="ConsPlusNormal"/>
        <w:jc w:val="both"/>
      </w:pPr>
    </w:p>
    <w:tbl>
      <w:tblPr>
        <w:tblW w:w="14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1076"/>
        <w:gridCol w:w="1132"/>
        <w:gridCol w:w="1132"/>
        <w:gridCol w:w="1069"/>
        <w:gridCol w:w="1069"/>
        <w:gridCol w:w="901"/>
        <w:gridCol w:w="680"/>
        <w:gridCol w:w="567"/>
        <w:gridCol w:w="964"/>
        <w:gridCol w:w="1020"/>
        <w:gridCol w:w="964"/>
        <w:gridCol w:w="989"/>
        <w:gridCol w:w="964"/>
        <w:gridCol w:w="964"/>
      </w:tblGrid>
      <w:tr w:rsidR="00F6700F" w:rsidTr="0034049A">
        <w:tc>
          <w:tcPr>
            <w:tcW w:w="1480" w:type="dxa"/>
            <w:vMerge w:val="restart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340" w:type="dxa"/>
            <w:gridSpan w:val="3"/>
            <w:vMerge w:val="restart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138" w:type="dxa"/>
            <w:gridSpan w:val="2"/>
            <w:vMerge w:val="restart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48" w:type="dxa"/>
            <w:gridSpan w:val="3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948" w:type="dxa"/>
            <w:gridSpan w:val="3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2917" w:type="dxa"/>
            <w:gridSpan w:val="3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F6700F" w:rsidTr="0034049A">
        <w:tc>
          <w:tcPr>
            <w:tcW w:w="1480" w:type="dxa"/>
            <w:vMerge/>
          </w:tcPr>
          <w:p w:rsidR="00F6700F" w:rsidRPr="0034049A" w:rsidRDefault="00F6700F"/>
        </w:tc>
        <w:tc>
          <w:tcPr>
            <w:tcW w:w="3340" w:type="dxa"/>
            <w:gridSpan w:val="3"/>
            <w:vMerge/>
          </w:tcPr>
          <w:p w:rsidR="00F6700F" w:rsidRPr="0034049A" w:rsidRDefault="00F6700F"/>
        </w:tc>
        <w:tc>
          <w:tcPr>
            <w:tcW w:w="2138" w:type="dxa"/>
            <w:gridSpan w:val="2"/>
            <w:vMerge/>
          </w:tcPr>
          <w:p w:rsidR="00F6700F" w:rsidRPr="0034049A" w:rsidRDefault="00F6700F"/>
        </w:tc>
        <w:tc>
          <w:tcPr>
            <w:tcW w:w="901" w:type="dxa"/>
            <w:vMerge w:val="restart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7" w:type="dxa"/>
            <w:gridSpan w:val="2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5" w:history="1">
              <w:r w:rsidRPr="002E31D2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64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20__ год (очередной финансовый год)</w:t>
            </w:r>
          </w:p>
        </w:tc>
        <w:tc>
          <w:tcPr>
            <w:tcW w:w="1020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20__ год (1-й год планового периода)</w:t>
            </w:r>
          </w:p>
        </w:tc>
        <w:tc>
          <w:tcPr>
            <w:tcW w:w="964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20__ год (2-й год планового периода)</w:t>
            </w:r>
          </w:p>
        </w:tc>
        <w:tc>
          <w:tcPr>
            <w:tcW w:w="989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20__ год (очередной финансовый год)</w:t>
            </w:r>
          </w:p>
        </w:tc>
        <w:tc>
          <w:tcPr>
            <w:tcW w:w="964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20__ год (1-й год планового периода)</w:t>
            </w:r>
          </w:p>
        </w:tc>
        <w:tc>
          <w:tcPr>
            <w:tcW w:w="964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20__ год (2-й год планово го периода)</w:t>
            </w:r>
          </w:p>
        </w:tc>
      </w:tr>
      <w:tr w:rsidR="00F6700F" w:rsidTr="0034049A">
        <w:tc>
          <w:tcPr>
            <w:tcW w:w="1480" w:type="dxa"/>
            <w:vMerge/>
          </w:tcPr>
          <w:p w:rsidR="00F6700F" w:rsidRPr="0034049A" w:rsidRDefault="00F6700F"/>
        </w:tc>
        <w:tc>
          <w:tcPr>
            <w:tcW w:w="1076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1132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1132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1069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1069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______ (наименование показателя)</w:t>
            </w:r>
          </w:p>
        </w:tc>
        <w:tc>
          <w:tcPr>
            <w:tcW w:w="901" w:type="dxa"/>
            <w:vMerge/>
          </w:tcPr>
          <w:p w:rsidR="00F6700F" w:rsidRPr="0034049A" w:rsidRDefault="00F6700F"/>
        </w:tc>
        <w:tc>
          <w:tcPr>
            <w:tcW w:w="680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64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00F" w:rsidTr="0034049A">
        <w:tc>
          <w:tcPr>
            <w:tcW w:w="1480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9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1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4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9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4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4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6700F" w:rsidTr="0034049A">
        <w:tc>
          <w:tcPr>
            <w:tcW w:w="1480" w:type="dxa"/>
            <w:vMerge w:val="restart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vMerge w:val="restart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 w:val="restart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 w:val="restart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00F" w:rsidTr="0034049A">
        <w:tc>
          <w:tcPr>
            <w:tcW w:w="1480" w:type="dxa"/>
            <w:vMerge/>
          </w:tcPr>
          <w:p w:rsidR="00F6700F" w:rsidRPr="0034049A" w:rsidRDefault="00F6700F"/>
        </w:tc>
        <w:tc>
          <w:tcPr>
            <w:tcW w:w="1076" w:type="dxa"/>
            <w:vMerge/>
          </w:tcPr>
          <w:p w:rsidR="00F6700F" w:rsidRPr="0034049A" w:rsidRDefault="00F6700F"/>
        </w:tc>
        <w:tc>
          <w:tcPr>
            <w:tcW w:w="1132" w:type="dxa"/>
            <w:vMerge/>
          </w:tcPr>
          <w:p w:rsidR="00F6700F" w:rsidRPr="0034049A" w:rsidRDefault="00F6700F"/>
        </w:tc>
        <w:tc>
          <w:tcPr>
            <w:tcW w:w="1132" w:type="dxa"/>
            <w:vMerge/>
          </w:tcPr>
          <w:p w:rsidR="00F6700F" w:rsidRPr="0034049A" w:rsidRDefault="00F6700F"/>
        </w:tc>
        <w:tc>
          <w:tcPr>
            <w:tcW w:w="1069" w:type="dxa"/>
            <w:vMerge/>
          </w:tcPr>
          <w:p w:rsidR="00F6700F" w:rsidRPr="0034049A" w:rsidRDefault="00F6700F"/>
        </w:tc>
        <w:tc>
          <w:tcPr>
            <w:tcW w:w="1069" w:type="dxa"/>
            <w:vMerge/>
          </w:tcPr>
          <w:p w:rsidR="00F6700F" w:rsidRPr="0034049A" w:rsidRDefault="00F6700F"/>
        </w:tc>
        <w:tc>
          <w:tcPr>
            <w:tcW w:w="901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00F" w:rsidTr="0034049A">
        <w:tc>
          <w:tcPr>
            <w:tcW w:w="1480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700F" w:rsidRDefault="00F6700F">
      <w:pPr>
        <w:sectPr w:rsidR="00F6700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6700F" w:rsidRPr="0034049A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9A">
        <w:rPr>
          <w:rFonts w:ascii="Times New Roman" w:hAnsi="Times New Roman" w:cs="Times New Roman"/>
          <w:sz w:val="28"/>
          <w:szCs w:val="28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F6700F" w:rsidRPr="0034049A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1"/>
        <w:gridCol w:w="2835"/>
        <w:gridCol w:w="1531"/>
        <w:gridCol w:w="1361"/>
        <w:gridCol w:w="2098"/>
      </w:tblGrid>
      <w:tr w:rsidR="00F6700F" w:rsidRPr="0034049A">
        <w:tc>
          <w:tcPr>
            <w:tcW w:w="9016" w:type="dxa"/>
            <w:gridSpan w:val="5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</w:t>
            </w:r>
          </w:p>
        </w:tc>
      </w:tr>
      <w:tr w:rsidR="00F6700F" w:rsidRPr="0034049A">
        <w:tc>
          <w:tcPr>
            <w:tcW w:w="1191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2835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принявший орган</w:t>
            </w:r>
          </w:p>
        </w:tc>
        <w:tc>
          <w:tcPr>
            <w:tcW w:w="1531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61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098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F6700F" w:rsidRPr="0034049A">
        <w:tc>
          <w:tcPr>
            <w:tcW w:w="1191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1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8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6700F" w:rsidRPr="0034049A">
        <w:tc>
          <w:tcPr>
            <w:tcW w:w="1191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34049A">
        <w:tc>
          <w:tcPr>
            <w:tcW w:w="1191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700F" w:rsidRPr="0034049A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6350"/>
      </w:tblGrid>
      <w:tr w:rsidR="00F6700F" w:rsidRPr="0034049A" w:rsidTr="0034049A">
        <w:tc>
          <w:tcPr>
            <w:tcW w:w="9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00F" w:rsidRPr="0034049A" w:rsidRDefault="00F6700F" w:rsidP="0034049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5. Порядок оказания муниципальной услуги:</w:t>
            </w:r>
          </w:p>
          <w:p w:rsidR="00F6700F" w:rsidRPr="0034049A" w:rsidRDefault="00F6700F" w:rsidP="0034049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 xml:space="preserve">5.1. Нормативные </w:t>
            </w:r>
            <w:r w:rsidR="00340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правовые</w:t>
            </w:r>
            <w:r w:rsidR="00340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 xml:space="preserve"> акты, </w:t>
            </w:r>
            <w:r w:rsidR="00340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 xml:space="preserve">регулирующие </w:t>
            </w:r>
            <w:r w:rsidR="00340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 xml:space="preserve">порядок </w:t>
            </w:r>
            <w:r w:rsidR="00340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оказания</w:t>
            </w:r>
          </w:p>
        </w:tc>
      </w:tr>
      <w:tr w:rsidR="00F6700F" w:rsidRPr="0034049A" w:rsidTr="0034049A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F6700F" w:rsidRPr="0034049A" w:rsidRDefault="003404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F6700F" w:rsidRPr="0034049A">
              <w:rPr>
                <w:rFonts w:ascii="Times New Roman" w:hAnsi="Times New Roman" w:cs="Times New Roman"/>
                <w:sz w:val="28"/>
                <w:szCs w:val="28"/>
              </w:rPr>
              <w:t>услуги,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34049A" w:rsidTr="0034049A">
        <w:tc>
          <w:tcPr>
            <w:tcW w:w="9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34049A" w:rsidTr="0034049A">
        <w:tc>
          <w:tcPr>
            <w:tcW w:w="9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(наименование, номер и дата нормативного правового акта)</w:t>
            </w:r>
          </w:p>
        </w:tc>
      </w:tr>
      <w:tr w:rsidR="00F6700F" w:rsidRPr="0034049A" w:rsidTr="0034049A">
        <w:tc>
          <w:tcPr>
            <w:tcW w:w="9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00F" w:rsidRPr="0034049A" w:rsidRDefault="00F6700F" w:rsidP="0034049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5.2. Порядок информирования потенциальных потребителей муниципальной услуги:</w:t>
            </w:r>
          </w:p>
        </w:tc>
      </w:tr>
    </w:tbl>
    <w:p w:rsidR="00F6700F" w:rsidRPr="0034049A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4252"/>
        <w:gridCol w:w="2551"/>
      </w:tblGrid>
      <w:tr w:rsidR="00F6700F" w:rsidRPr="0034049A">
        <w:tc>
          <w:tcPr>
            <w:tcW w:w="2211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Способ информирования</w:t>
            </w:r>
          </w:p>
        </w:tc>
        <w:tc>
          <w:tcPr>
            <w:tcW w:w="4252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Состав размещаемой (доводимой) информации</w:t>
            </w:r>
          </w:p>
        </w:tc>
        <w:tc>
          <w:tcPr>
            <w:tcW w:w="2551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Частота обновления информации</w:t>
            </w:r>
          </w:p>
        </w:tc>
      </w:tr>
      <w:tr w:rsidR="00F6700F" w:rsidRPr="0034049A">
        <w:tc>
          <w:tcPr>
            <w:tcW w:w="2211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700F" w:rsidRPr="0034049A">
        <w:tc>
          <w:tcPr>
            <w:tcW w:w="2211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34049A">
        <w:tc>
          <w:tcPr>
            <w:tcW w:w="2211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700F" w:rsidRPr="0034049A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6" w:type="dxa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1134"/>
        <w:gridCol w:w="2552"/>
        <w:gridCol w:w="1559"/>
        <w:gridCol w:w="1077"/>
      </w:tblGrid>
      <w:tr w:rsidR="00F6700F" w:rsidRPr="0034049A" w:rsidTr="00DD4295">
        <w:tc>
          <w:tcPr>
            <w:tcW w:w="97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700F" w:rsidRPr="0034049A" w:rsidRDefault="00F6700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 xml:space="preserve">Часть 2. Сведения о выполняемых </w:t>
            </w:r>
            <w:r w:rsidRPr="002E31D2">
              <w:rPr>
                <w:rFonts w:ascii="Times New Roman" w:hAnsi="Times New Roman" w:cs="Times New Roman"/>
                <w:sz w:val="28"/>
                <w:szCs w:val="28"/>
              </w:rPr>
              <w:t xml:space="preserve">работах </w:t>
            </w:r>
            <w:hyperlink w:anchor="P609" w:history="1">
              <w:r w:rsidRPr="002E31D2">
                <w:rPr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Раздел __</w:t>
            </w:r>
          </w:p>
        </w:tc>
      </w:tr>
      <w:tr w:rsidR="00F6700F" w:rsidTr="00DD4295">
        <w:tblPrEx>
          <w:tblBorders>
            <w:right w:val="single" w:sz="4" w:space="0" w:color="auto"/>
          </w:tblBorders>
        </w:tblPrEx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F6700F" w:rsidRPr="0034049A" w:rsidRDefault="00F67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1. Наименование работы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Уникальный номер по базовому (отраслевому перечню)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Tr="00DD4295">
        <w:tblPrEx>
          <w:tblBorders>
            <w:right w:val="single" w:sz="4" w:space="0" w:color="auto"/>
          </w:tblBorders>
        </w:tblPrEx>
        <w:tc>
          <w:tcPr>
            <w:tcW w:w="71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34049A" w:rsidRDefault="00F6700F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0F" w:rsidRPr="0034049A" w:rsidRDefault="00F6700F">
            <w:pPr>
              <w:rPr>
                <w:sz w:val="28"/>
                <w:szCs w:val="28"/>
              </w:rPr>
            </w:pPr>
          </w:p>
        </w:tc>
      </w:tr>
      <w:tr w:rsidR="00F6700F" w:rsidTr="00DD4295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00F" w:rsidRPr="0034049A" w:rsidRDefault="00F67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2. Категории потребителей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00F" w:rsidRDefault="00340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34049A" w:rsidRPr="0034049A" w:rsidRDefault="00340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34049A" w:rsidRDefault="00F6700F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0F" w:rsidRPr="0034049A" w:rsidRDefault="00F6700F">
            <w:pPr>
              <w:rPr>
                <w:sz w:val="28"/>
                <w:szCs w:val="28"/>
              </w:rPr>
            </w:pPr>
          </w:p>
        </w:tc>
      </w:tr>
      <w:tr w:rsidR="00F6700F" w:rsidTr="00DD4295">
        <w:tc>
          <w:tcPr>
            <w:tcW w:w="7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00F" w:rsidRPr="0034049A" w:rsidRDefault="00F67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3. Показатели, характеризующие качество и (или) объем работы:</w:t>
            </w:r>
          </w:p>
          <w:p w:rsidR="00F6700F" w:rsidRPr="0034049A" w:rsidRDefault="00F67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3.1. Показатели, характеризующие качество </w:t>
            </w:r>
            <w:r w:rsidRPr="002E31D2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hyperlink w:anchor="P610" w:history="1">
              <w:r w:rsidRPr="002E31D2">
                <w:rPr>
                  <w:rFonts w:ascii="Times New Roman" w:hAnsi="Times New Roman" w:cs="Times New Roman"/>
                  <w:sz w:val="28"/>
                  <w:szCs w:val="28"/>
                </w:rPr>
                <w:t>&lt;5&gt;</w:t>
              </w:r>
            </w:hyperlink>
            <w:r w:rsidRPr="0034049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700F" w:rsidRDefault="00F6700F">
      <w:pPr>
        <w:sectPr w:rsidR="00F6700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417"/>
        <w:gridCol w:w="1361"/>
        <w:gridCol w:w="1349"/>
        <w:gridCol w:w="1353"/>
        <w:gridCol w:w="1351"/>
        <w:gridCol w:w="1249"/>
        <w:gridCol w:w="907"/>
        <w:gridCol w:w="936"/>
        <w:gridCol w:w="1191"/>
        <w:gridCol w:w="1134"/>
        <w:gridCol w:w="1077"/>
      </w:tblGrid>
      <w:tr w:rsidR="00F6700F" w:rsidTr="0034049A">
        <w:tc>
          <w:tcPr>
            <w:tcW w:w="1763" w:type="dxa"/>
            <w:vMerge w:val="restart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4127" w:type="dxa"/>
            <w:gridSpan w:val="3"/>
            <w:vMerge w:val="restart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704" w:type="dxa"/>
            <w:gridSpan w:val="2"/>
            <w:vMerge w:val="restart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92" w:type="dxa"/>
            <w:gridSpan w:val="3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402" w:type="dxa"/>
            <w:gridSpan w:val="3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работы</w:t>
            </w:r>
          </w:p>
        </w:tc>
      </w:tr>
      <w:tr w:rsidR="00F6700F" w:rsidTr="0034049A">
        <w:tc>
          <w:tcPr>
            <w:tcW w:w="1763" w:type="dxa"/>
            <w:vMerge/>
          </w:tcPr>
          <w:p w:rsidR="00F6700F" w:rsidRPr="0034049A" w:rsidRDefault="00F6700F"/>
        </w:tc>
        <w:tc>
          <w:tcPr>
            <w:tcW w:w="4127" w:type="dxa"/>
            <w:gridSpan w:val="3"/>
            <w:vMerge/>
          </w:tcPr>
          <w:p w:rsidR="00F6700F" w:rsidRPr="0034049A" w:rsidRDefault="00F6700F"/>
        </w:tc>
        <w:tc>
          <w:tcPr>
            <w:tcW w:w="2704" w:type="dxa"/>
            <w:gridSpan w:val="2"/>
            <w:vMerge/>
          </w:tcPr>
          <w:p w:rsidR="00F6700F" w:rsidRPr="0034049A" w:rsidRDefault="00F6700F"/>
        </w:tc>
        <w:tc>
          <w:tcPr>
            <w:tcW w:w="1249" w:type="dxa"/>
            <w:vMerge w:val="restart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6" w:history="1">
              <w:r w:rsidRPr="002E31D2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91" w:type="dxa"/>
            <w:vMerge w:val="restart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20__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20__ год (1-й год планового периода)</w:t>
            </w:r>
          </w:p>
        </w:tc>
        <w:tc>
          <w:tcPr>
            <w:tcW w:w="1077" w:type="dxa"/>
            <w:vMerge w:val="restart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20__ год (2-й год планового периода)</w:t>
            </w:r>
          </w:p>
        </w:tc>
      </w:tr>
      <w:tr w:rsidR="00F6700F" w:rsidTr="0034049A">
        <w:tc>
          <w:tcPr>
            <w:tcW w:w="1763" w:type="dxa"/>
            <w:vMerge/>
          </w:tcPr>
          <w:p w:rsidR="00F6700F" w:rsidRPr="0034049A" w:rsidRDefault="00F6700F"/>
        </w:tc>
        <w:tc>
          <w:tcPr>
            <w:tcW w:w="1417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1361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1349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1353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________ (наименование показателя)</w:t>
            </w:r>
          </w:p>
        </w:tc>
        <w:tc>
          <w:tcPr>
            <w:tcW w:w="1351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1249" w:type="dxa"/>
            <w:vMerge/>
          </w:tcPr>
          <w:p w:rsidR="00F6700F" w:rsidRPr="0034049A" w:rsidRDefault="00F6700F"/>
        </w:tc>
        <w:tc>
          <w:tcPr>
            <w:tcW w:w="907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36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91" w:type="dxa"/>
            <w:vMerge/>
          </w:tcPr>
          <w:p w:rsidR="00F6700F" w:rsidRPr="0034049A" w:rsidRDefault="00F6700F"/>
        </w:tc>
        <w:tc>
          <w:tcPr>
            <w:tcW w:w="1134" w:type="dxa"/>
            <w:vMerge/>
          </w:tcPr>
          <w:p w:rsidR="00F6700F" w:rsidRPr="0034049A" w:rsidRDefault="00F6700F"/>
        </w:tc>
        <w:tc>
          <w:tcPr>
            <w:tcW w:w="1077" w:type="dxa"/>
            <w:vMerge/>
          </w:tcPr>
          <w:p w:rsidR="00F6700F" w:rsidRPr="0034049A" w:rsidRDefault="00F6700F"/>
        </w:tc>
      </w:tr>
      <w:tr w:rsidR="00F6700F" w:rsidTr="0034049A">
        <w:tc>
          <w:tcPr>
            <w:tcW w:w="1763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1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9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6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1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7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6700F" w:rsidTr="0034049A">
        <w:tc>
          <w:tcPr>
            <w:tcW w:w="1763" w:type="dxa"/>
            <w:vMerge w:val="restart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Merge w:val="restart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 w:val="restart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 w:val="restart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00F" w:rsidTr="0034049A">
        <w:tc>
          <w:tcPr>
            <w:tcW w:w="1763" w:type="dxa"/>
            <w:vMerge/>
          </w:tcPr>
          <w:p w:rsidR="00F6700F" w:rsidRPr="0034049A" w:rsidRDefault="00F6700F"/>
        </w:tc>
        <w:tc>
          <w:tcPr>
            <w:tcW w:w="1417" w:type="dxa"/>
            <w:vMerge/>
          </w:tcPr>
          <w:p w:rsidR="00F6700F" w:rsidRPr="0034049A" w:rsidRDefault="00F6700F"/>
        </w:tc>
        <w:tc>
          <w:tcPr>
            <w:tcW w:w="1361" w:type="dxa"/>
            <w:vMerge/>
          </w:tcPr>
          <w:p w:rsidR="00F6700F" w:rsidRPr="0034049A" w:rsidRDefault="00F6700F"/>
        </w:tc>
        <w:tc>
          <w:tcPr>
            <w:tcW w:w="1349" w:type="dxa"/>
            <w:vMerge/>
          </w:tcPr>
          <w:p w:rsidR="00F6700F" w:rsidRPr="0034049A" w:rsidRDefault="00F6700F"/>
        </w:tc>
        <w:tc>
          <w:tcPr>
            <w:tcW w:w="1353" w:type="dxa"/>
            <w:vMerge/>
          </w:tcPr>
          <w:p w:rsidR="00F6700F" w:rsidRPr="0034049A" w:rsidRDefault="00F6700F"/>
        </w:tc>
        <w:tc>
          <w:tcPr>
            <w:tcW w:w="1351" w:type="dxa"/>
            <w:vMerge/>
          </w:tcPr>
          <w:p w:rsidR="00F6700F" w:rsidRPr="0034049A" w:rsidRDefault="00F6700F"/>
        </w:tc>
        <w:tc>
          <w:tcPr>
            <w:tcW w:w="1249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00F" w:rsidTr="0034049A">
        <w:tc>
          <w:tcPr>
            <w:tcW w:w="1763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3CC" w:rsidRDefault="007323CC" w:rsidP="007323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323CC" w:rsidRPr="00F6700F" w:rsidRDefault="007323CC" w:rsidP="00931F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(в процентах) __________</w:t>
      </w:r>
    </w:p>
    <w:p w:rsidR="007323CC" w:rsidRDefault="007323CC" w:rsidP="00B10E6F">
      <w:pPr>
        <w:ind w:firstLine="709"/>
        <w:sectPr w:rsidR="007323CC">
          <w:pgSz w:w="16838" w:h="11905" w:orient="landscape"/>
          <w:pgMar w:top="1701" w:right="1134" w:bottom="850" w:left="1134" w:header="0" w:footer="0" w:gutter="0"/>
          <w:cols w:space="720"/>
        </w:sectPr>
      </w:pPr>
      <w:r w:rsidRPr="00F6700F">
        <w:rPr>
          <w:sz w:val="28"/>
          <w:szCs w:val="28"/>
        </w:rPr>
        <w:t>3.2. Показатели, характеризующие объем работы:</w:t>
      </w:r>
    </w:p>
    <w:p w:rsidR="00F6700F" w:rsidRDefault="00F6700F">
      <w:pPr>
        <w:pStyle w:val="ConsPlusNormal"/>
        <w:jc w:val="both"/>
      </w:pPr>
    </w:p>
    <w:tbl>
      <w:tblPr>
        <w:tblW w:w="1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1224"/>
        <w:gridCol w:w="1126"/>
        <w:gridCol w:w="1187"/>
        <w:gridCol w:w="1188"/>
        <w:gridCol w:w="1227"/>
        <w:gridCol w:w="1277"/>
        <w:gridCol w:w="794"/>
        <w:gridCol w:w="567"/>
        <w:gridCol w:w="1106"/>
        <w:gridCol w:w="1201"/>
        <w:gridCol w:w="1077"/>
        <w:gridCol w:w="1134"/>
      </w:tblGrid>
      <w:tr w:rsidR="00F6700F" w:rsidTr="0034049A">
        <w:tc>
          <w:tcPr>
            <w:tcW w:w="1622" w:type="dxa"/>
            <w:vMerge w:val="restart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537" w:type="dxa"/>
            <w:gridSpan w:val="3"/>
            <w:vMerge w:val="restart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15" w:type="dxa"/>
            <w:gridSpan w:val="2"/>
            <w:vMerge w:val="restart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744" w:type="dxa"/>
            <w:gridSpan w:val="4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3412" w:type="dxa"/>
            <w:gridSpan w:val="3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работы</w:t>
            </w:r>
          </w:p>
        </w:tc>
      </w:tr>
      <w:tr w:rsidR="00F6700F" w:rsidTr="0034049A">
        <w:tc>
          <w:tcPr>
            <w:tcW w:w="1622" w:type="dxa"/>
            <w:vMerge/>
          </w:tcPr>
          <w:p w:rsidR="00F6700F" w:rsidRPr="0034049A" w:rsidRDefault="00F6700F"/>
        </w:tc>
        <w:tc>
          <w:tcPr>
            <w:tcW w:w="3537" w:type="dxa"/>
            <w:gridSpan w:val="3"/>
            <w:vMerge/>
          </w:tcPr>
          <w:p w:rsidR="00F6700F" w:rsidRPr="0034049A" w:rsidRDefault="00F6700F"/>
        </w:tc>
        <w:tc>
          <w:tcPr>
            <w:tcW w:w="2415" w:type="dxa"/>
            <w:gridSpan w:val="2"/>
            <w:vMerge/>
          </w:tcPr>
          <w:p w:rsidR="00F6700F" w:rsidRPr="0034049A" w:rsidRDefault="00F6700F"/>
        </w:tc>
        <w:tc>
          <w:tcPr>
            <w:tcW w:w="1277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61" w:type="dxa"/>
            <w:gridSpan w:val="2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7" w:history="1">
              <w:r w:rsidRPr="002E31D2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06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описание работы</w:t>
            </w:r>
          </w:p>
        </w:tc>
        <w:tc>
          <w:tcPr>
            <w:tcW w:w="1201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20__ год (очередной финансовый год)</w:t>
            </w:r>
          </w:p>
        </w:tc>
        <w:tc>
          <w:tcPr>
            <w:tcW w:w="1077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20__ год (1-й год планового периода)</w:t>
            </w:r>
          </w:p>
        </w:tc>
        <w:tc>
          <w:tcPr>
            <w:tcW w:w="1134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20__ год (2-й год планового периода)</w:t>
            </w:r>
          </w:p>
        </w:tc>
      </w:tr>
      <w:tr w:rsidR="00F6700F" w:rsidTr="0034049A">
        <w:tc>
          <w:tcPr>
            <w:tcW w:w="1622" w:type="dxa"/>
            <w:vMerge/>
          </w:tcPr>
          <w:p w:rsidR="00F6700F" w:rsidRPr="0034049A" w:rsidRDefault="00F6700F"/>
        </w:tc>
        <w:tc>
          <w:tcPr>
            <w:tcW w:w="1224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1126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1187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1188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1227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______ (наименование показателя)</w:t>
            </w:r>
          </w:p>
        </w:tc>
        <w:tc>
          <w:tcPr>
            <w:tcW w:w="1277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06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00F" w:rsidTr="0034049A">
        <w:tc>
          <w:tcPr>
            <w:tcW w:w="1622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8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7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6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1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7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6700F" w:rsidRPr="0034049A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6700F" w:rsidTr="0034049A">
        <w:tc>
          <w:tcPr>
            <w:tcW w:w="1622" w:type="dxa"/>
            <w:vMerge w:val="restart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 w:val="restart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 w:val="restart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 w:val="restart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 w:val="restart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00F" w:rsidTr="0034049A">
        <w:tc>
          <w:tcPr>
            <w:tcW w:w="1622" w:type="dxa"/>
            <w:vMerge/>
          </w:tcPr>
          <w:p w:rsidR="00F6700F" w:rsidRPr="0034049A" w:rsidRDefault="00F6700F"/>
        </w:tc>
        <w:tc>
          <w:tcPr>
            <w:tcW w:w="1224" w:type="dxa"/>
            <w:vMerge/>
          </w:tcPr>
          <w:p w:rsidR="00F6700F" w:rsidRPr="0034049A" w:rsidRDefault="00F6700F"/>
        </w:tc>
        <w:tc>
          <w:tcPr>
            <w:tcW w:w="1126" w:type="dxa"/>
            <w:vMerge/>
          </w:tcPr>
          <w:p w:rsidR="00F6700F" w:rsidRPr="0034049A" w:rsidRDefault="00F6700F"/>
        </w:tc>
        <w:tc>
          <w:tcPr>
            <w:tcW w:w="1187" w:type="dxa"/>
            <w:vMerge/>
          </w:tcPr>
          <w:p w:rsidR="00F6700F" w:rsidRPr="0034049A" w:rsidRDefault="00F6700F"/>
        </w:tc>
        <w:tc>
          <w:tcPr>
            <w:tcW w:w="1188" w:type="dxa"/>
            <w:vMerge/>
          </w:tcPr>
          <w:p w:rsidR="00F6700F" w:rsidRPr="0034049A" w:rsidRDefault="00F6700F"/>
        </w:tc>
        <w:tc>
          <w:tcPr>
            <w:tcW w:w="1227" w:type="dxa"/>
            <w:vMerge/>
          </w:tcPr>
          <w:p w:rsidR="00F6700F" w:rsidRPr="0034049A" w:rsidRDefault="00F6700F"/>
        </w:tc>
        <w:tc>
          <w:tcPr>
            <w:tcW w:w="1277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00F" w:rsidTr="0034049A">
        <w:tc>
          <w:tcPr>
            <w:tcW w:w="1622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700F" w:rsidRPr="0034049A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700F" w:rsidRDefault="00F6700F">
      <w:pPr>
        <w:sectPr w:rsidR="00F6700F">
          <w:pgSz w:w="16838" w:h="11905" w:orient="landscape"/>
          <w:pgMar w:top="1701" w:right="1134" w:bottom="850" w:left="1134" w:header="0" w:footer="0" w:gutter="0"/>
          <w:cols w:space="720"/>
        </w:sectPr>
      </w:pPr>
    </w:p>
    <w:tbl>
      <w:tblPr>
        <w:tblW w:w="92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0"/>
        <w:gridCol w:w="6104"/>
        <w:gridCol w:w="144"/>
      </w:tblGrid>
      <w:tr w:rsidR="00F6700F" w:rsidTr="0034049A">
        <w:tc>
          <w:tcPr>
            <w:tcW w:w="9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00F" w:rsidRPr="00F6700F" w:rsidRDefault="00F6700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670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Часть 3. Прочие сведения о муниципальном задании </w:t>
            </w:r>
            <w:hyperlink w:anchor="P611" w:history="1">
              <w:r w:rsidRPr="00B10E6F">
                <w:rPr>
                  <w:rFonts w:ascii="Times New Roman" w:hAnsi="Times New Roman" w:cs="Times New Roman"/>
                  <w:sz w:val="28"/>
                  <w:szCs w:val="28"/>
                </w:rPr>
                <w:t>&lt;6&gt;</w:t>
              </w:r>
            </w:hyperlink>
          </w:p>
        </w:tc>
      </w:tr>
      <w:tr w:rsidR="00F6700F" w:rsidTr="0034049A">
        <w:tc>
          <w:tcPr>
            <w:tcW w:w="9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00F" w:rsidRPr="00F6700F" w:rsidRDefault="00F6700F" w:rsidP="0034049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00F">
              <w:rPr>
                <w:rFonts w:ascii="Times New Roman" w:hAnsi="Times New Roman" w:cs="Times New Roman"/>
                <w:sz w:val="28"/>
                <w:szCs w:val="28"/>
              </w:rPr>
              <w:t>1. Основания для досрочного прекращения муниципального задания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00F" w:rsidRPr="00F6700F" w:rsidRDefault="00F6700F" w:rsidP="0034049A">
            <w:pPr>
              <w:pStyle w:val="ConsPlusNormal"/>
              <w:ind w:left="520" w:hanging="5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Tr="0034049A">
        <w:tc>
          <w:tcPr>
            <w:tcW w:w="92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00F" w:rsidRPr="00F6700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Tr="0034049A">
        <w:tc>
          <w:tcPr>
            <w:tcW w:w="92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00F" w:rsidRPr="00F6700F" w:rsidRDefault="00F6700F" w:rsidP="009C1EC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00F">
              <w:rPr>
                <w:rFonts w:ascii="Times New Roman" w:hAnsi="Times New Roman" w:cs="Times New Roman"/>
                <w:sz w:val="28"/>
                <w:szCs w:val="28"/>
              </w:rPr>
              <w:t>2. Иная информация, необходимая для выполнения (</w:t>
            </w:r>
            <w:proofErr w:type="gramStart"/>
            <w:r w:rsidRPr="00F6700F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6700F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выполнением)</w:t>
            </w:r>
            <w:r w:rsidR="009C1EC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задания,</w:t>
            </w:r>
          </w:p>
        </w:tc>
      </w:tr>
      <w:tr w:rsidR="00F6700F" w:rsidTr="0034049A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F6700F" w:rsidRPr="00F6700F" w:rsidRDefault="00F67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00F" w:rsidRPr="00F6700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Tr="0034049A">
        <w:tc>
          <w:tcPr>
            <w:tcW w:w="92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00F" w:rsidRPr="00F6700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Tr="0034049A">
        <w:tblPrEx>
          <w:tblBorders>
            <w:insideH w:val="single" w:sz="4" w:space="0" w:color="auto"/>
          </w:tblBorders>
        </w:tblPrEx>
        <w:tc>
          <w:tcPr>
            <w:tcW w:w="92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00F" w:rsidRPr="00F6700F" w:rsidRDefault="00F6700F" w:rsidP="009C1EC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00F">
              <w:rPr>
                <w:rFonts w:ascii="Times New Roman" w:hAnsi="Times New Roman" w:cs="Times New Roman"/>
                <w:sz w:val="28"/>
                <w:szCs w:val="28"/>
              </w:rPr>
              <w:t xml:space="preserve">3. Порядок </w:t>
            </w:r>
            <w:proofErr w:type="gramStart"/>
            <w:r w:rsidRPr="00F6700F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6700F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муниципального задания:</w:t>
            </w:r>
          </w:p>
        </w:tc>
      </w:tr>
    </w:tbl>
    <w:p w:rsidR="00F6700F" w:rsidRDefault="00F670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1"/>
        <w:gridCol w:w="2245"/>
        <w:gridCol w:w="5726"/>
      </w:tblGrid>
      <w:tr w:rsidR="00F6700F" w:rsidTr="009C1ECC">
        <w:tc>
          <w:tcPr>
            <w:tcW w:w="1361" w:type="dxa"/>
          </w:tcPr>
          <w:p w:rsidR="00F6700F" w:rsidRPr="009C1ECC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CC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245" w:type="dxa"/>
          </w:tcPr>
          <w:p w:rsidR="00F6700F" w:rsidRPr="009C1ECC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CC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5726" w:type="dxa"/>
          </w:tcPr>
          <w:p w:rsidR="00F6700F" w:rsidRPr="009C1ECC" w:rsidRDefault="009C1ECC" w:rsidP="009C1E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 w:rsidR="00F6700F" w:rsidRPr="009C1ECC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самоуправления, осуществляющи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F6700F" w:rsidRPr="009C1E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6700F" w:rsidRPr="009C1ECC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F6700F" w:rsidRPr="009C1ECC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муниципального задания</w:t>
            </w:r>
          </w:p>
        </w:tc>
      </w:tr>
      <w:tr w:rsidR="00F6700F" w:rsidTr="009C1ECC">
        <w:tc>
          <w:tcPr>
            <w:tcW w:w="1361" w:type="dxa"/>
          </w:tcPr>
          <w:p w:rsidR="00F6700F" w:rsidRPr="009C1ECC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5" w:type="dxa"/>
          </w:tcPr>
          <w:p w:rsidR="00F6700F" w:rsidRPr="009C1ECC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26" w:type="dxa"/>
          </w:tcPr>
          <w:p w:rsidR="00F6700F" w:rsidRPr="009C1ECC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700F" w:rsidTr="009C1ECC">
        <w:tc>
          <w:tcPr>
            <w:tcW w:w="1361" w:type="dxa"/>
          </w:tcPr>
          <w:p w:rsidR="00F6700F" w:rsidRPr="009C1ECC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F6700F" w:rsidRPr="009C1ECC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</w:tcPr>
          <w:p w:rsidR="00F6700F" w:rsidRPr="009C1ECC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Tr="009C1ECC">
        <w:tc>
          <w:tcPr>
            <w:tcW w:w="1361" w:type="dxa"/>
          </w:tcPr>
          <w:p w:rsidR="00F6700F" w:rsidRPr="009C1ECC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F6700F" w:rsidRPr="009C1ECC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</w:tcPr>
          <w:p w:rsidR="00F6700F" w:rsidRPr="009C1ECC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700F" w:rsidRDefault="00F6700F">
      <w:pPr>
        <w:pStyle w:val="ConsPlusNormal"/>
        <w:jc w:val="both"/>
      </w:pPr>
    </w:p>
    <w:tbl>
      <w:tblPr>
        <w:tblW w:w="10047" w:type="dxa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23"/>
        <w:gridCol w:w="1811"/>
        <w:gridCol w:w="284"/>
        <w:gridCol w:w="326"/>
        <w:gridCol w:w="144"/>
        <w:gridCol w:w="15"/>
        <w:gridCol w:w="144"/>
      </w:tblGrid>
      <w:tr w:rsidR="00F6700F" w:rsidRPr="00F6700F" w:rsidTr="009C1ECC">
        <w:trPr>
          <w:gridAfter w:val="4"/>
          <w:wAfter w:w="629" w:type="dxa"/>
        </w:trPr>
        <w:tc>
          <w:tcPr>
            <w:tcW w:w="9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00F" w:rsidRPr="00F6700F" w:rsidRDefault="00F6700F" w:rsidP="009C1EC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00F">
              <w:rPr>
                <w:rFonts w:ascii="Times New Roman" w:hAnsi="Times New Roman" w:cs="Times New Roman"/>
                <w:sz w:val="28"/>
                <w:szCs w:val="28"/>
              </w:rPr>
              <w:t>4. Требования к отчетности об исполнении муниципального задания: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F6700F" w:rsidRPr="00F6700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F6700F" w:rsidTr="009C1ECC">
        <w:trPr>
          <w:gridAfter w:val="4"/>
          <w:wAfter w:w="629" w:type="dxa"/>
        </w:trPr>
        <w:tc>
          <w:tcPr>
            <w:tcW w:w="9418" w:type="dxa"/>
            <w:gridSpan w:val="3"/>
            <w:tcBorders>
              <w:top w:val="nil"/>
              <w:left w:val="nil"/>
              <w:right w:val="nil"/>
            </w:tcBorders>
          </w:tcPr>
          <w:p w:rsidR="00F6700F" w:rsidRPr="00F6700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F6700F" w:rsidTr="009C1ECC">
        <w:trPr>
          <w:gridAfter w:val="4"/>
          <w:wAfter w:w="629" w:type="dxa"/>
        </w:trPr>
        <w:tc>
          <w:tcPr>
            <w:tcW w:w="9418" w:type="dxa"/>
            <w:gridSpan w:val="3"/>
            <w:tcBorders>
              <w:left w:val="nil"/>
              <w:bottom w:val="nil"/>
              <w:right w:val="nil"/>
            </w:tcBorders>
          </w:tcPr>
          <w:p w:rsidR="00F6700F" w:rsidRPr="00F6700F" w:rsidRDefault="00F6700F" w:rsidP="009C1EC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00F">
              <w:rPr>
                <w:rFonts w:ascii="Times New Roman" w:hAnsi="Times New Roman" w:cs="Times New Roman"/>
                <w:sz w:val="28"/>
                <w:szCs w:val="28"/>
              </w:rPr>
              <w:t>4.1. Периодичность предоставления отчетов о выполнении муниципального задания</w:t>
            </w:r>
          </w:p>
        </w:tc>
      </w:tr>
      <w:tr w:rsidR="00F6700F" w:rsidRPr="00F6700F" w:rsidTr="009C1ECC">
        <w:trPr>
          <w:gridAfter w:val="4"/>
          <w:wAfter w:w="629" w:type="dxa"/>
        </w:trPr>
        <w:tc>
          <w:tcPr>
            <w:tcW w:w="9418" w:type="dxa"/>
            <w:gridSpan w:val="3"/>
            <w:tcBorders>
              <w:top w:val="nil"/>
              <w:left w:val="nil"/>
              <w:right w:val="nil"/>
            </w:tcBorders>
          </w:tcPr>
          <w:p w:rsidR="00F6700F" w:rsidRPr="00F6700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F6700F" w:rsidTr="009C1ECC">
        <w:tblPrEx>
          <w:tblBorders>
            <w:insideH w:val="single" w:sz="4" w:space="0" w:color="auto"/>
          </w:tblBorders>
        </w:tblPrEx>
        <w:trPr>
          <w:gridAfter w:val="2"/>
          <w:wAfter w:w="159" w:type="dxa"/>
        </w:trPr>
        <w:tc>
          <w:tcPr>
            <w:tcW w:w="9744" w:type="dxa"/>
            <w:gridSpan w:val="4"/>
            <w:tcBorders>
              <w:left w:val="nil"/>
              <w:bottom w:val="nil"/>
              <w:right w:val="nil"/>
            </w:tcBorders>
          </w:tcPr>
          <w:p w:rsidR="00F6700F" w:rsidRPr="00F6700F" w:rsidRDefault="00F6700F" w:rsidP="009C1EC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00F">
              <w:rPr>
                <w:rFonts w:ascii="Times New Roman" w:hAnsi="Times New Roman" w:cs="Times New Roman"/>
                <w:sz w:val="28"/>
                <w:szCs w:val="28"/>
              </w:rPr>
              <w:t>4.2. Сроки представления отчетов об исполнении муниципального задания</w:t>
            </w:r>
          </w:p>
        </w:tc>
        <w:tc>
          <w:tcPr>
            <w:tcW w:w="144" w:type="dxa"/>
            <w:tcBorders>
              <w:left w:val="nil"/>
              <w:right w:val="nil"/>
            </w:tcBorders>
          </w:tcPr>
          <w:p w:rsidR="00F6700F" w:rsidRPr="00F6700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F6700F" w:rsidTr="009C1ECC">
        <w:trPr>
          <w:gridAfter w:val="4"/>
          <w:wAfter w:w="629" w:type="dxa"/>
        </w:trPr>
        <w:tc>
          <w:tcPr>
            <w:tcW w:w="9418" w:type="dxa"/>
            <w:gridSpan w:val="3"/>
            <w:tcBorders>
              <w:top w:val="nil"/>
              <w:left w:val="nil"/>
              <w:right w:val="nil"/>
            </w:tcBorders>
          </w:tcPr>
          <w:p w:rsidR="00F6700F" w:rsidRPr="00F6700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F6700F" w:rsidTr="009C1ECC">
        <w:tblPrEx>
          <w:tblBorders>
            <w:insideH w:val="single" w:sz="4" w:space="0" w:color="auto"/>
          </w:tblBorders>
        </w:tblPrEx>
        <w:trPr>
          <w:gridAfter w:val="4"/>
          <w:wAfter w:w="629" w:type="dxa"/>
        </w:trPr>
        <w:tc>
          <w:tcPr>
            <w:tcW w:w="7323" w:type="dxa"/>
            <w:tcBorders>
              <w:left w:val="nil"/>
              <w:bottom w:val="nil"/>
              <w:right w:val="nil"/>
            </w:tcBorders>
          </w:tcPr>
          <w:p w:rsidR="00F6700F" w:rsidRPr="00F6700F" w:rsidRDefault="00F6700F" w:rsidP="009C1EC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00F">
              <w:rPr>
                <w:rFonts w:ascii="Times New Roman" w:hAnsi="Times New Roman" w:cs="Times New Roman"/>
                <w:sz w:val="28"/>
                <w:szCs w:val="28"/>
              </w:rPr>
              <w:t>4.3. Иные требования к отчетности о выполнении муниципального</w:t>
            </w:r>
          </w:p>
        </w:tc>
        <w:tc>
          <w:tcPr>
            <w:tcW w:w="2095" w:type="dxa"/>
            <w:gridSpan w:val="2"/>
            <w:tcBorders>
              <w:left w:val="nil"/>
              <w:right w:val="nil"/>
            </w:tcBorders>
          </w:tcPr>
          <w:p w:rsidR="00F6700F" w:rsidRPr="00F6700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F6700F" w:rsidTr="009C1ECC">
        <w:trPr>
          <w:gridAfter w:val="4"/>
          <w:wAfter w:w="629" w:type="dxa"/>
        </w:trPr>
        <w:tc>
          <w:tcPr>
            <w:tcW w:w="9418" w:type="dxa"/>
            <w:gridSpan w:val="3"/>
            <w:tcBorders>
              <w:top w:val="nil"/>
              <w:left w:val="nil"/>
              <w:right w:val="nil"/>
            </w:tcBorders>
          </w:tcPr>
          <w:p w:rsidR="00F6700F" w:rsidRPr="00F6700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F6700F" w:rsidTr="009C1ECC">
        <w:tblPrEx>
          <w:tblBorders>
            <w:insideH w:val="single" w:sz="4" w:space="0" w:color="auto"/>
          </w:tblBorders>
        </w:tblPrEx>
        <w:tc>
          <w:tcPr>
            <w:tcW w:w="9903" w:type="dxa"/>
            <w:gridSpan w:val="6"/>
            <w:tcBorders>
              <w:left w:val="nil"/>
              <w:bottom w:val="nil"/>
              <w:right w:val="nil"/>
            </w:tcBorders>
          </w:tcPr>
          <w:p w:rsidR="00F6700F" w:rsidRPr="00F6700F" w:rsidRDefault="00F6700F" w:rsidP="009C1EC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00F">
              <w:rPr>
                <w:rFonts w:ascii="Times New Roman" w:hAnsi="Times New Roman" w:cs="Times New Roman"/>
                <w:sz w:val="28"/>
                <w:szCs w:val="28"/>
              </w:rPr>
              <w:t xml:space="preserve">5. Иные показатели, связанные с выполнением муниципального задания </w:t>
            </w:r>
            <w:hyperlink w:anchor="P612" w:history="1">
              <w:r w:rsidRPr="009C1ECC">
                <w:rPr>
                  <w:rFonts w:ascii="Times New Roman" w:hAnsi="Times New Roman" w:cs="Times New Roman"/>
                  <w:sz w:val="28"/>
                  <w:szCs w:val="28"/>
                </w:rPr>
                <w:t>&lt;7&gt;</w:t>
              </w:r>
            </w:hyperlink>
          </w:p>
        </w:tc>
        <w:tc>
          <w:tcPr>
            <w:tcW w:w="144" w:type="dxa"/>
            <w:tcBorders>
              <w:left w:val="nil"/>
              <w:right w:val="nil"/>
            </w:tcBorders>
          </w:tcPr>
          <w:p w:rsidR="00F6700F" w:rsidRPr="00F6700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F6700F" w:rsidTr="009C1ECC">
        <w:trPr>
          <w:gridAfter w:val="4"/>
          <w:wAfter w:w="629" w:type="dxa"/>
        </w:trPr>
        <w:tc>
          <w:tcPr>
            <w:tcW w:w="9418" w:type="dxa"/>
            <w:gridSpan w:val="3"/>
            <w:tcBorders>
              <w:top w:val="nil"/>
              <w:left w:val="nil"/>
              <w:right w:val="nil"/>
            </w:tcBorders>
          </w:tcPr>
          <w:p w:rsidR="00F6700F" w:rsidRPr="00F6700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1ECC" w:rsidRDefault="009C1E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700F" w:rsidRPr="00F6700F" w:rsidRDefault="00F670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lastRenderedPageBreak/>
        <w:t>--------------------------------</w:t>
      </w:r>
    </w:p>
    <w:p w:rsidR="00F6700F" w:rsidRPr="00F6700F" w:rsidRDefault="00F670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06"/>
      <w:bookmarkEnd w:id="7"/>
      <w:r w:rsidRPr="00F6700F">
        <w:rPr>
          <w:rFonts w:ascii="Times New Roman" w:hAnsi="Times New Roman" w:cs="Times New Roman"/>
          <w:sz w:val="28"/>
          <w:szCs w:val="28"/>
        </w:rPr>
        <w:t>&lt;1&gt; Номер муниципального задания присваивается в информационной системе Министерства финансов Российской Федерации.</w:t>
      </w:r>
    </w:p>
    <w:p w:rsidR="00F6700F" w:rsidRPr="00F6700F" w:rsidRDefault="00F670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07"/>
      <w:bookmarkEnd w:id="8"/>
      <w:r w:rsidRPr="00F6700F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F6700F">
        <w:rPr>
          <w:rFonts w:ascii="Times New Roman" w:hAnsi="Times New Roman" w:cs="Times New Roman"/>
          <w:sz w:val="28"/>
          <w:szCs w:val="28"/>
        </w:rPr>
        <w:t>&gt; Ф</w:t>
      </w:r>
      <w:proofErr w:type="gramEnd"/>
      <w:r w:rsidRPr="00F6700F">
        <w:rPr>
          <w:rFonts w:ascii="Times New Roman" w:hAnsi="Times New Roman" w:cs="Times New Roman"/>
          <w:sz w:val="28"/>
          <w:szCs w:val="28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F6700F" w:rsidRPr="00F6700F" w:rsidRDefault="00F670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608"/>
      <w:bookmarkEnd w:id="9"/>
      <w:r w:rsidRPr="00F6700F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F6700F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F6700F">
        <w:rPr>
          <w:rFonts w:ascii="Times New Roman" w:hAnsi="Times New Roman" w:cs="Times New Roman"/>
          <w:sz w:val="28"/>
          <w:szCs w:val="28"/>
        </w:rPr>
        <w:t>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F6700F" w:rsidRPr="00F6700F" w:rsidRDefault="00F670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609"/>
      <w:bookmarkEnd w:id="10"/>
      <w:r w:rsidRPr="00F6700F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F6700F">
        <w:rPr>
          <w:rFonts w:ascii="Times New Roman" w:hAnsi="Times New Roman" w:cs="Times New Roman"/>
          <w:sz w:val="28"/>
          <w:szCs w:val="28"/>
        </w:rPr>
        <w:t>&gt; Ф</w:t>
      </w:r>
      <w:proofErr w:type="gramEnd"/>
      <w:r w:rsidRPr="00F6700F">
        <w:rPr>
          <w:rFonts w:ascii="Times New Roman" w:hAnsi="Times New Roman" w:cs="Times New Roman"/>
          <w:sz w:val="28"/>
          <w:szCs w:val="28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F6700F" w:rsidRPr="00F6700F" w:rsidRDefault="00F670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610"/>
      <w:bookmarkEnd w:id="11"/>
      <w:r w:rsidRPr="00F6700F">
        <w:rPr>
          <w:rFonts w:ascii="Times New Roman" w:hAnsi="Times New Roman" w:cs="Times New Roman"/>
          <w:sz w:val="28"/>
          <w:szCs w:val="28"/>
        </w:rPr>
        <w:t>&lt;5</w:t>
      </w:r>
      <w:proofErr w:type="gramStart"/>
      <w:r w:rsidRPr="00F6700F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F6700F">
        <w:rPr>
          <w:rFonts w:ascii="Times New Roman" w:hAnsi="Times New Roman" w:cs="Times New Roman"/>
          <w:sz w:val="28"/>
          <w:szCs w:val="28"/>
        </w:rPr>
        <w:t>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F6700F" w:rsidRPr="00F6700F" w:rsidRDefault="00F670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611"/>
      <w:bookmarkEnd w:id="12"/>
      <w:r w:rsidRPr="00F6700F">
        <w:rPr>
          <w:rFonts w:ascii="Times New Roman" w:hAnsi="Times New Roman" w:cs="Times New Roman"/>
          <w:sz w:val="28"/>
          <w:szCs w:val="28"/>
        </w:rPr>
        <w:t>&lt;6</w:t>
      </w:r>
      <w:proofErr w:type="gramStart"/>
      <w:r w:rsidRPr="00F6700F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F6700F">
        <w:rPr>
          <w:rFonts w:ascii="Times New Roman" w:hAnsi="Times New Roman" w:cs="Times New Roman"/>
          <w:sz w:val="28"/>
          <w:szCs w:val="28"/>
        </w:rPr>
        <w:t>аполняется в целом по муниципальному заданию.</w:t>
      </w:r>
    </w:p>
    <w:p w:rsidR="00F6700F" w:rsidRPr="00F6700F" w:rsidRDefault="00F670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612"/>
      <w:bookmarkEnd w:id="13"/>
      <w:r w:rsidRPr="00F6700F">
        <w:rPr>
          <w:rFonts w:ascii="Times New Roman" w:hAnsi="Times New Roman" w:cs="Times New Roman"/>
          <w:sz w:val="28"/>
          <w:szCs w:val="28"/>
        </w:rPr>
        <w:t>&lt;7</w:t>
      </w:r>
      <w:proofErr w:type="gramStart"/>
      <w:r w:rsidRPr="00F6700F">
        <w:rPr>
          <w:rFonts w:ascii="Times New Roman" w:hAnsi="Times New Roman" w:cs="Times New Roman"/>
          <w:sz w:val="28"/>
          <w:szCs w:val="28"/>
        </w:rPr>
        <w:t>&gt; В</w:t>
      </w:r>
      <w:proofErr w:type="gramEnd"/>
      <w:r w:rsidRPr="00F6700F">
        <w:rPr>
          <w:rFonts w:ascii="Times New Roman" w:hAnsi="Times New Roman" w:cs="Times New Roman"/>
          <w:sz w:val="28"/>
          <w:szCs w:val="28"/>
        </w:rPr>
        <w:t xml:space="preserve">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органом, осуществляющим функции и полномочия учредителя муниципальных бюджетных или муниципальных автономных учреждений, главным распорядителем средств бюджета города,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</w:t>
      </w:r>
      <w:proofErr w:type="gramStart"/>
      <w:r w:rsidRPr="00F6700F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F6700F">
        <w:rPr>
          <w:rFonts w:ascii="Times New Roman" w:hAnsi="Times New Roman" w:cs="Times New Roman"/>
          <w:sz w:val="28"/>
          <w:szCs w:val="28"/>
        </w:rPr>
        <w:t xml:space="preserve"> оно считается выполненным (в процентах). В этом случае допустимые (возможные) отклонения, предусмотренные </w:t>
      </w:r>
      <w:hyperlink w:anchor="P95" w:history="1">
        <w:r w:rsidRPr="009C1ECC">
          <w:rPr>
            <w:rFonts w:ascii="Times New Roman" w:hAnsi="Times New Roman" w:cs="Times New Roman"/>
            <w:sz w:val="28"/>
            <w:szCs w:val="28"/>
          </w:rPr>
          <w:t>подпунктами 3.1</w:t>
        </w:r>
      </w:hyperlink>
      <w:r w:rsidRPr="009C1EC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9" w:history="1">
        <w:r w:rsidRPr="009C1ECC">
          <w:rPr>
            <w:rFonts w:ascii="Times New Roman" w:hAnsi="Times New Roman" w:cs="Times New Roman"/>
            <w:sz w:val="28"/>
            <w:szCs w:val="28"/>
          </w:rPr>
          <w:t>3.2</w:t>
        </w:r>
      </w:hyperlink>
      <w:r w:rsidRPr="009C1ECC">
        <w:rPr>
          <w:rFonts w:ascii="Times New Roman" w:hAnsi="Times New Roman" w:cs="Times New Roman"/>
          <w:sz w:val="28"/>
          <w:szCs w:val="28"/>
        </w:rPr>
        <w:t xml:space="preserve"> </w:t>
      </w:r>
      <w:r w:rsidRPr="00F6700F">
        <w:rPr>
          <w:rFonts w:ascii="Times New Roman" w:hAnsi="Times New Roman" w:cs="Times New Roman"/>
          <w:sz w:val="28"/>
          <w:szCs w:val="28"/>
        </w:rPr>
        <w:t>настоящего муниципального задания, не заполняются.</w:t>
      </w:r>
    </w:p>
    <w:p w:rsidR="00F6700F" w:rsidRDefault="00F6700F">
      <w:pPr>
        <w:pStyle w:val="ConsPlusNormal"/>
        <w:jc w:val="both"/>
      </w:pPr>
    </w:p>
    <w:p w:rsidR="00F6700F" w:rsidRDefault="00F6700F">
      <w:pPr>
        <w:pStyle w:val="ConsPlusNormal"/>
        <w:jc w:val="both"/>
      </w:pPr>
    </w:p>
    <w:p w:rsidR="00F6700F" w:rsidRDefault="00F6700F">
      <w:pPr>
        <w:pStyle w:val="ConsPlusNormal"/>
        <w:jc w:val="both"/>
      </w:pPr>
    </w:p>
    <w:p w:rsidR="00F6700F" w:rsidRDefault="00F6700F">
      <w:pPr>
        <w:pStyle w:val="ConsPlusNormal"/>
        <w:jc w:val="both"/>
      </w:pPr>
    </w:p>
    <w:p w:rsidR="00F6700F" w:rsidRDefault="00F6700F">
      <w:pPr>
        <w:pStyle w:val="ConsPlusNormal"/>
        <w:jc w:val="both"/>
      </w:pPr>
    </w:p>
    <w:p w:rsidR="00F6700F" w:rsidRDefault="00F670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700F" w:rsidRDefault="00F670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700F" w:rsidRDefault="00F670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700F" w:rsidRDefault="00F670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700F" w:rsidRDefault="00F670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700F" w:rsidRDefault="00F670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700F" w:rsidRDefault="00F670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700F" w:rsidRDefault="00F670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700F" w:rsidRDefault="00F670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700F" w:rsidRDefault="00F670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700F" w:rsidRDefault="00F670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700F" w:rsidRDefault="00F670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700F" w:rsidRDefault="00F670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0E6F" w:rsidRPr="00F6700F" w:rsidRDefault="00B10E6F" w:rsidP="00B10E6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B10E6F" w:rsidRPr="00F6700F" w:rsidRDefault="00B10E6F" w:rsidP="00B10E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и</w:t>
      </w:r>
    </w:p>
    <w:p w:rsidR="00B10E6F" w:rsidRPr="00F6700F" w:rsidRDefault="00B10E6F" w:rsidP="00B10E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обеспечения</w:t>
      </w:r>
    </w:p>
    <w:p w:rsidR="00B10E6F" w:rsidRPr="00F6700F" w:rsidRDefault="00B10E6F" w:rsidP="00B10E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B10E6F" w:rsidRPr="00F6700F" w:rsidRDefault="00B10E6F" w:rsidP="00B10E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</w:p>
    <w:p w:rsidR="00B10E6F" w:rsidRDefault="00B10E6F" w:rsidP="00B10E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B10E6F" w:rsidRDefault="00B10E6F" w:rsidP="00B10E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 Белокуриха</w:t>
      </w:r>
    </w:p>
    <w:p w:rsidR="00B10E6F" w:rsidRPr="00F6700F" w:rsidRDefault="00B10E6F" w:rsidP="00B10E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F6700F" w:rsidRPr="00F6700F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700F" w:rsidRPr="00F6700F" w:rsidRDefault="00F6700F" w:rsidP="009C1E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625"/>
      <w:bookmarkEnd w:id="14"/>
      <w:r w:rsidRPr="00F6700F">
        <w:rPr>
          <w:rFonts w:ascii="Times New Roman" w:hAnsi="Times New Roman" w:cs="Times New Roman"/>
          <w:sz w:val="28"/>
          <w:szCs w:val="28"/>
        </w:rPr>
        <w:t>СОГЛАШЕНИЕ</w:t>
      </w:r>
    </w:p>
    <w:p w:rsidR="00F6700F" w:rsidRPr="00F6700F" w:rsidRDefault="00F6700F" w:rsidP="009C1E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 xml:space="preserve">о порядке и условиях предоставления субсидии на </w:t>
      </w:r>
      <w:proofErr w:type="gramStart"/>
      <w:r w:rsidRPr="00F6700F">
        <w:rPr>
          <w:rFonts w:ascii="Times New Roman" w:hAnsi="Times New Roman" w:cs="Times New Roman"/>
          <w:sz w:val="28"/>
          <w:szCs w:val="28"/>
        </w:rPr>
        <w:t>финансовое</w:t>
      </w:r>
      <w:proofErr w:type="gramEnd"/>
    </w:p>
    <w:p w:rsidR="00F6700F" w:rsidRPr="00F6700F" w:rsidRDefault="00F6700F" w:rsidP="009C1E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обеспечение выполнения муниципального задания на оказание</w:t>
      </w:r>
    </w:p>
    <w:p w:rsidR="00F6700F" w:rsidRPr="00F6700F" w:rsidRDefault="00F6700F" w:rsidP="009C1E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муниципальных услуг (выполнение работ)</w:t>
      </w:r>
    </w:p>
    <w:p w:rsidR="00F6700F" w:rsidRPr="00F6700F" w:rsidRDefault="00F6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700F" w:rsidRPr="00F6700F" w:rsidRDefault="00F6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г. Б</w:t>
      </w:r>
      <w:r w:rsidR="009C1ECC">
        <w:rPr>
          <w:rFonts w:ascii="Times New Roman" w:hAnsi="Times New Roman" w:cs="Times New Roman"/>
          <w:sz w:val="28"/>
          <w:szCs w:val="28"/>
        </w:rPr>
        <w:t xml:space="preserve">елокуриха               </w:t>
      </w:r>
      <w:r w:rsidRPr="00F6700F">
        <w:rPr>
          <w:rFonts w:ascii="Times New Roman" w:hAnsi="Times New Roman" w:cs="Times New Roman"/>
          <w:sz w:val="28"/>
          <w:szCs w:val="28"/>
        </w:rPr>
        <w:t xml:space="preserve">                                     "__" _____________ 20____ г.</w:t>
      </w:r>
    </w:p>
    <w:p w:rsidR="00F6700F" w:rsidRPr="00F6700F" w:rsidRDefault="00F6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700F" w:rsidRPr="00F6700F" w:rsidRDefault="00F6700F" w:rsidP="00DD429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Учредитель_________________________________</w:t>
      </w:r>
      <w:r w:rsidR="00DD4295">
        <w:rPr>
          <w:rFonts w:ascii="Times New Roman" w:hAnsi="Times New Roman" w:cs="Times New Roman"/>
          <w:sz w:val="28"/>
          <w:szCs w:val="28"/>
        </w:rPr>
        <w:t>____________________</w:t>
      </w:r>
    </w:p>
    <w:p w:rsidR="00F6700F" w:rsidRPr="00F6700F" w:rsidRDefault="00F6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C1EC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6700F" w:rsidRPr="00F6700F" w:rsidRDefault="009C1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700F" w:rsidRPr="00F6700F"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самоуправления, осуществляющего функции и</w:t>
      </w:r>
      <w:proofErr w:type="gramEnd"/>
    </w:p>
    <w:p w:rsidR="00F6700F" w:rsidRPr="00F6700F" w:rsidRDefault="00F6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 xml:space="preserve">    полномочия учредителя муниципального бюджетного или муниципального</w:t>
      </w:r>
    </w:p>
    <w:p w:rsidR="00F6700F" w:rsidRPr="00F6700F" w:rsidRDefault="00F6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D429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6700F">
        <w:rPr>
          <w:rFonts w:ascii="Times New Roman" w:hAnsi="Times New Roman" w:cs="Times New Roman"/>
          <w:sz w:val="28"/>
          <w:szCs w:val="28"/>
        </w:rPr>
        <w:t xml:space="preserve">   автономного учреждения)</w:t>
      </w:r>
    </w:p>
    <w:p w:rsidR="00F6700F" w:rsidRPr="00F6700F" w:rsidRDefault="00F6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в лице руководителя _______________________</w:t>
      </w:r>
      <w:r w:rsidR="009C1ECC">
        <w:rPr>
          <w:rFonts w:ascii="Times New Roman" w:hAnsi="Times New Roman" w:cs="Times New Roman"/>
          <w:sz w:val="28"/>
          <w:szCs w:val="28"/>
        </w:rPr>
        <w:t>___________________________</w:t>
      </w:r>
      <w:r w:rsidRPr="00F6700F">
        <w:rPr>
          <w:rFonts w:ascii="Times New Roman" w:hAnsi="Times New Roman" w:cs="Times New Roman"/>
          <w:sz w:val="28"/>
          <w:szCs w:val="28"/>
        </w:rPr>
        <w:t>,</w:t>
      </w:r>
    </w:p>
    <w:p w:rsidR="00F6700F" w:rsidRPr="00F6700F" w:rsidRDefault="00F6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C1EC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6700F">
        <w:rPr>
          <w:rFonts w:ascii="Times New Roman" w:hAnsi="Times New Roman" w:cs="Times New Roman"/>
          <w:sz w:val="28"/>
          <w:szCs w:val="28"/>
        </w:rPr>
        <w:t xml:space="preserve">        (Ф.И.О.)</w:t>
      </w:r>
    </w:p>
    <w:p w:rsidR="00F6700F" w:rsidRPr="00F6700F" w:rsidRDefault="00F6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00F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F6700F">
        <w:rPr>
          <w:rFonts w:ascii="Times New Roman" w:hAnsi="Times New Roman" w:cs="Times New Roman"/>
          <w:sz w:val="28"/>
          <w:szCs w:val="28"/>
        </w:rPr>
        <w:t xml:space="preserve"> на основании _________________</w:t>
      </w:r>
      <w:r w:rsidR="009C1EC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6700F" w:rsidRPr="00F6700F" w:rsidRDefault="00F6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F6700F">
        <w:rPr>
          <w:rFonts w:ascii="Times New Roman" w:hAnsi="Times New Roman" w:cs="Times New Roman"/>
          <w:sz w:val="28"/>
          <w:szCs w:val="28"/>
        </w:rPr>
        <w:t>,</w:t>
      </w:r>
    </w:p>
    <w:p w:rsidR="00F6700F" w:rsidRPr="00F6700F" w:rsidRDefault="00F6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 xml:space="preserve">          (наименование, дата, номер нормативного правового акта)</w:t>
      </w:r>
    </w:p>
    <w:p w:rsidR="00F6700F" w:rsidRPr="00F6700F" w:rsidRDefault="00F6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 xml:space="preserve">с одной стороны, и муниципальное бюджетное </w:t>
      </w:r>
      <w:r>
        <w:rPr>
          <w:rFonts w:ascii="Times New Roman" w:hAnsi="Times New Roman" w:cs="Times New Roman"/>
          <w:sz w:val="28"/>
          <w:szCs w:val="28"/>
        </w:rPr>
        <w:t>(автономное) учреждение ___</w:t>
      </w:r>
    </w:p>
    <w:p w:rsidR="00F6700F" w:rsidRPr="00F6700F" w:rsidRDefault="00F6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6700F" w:rsidRPr="00F6700F" w:rsidRDefault="00F6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 xml:space="preserve">  (наименование муниципального бюджетного или муниципального автономного учреждения)</w:t>
      </w:r>
    </w:p>
    <w:p w:rsidR="00F6700F" w:rsidRPr="00F6700F" w:rsidRDefault="00F6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(далее - Учреждение) в лице руководителя __</w:t>
      </w:r>
      <w:r w:rsidR="009C1ECC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6700F" w:rsidRPr="00F6700F" w:rsidRDefault="00F6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F6700F">
        <w:rPr>
          <w:rFonts w:ascii="Times New Roman" w:hAnsi="Times New Roman" w:cs="Times New Roman"/>
          <w:sz w:val="28"/>
          <w:szCs w:val="28"/>
        </w:rPr>
        <w:t>,</w:t>
      </w:r>
    </w:p>
    <w:p w:rsidR="00F6700F" w:rsidRPr="00F6700F" w:rsidRDefault="00F6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10E6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6700F">
        <w:rPr>
          <w:rFonts w:ascii="Times New Roman" w:hAnsi="Times New Roman" w:cs="Times New Roman"/>
          <w:sz w:val="28"/>
          <w:szCs w:val="28"/>
        </w:rPr>
        <w:t xml:space="preserve">         (Ф.И.О.)</w:t>
      </w:r>
    </w:p>
    <w:p w:rsidR="00F6700F" w:rsidRPr="00F6700F" w:rsidRDefault="00F6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00F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F6700F">
        <w:rPr>
          <w:rFonts w:ascii="Times New Roman" w:hAnsi="Times New Roman" w:cs="Times New Roman"/>
          <w:sz w:val="28"/>
          <w:szCs w:val="28"/>
        </w:rPr>
        <w:t xml:space="preserve"> на основании _________________</w:t>
      </w:r>
      <w:r w:rsidR="009C1ECC">
        <w:rPr>
          <w:rFonts w:ascii="Times New Roman" w:hAnsi="Times New Roman" w:cs="Times New Roman"/>
          <w:sz w:val="28"/>
          <w:szCs w:val="28"/>
        </w:rPr>
        <w:t>__________________________</w:t>
      </w:r>
      <w:r w:rsidRPr="00F6700F">
        <w:rPr>
          <w:rFonts w:ascii="Times New Roman" w:hAnsi="Times New Roman" w:cs="Times New Roman"/>
          <w:sz w:val="28"/>
          <w:szCs w:val="28"/>
        </w:rPr>
        <w:t>,</w:t>
      </w:r>
    </w:p>
    <w:p w:rsidR="00F6700F" w:rsidRPr="00F6700F" w:rsidRDefault="00F6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D429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6700F">
        <w:rPr>
          <w:rFonts w:ascii="Times New Roman" w:hAnsi="Times New Roman" w:cs="Times New Roman"/>
          <w:sz w:val="28"/>
          <w:szCs w:val="28"/>
        </w:rPr>
        <w:t xml:space="preserve">     (наименование, дата, номер правового акта)</w:t>
      </w:r>
    </w:p>
    <w:p w:rsidR="00F6700F" w:rsidRPr="00F6700F" w:rsidRDefault="009C1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F6700F" w:rsidRPr="00F67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другой стороны, вместе именуемые Сторонами, заключили </w:t>
      </w:r>
      <w:r w:rsidR="00F6700F" w:rsidRPr="00F6700F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00F" w:rsidRPr="00F6700F">
        <w:rPr>
          <w:rFonts w:ascii="Times New Roman" w:hAnsi="Times New Roman" w:cs="Times New Roman"/>
          <w:sz w:val="28"/>
          <w:szCs w:val="28"/>
        </w:rPr>
        <w:t>Соглашение о нижеследующем.</w:t>
      </w:r>
      <w:proofErr w:type="gramEnd"/>
    </w:p>
    <w:p w:rsidR="00F6700F" w:rsidRPr="00F6700F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700F" w:rsidRPr="00F6700F" w:rsidRDefault="00F6700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F6700F" w:rsidRPr="00F6700F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Предметом Соглашения является определение порядка и условий предоставления Учредителем Учреждению субсидии из бюджета города на финансовое обеспечение выполнения муниципального задания на оказание муниципальных услуг (выполнение работ) (далее - муниципальное задание).</w:t>
      </w:r>
    </w:p>
    <w:p w:rsidR="00DD4295" w:rsidRDefault="00DD429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6700F" w:rsidRPr="00F6700F" w:rsidRDefault="00F6700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lastRenderedPageBreak/>
        <w:t>2. Права и обязанности Сторон</w:t>
      </w:r>
    </w:p>
    <w:p w:rsidR="00F6700F" w:rsidRPr="00F6700F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2.1. Учредитель обязуется: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 xml:space="preserve">2.1.1. </w:t>
      </w:r>
      <w:proofErr w:type="gramStart"/>
      <w:r w:rsidRPr="00F6700F">
        <w:rPr>
          <w:rFonts w:ascii="Times New Roman" w:hAnsi="Times New Roman" w:cs="Times New Roman"/>
          <w:sz w:val="28"/>
          <w:szCs w:val="28"/>
        </w:rPr>
        <w:t>Определять размер субсидии на финансовое обеспечение выполнения муниципального задания (далее - Субсидия) на основании нормативных затрат на оказание муниципальных услуг, нормативных затрат (затрат), связанных с выполнением муниципальных работ, с учетом затрат на содержание недвижимого имущества и особо ценного движимого имущества, закрепленного за Учреждением или приобретенного им за счет средств, выделенных Учреждению Учредителем на приобретение такого имущества, в том числе земельных участков</w:t>
      </w:r>
      <w:proofErr w:type="gramEnd"/>
      <w:r w:rsidRPr="00F6700F">
        <w:rPr>
          <w:rFonts w:ascii="Times New Roman" w:hAnsi="Times New Roman" w:cs="Times New Roman"/>
          <w:sz w:val="28"/>
          <w:szCs w:val="28"/>
        </w:rPr>
        <w:t xml:space="preserve"> (за исключением имущества, сданного в аренду или переданного в безвозмездное пользование) (далее - имущество Учреждения), затрат на уплату налогов, в качестве объекта налогообложения по которым признается имущество Учреждения.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 xml:space="preserve">2.1.2. Перечислять Учреждению Субсидию в суммах и в соответствии с </w:t>
      </w:r>
      <w:hyperlink w:anchor="P726" w:history="1">
        <w:r w:rsidRPr="009C1ECC">
          <w:rPr>
            <w:rFonts w:ascii="Times New Roman" w:hAnsi="Times New Roman" w:cs="Times New Roman"/>
            <w:sz w:val="28"/>
            <w:szCs w:val="28"/>
          </w:rPr>
          <w:t>графиком</w:t>
        </w:r>
      </w:hyperlink>
      <w:r w:rsidRPr="00F6700F">
        <w:rPr>
          <w:rFonts w:ascii="Times New Roman" w:hAnsi="Times New Roman" w:cs="Times New Roman"/>
          <w:sz w:val="28"/>
          <w:szCs w:val="28"/>
        </w:rPr>
        <w:t xml:space="preserve"> перечисления Субсидии, являющимся неотъемлемой частью Соглашения.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2.1.3. Рассматривать предложения Учреждения по вопросам, связанным с исполнением Соглашения, и сообщать о результатах их рассмотрения не более одного месяца со дня поступления указанных предложений.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 xml:space="preserve">2.1.4. Осуществлять </w:t>
      </w:r>
      <w:proofErr w:type="gramStart"/>
      <w:r w:rsidRPr="00F670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6700F">
        <w:rPr>
          <w:rFonts w:ascii="Times New Roman" w:hAnsi="Times New Roman" w:cs="Times New Roman"/>
          <w:sz w:val="28"/>
          <w:szCs w:val="28"/>
        </w:rPr>
        <w:t xml:space="preserve"> выполнением Учреждением муниципального задания.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2.2. Учредитель вправе: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2.2.1. Изменять размер предоставляемой в соответствии с Соглашением Субсидии в течение срока выполнения муниципального задания в случае:</w:t>
      </w:r>
    </w:p>
    <w:p w:rsidR="00F6700F" w:rsidRPr="00F6700F" w:rsidRDefault="009C1ECC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00F" w:rsidRPr="00F6700F">
        <w:rPr>
          <w:rFonts w:ascii="Times New Roman" w:hAnsi="Times New Roman" w:cs="Times New Roman"/>
          <w:sz w:val="28"/>
          <w:szCs w:val="28"/>
        </w:rPr>
        <w:t>изменения показателей муниципального задания, характеризующих качество и (или) объем содержание оказываемых услуг (выполняемых работ);</w:t>
      </w:r>
    </w:p>
    <w:p w:rsidR="00F6700F" w:rsidRPr="00F6700F" w:rsidRDefault="009C1ECC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00F" w:rsidRPr="00F6700F">
        <w:rPr>
          <w:rFonts w:ascii="Times New Roman" w:hAnsi="Times New Roman" w:cs="Times New Roman"/>
          <w:sz w:val="28"/>
          <w:szCs w:val="28"/>
        </w:rPr>
        <w:t>иных случаях, предусмотренных законодательством Российской Федерации.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2.2.2. Сократить объем Субсидии и (или) потребовать частичного или полного возврата предоставленной Учреждению Субсидии, если фактически исполненное Учреждением муниципальное задание меньше по объему, чем это предусмотрено муниципальным заданием.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2.3. Учреждение обязуется: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2.3.1. Осуществлять использование Субсидии в целях оказания муниципальных услуг (выполнения работ) в соответствии с требованиями к качеству и (или) объему (содержанию), порядку оказания муниципальных услуг (выполнения работ), определенными в муниципальном задании.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2.3.2. Своевременно информировать Учредителя об изменениях условий оказания муниципальных услуг (выполнения работ), которые могут повлиять на изменение размера Субсидии.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2.3.3. Осуществлять возврат Субсидии или ее часть в случае, если фактически исполненное Учреждением муниципальное задание меньше по объему, чем это предусмотрено муниципальным заданием.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2.4. Учреждение вправе: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lastRenderedPageBreak/>
        <w:t>2.4.1. Расходовать Субсидию самостоятельно.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 xml:space="preserve">2.4.2. Обращаться </w:t>
      </w:r>
      <w:proofErr w:type="gramStart"/>
      <w:r w:rsidRPr="00F6700F">
        <w:rPr>
          <w:rFonts w:ascii="Times New Roman" w:hAnsi="Times New Roman" w:cs="Times New Roman"/>
          <w:sz w:val="28"/>
          <w:szCs w:val="28"/>
        </w:rPr>
        <w:t>к Учредителю с предложением об изменении размера Субсидии в связи с изменением</w:t>
      </w:r>
      <w:proofErr w:type="gramEnd"/>
      <w:r w:rsidRPr="00F6700F">
        <w:rPr>
          <w:rFonts w:ascii="Times New Roman" w:hAnsi="Times New Roman" w:cs="Times New Roman"/>
          <w:sz w:val="28"/>
          <w:szCs w:val="28"/>
        </w:rPr>
        <w:t xml:space="preserve"> в муниципальном задании показателей, характеризующих качество и (или) объем (содержания) оказываемых муниципальных услуг (выполняемых работ).</w:t>
      </w:r>
    </w:p>
    <w:p w:rsidR="00F6700F" w:rsidRPr="00F6700F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700F" w:rsidRPr="00F6700F" w:rsidRDefault="00F6700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3. Ответственность Сторон</w:t>
      </w:r>
    </w:p>
    <w:p w:rsidR="00F6700F" w:rsidRPr="00F6700F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обязательств, определенных Соглашением, Стороны несут ответственность в соответствии с законодательством Российской Федерации.</w:t>
      </w:r>
    </w:p>
    <w:p w:rsidR="00F6700F" w:rsidRPr="00F6700F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700F" w:rsidRPr="00F6700F" w:rsidRDefault="00F6700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4. Срок действия Соглашения</w:t>
      </w:r>
    </w:p>
    <w:p w:rsidR="00F6700F" w:rsidRPr="00F6700F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 xml:space="preserve">Соглашение вступает в силу с даты подписания Сторонами и действует </w:t>
      </w:r>
      <w:proofErr w:type="gramStart"/>
      <w:r w:rsidRPr="00F6700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6700F">
        <w:rPr>
          <w:rFonts w:ascii="Times New Roman" w:hAnsi="Times New Roman" w:cs="Times New Roman"/>
          <w:sz w:val="28"/>
          <w:szCs w:val="28"/>
        </w:rPr>
        <w:t xml:space="preserve"> "_____" ____________.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00F" w:rsidRPr="00F6700F" w:rsidRDefault="00F6700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F6700F" w:rsidRPr="00F6700F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5.1. Изменение Соглашения осуществляется по взаимному согласию Сторон в письменной форме в виде дополнений к Соглашению, которые являются его неотъемлемой частью.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5.2. Расторжение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5.3.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 xml:space="preserve">5.4. Размер Субсидии и сроки предоставления определяются в </w:t>
      </w:r>
      <w:hyperlink w:anchor="P726" w:history="1">
        <w:r w:rsidRPr="009C1ECC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9C1ECC">
        <w:rPr>
          <w:rFonts w:ascii="Times New Roman" w:hAnsi="Times New Roman" w:cs="Times New Roman"/>
          <w:sz w:val="28"/>
          <w:szCs w:val="28"/>
        </w:rPr>
        <w:t xml:space="preserve"> </w:t>
      </w:r>
      <w:r w:rsidRPr="00F6700F">
        <w:rPr>
          <w:rFonts w:ascii="Times New Roman" w:hAnsi="Times New Roman" w:cs="Times New Roman"/>
          <w:sz w:val="28"/>
          <w:szCs w:val="28"/>
        </w:rPr>
        <w:t>к настоящему Соглашению.</w:t>
      </w:r>
    </w:p>
    <w:p w:rsidR="00F6700F" w:rsidRPr="00F6700F" w:rsidRDefault="00F6700F" w:rsidP="00DD4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 xml:space="preserve">5.5. Соглашение составлено в двух экземплярах, имеющих одинаковую юридическую силу, на ____ листах каждое (включая </w:t>
      </w:r>
      <w:hyperlink w:anchor="P726" w:history="1">
        <w:r w:rsidRPr="009C1ECC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Pr="00F6700F">
        <w:rPr>
          <w:rFonts w:ascii="Times New Roman" w:hAnsi="Times New Roman" w:cs="Times New Roman"/>
          <w:sz w:val="28"/>
          <w:szCs w:val="28"/>
        </w:rPr>
        <w:t>) по одному экземпляру для каждой Стороны.</w:t>
      </w:r>
    </w:p>
    <w:p w:rsidR="00F6700F" w:rsidRPr="00F6700F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700F" w:rsidRPr="009C1ECC" w:rsidRDefault="00F6700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C1ECC">
        <w:rPr>
          <w:rFonts w:ascii="Times New Roman" w:hAnsi="Times New Roman" w:cs="Times New Roman"/>
          <w:sz w:val="28"/>
          <w:szCs w:val="28"/>
        </w:rPr>
        <w:t>6. Платежные реквизиты Сторон</w:t>
      </w:r>
    </w:p>
    <w:p w:rsidR="00F6700F" w:rsidRPr="009C1ECC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700F" w:rsidRPr="009C1ECC" w:rsidRDefault="00F6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1ECC">
        <w:rPr>
          <w:rFonts w:ascii="Times New Roman" w:hAnsi="Times New Roman" w:cs="Times New Roman"/>
          <w:sz w:val="28"/>
          <w:szCs w:val="28"/>
        </w:rPr>
        <w:t>Учредите</w:t>
      </w:r>
      <w:r w:rsidR="009C1ECC">
        <w:rPr>
          <w:rFonts w:ascii="Times New Roman" w:hAnsi="Times New Roman" w:cs="Times New Roman"/>
          <w:sz w:val="28"/>
          <w:szCs w:val="28"/>
        </w:rPr>
        <w:t>ль ___________________</w:t>
      </w:r>
      <w:r w:rsidRPr="009C1ECC">
        <w:rPr>
          <w:rFonts w:ascii="Times New Roman" w:hAnsi="Times New Roman" w:cs="Times New Roman"/>
          <w:sz w:val="28"/>
          <w:szCs w:val="28"/>
        </w:rPr>
        <w:t xml:space="preserve">     Учреждение _________________________</w:t>
      </w:r>
    </w:p>
    <w:p w:rsidR="00F6700F" w:rsidRPr="009C1ECC" w:rsidRDefault="00F6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1ECC">
        <w:rPr>
          <w:rFonts w:ascii="Times New Roman" w:hAnsi="Times New Roman" w:cs="Times New Roman"/>
          <w:sz w:val="28"/>
          <w:szCs w:val="28"/>
        </w:rPr>
        <w:t>Ме</w:t>
      </w:r>
      <w:r w:rsidR="009C1ECC">
        <w:rPr>
          <w:rFonts w:ascii="Times New Roman" w:hAnsi="Times New Roman" w:cs="Times New Roman"/>
          <w:sz w:val="28"/>
          <w:szCs w:val="28"/>
        </w:rPr>
        <w:t>сто нахождения _____________</w:t>
      </w:r>
      <w:r w:rsidRPr="009C1ECC">
        <w:rPr>
          <w:rFonts w:ascii="Times New Roman" w:hAnsi="Times New Roman" w:cs="Times New Roman"/>
          <w:sz w:val="28"/>
          <w:szCs w:val="28"/>
        </w:rPr>
        <w:t xml:space="preserve">     Место нахождения ___________________</w:t>
      </w:r>
    </w:p>
    <w:p w:rsidR="00F6700F" w:rsidRPr="009C1ECC" w:rsidRDefault="00F6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1ECC">
        <w:rPr>
          <w:rFonts w:ascii="Times New Roman" w:hAnsi="Times New Roman" w:cs="Times New Roman"/>
          <w:sz w:val="28"/>
          <w:szCs w:val="28"/>
        </w:rPr>
        <w:t>Ба</w:t>
      </w:r>
      <w:r w:rsidR="009C1ECC">
        <w:rPr>
          <w:rFonts w:ascii="Times New Roman" w:hAnsi="Times New Roman" w:cs="Times New Roman"/>
          <w:sz w:val="28"/>
          <w:szCs w:val="28"/>
        </w:rPr>
        <w:t xml:space="preserve">нковские реквизиты __________ </w:t>
      </w:r>
      <w:r w:rsidR="00931FBE">
        <w:rPr>
          <w:rFonts w:ascii="Times New Roman" w:hAnsi="Times New Roman" w:cs="Times New Roman"/>
          <w:sz w:val="28"/>
          <w:szCs w:val="28"/>
        </w:rPr>
        <w:t xml:space="preserve"> </w:t>
      </w:r>
      <w:r w:rsidRPr="009C1ECC">
        <w:rPr>
          <w:rFonts w:ascii="Times New Roman" w:hAnsi="Times New Roman" w:cs="Times New Roman"/>
          <w:sz w:val="28"/>
          <w:szCs w:val="28"/>
        </w:rPr>
        <w:t xml:space="preserve"> Банковские реквизиты _______________</w:t>
      </w:r>
    </w:p>
    <w:p w:rsidR="00F6700F" w:rsidRPr="009C1ECC" w:rsidRDefault="00F6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1ECC">
        <w:rPr>
          <w:rFonts w:ascii="Times New Roman" w:hAnsi="Times New Roman" w:cs="Times New Roman"/>
          <w:sz w:val="28"/>
          <w:szCs w:val="28"/>
        </w:rPr>
        <w:t>ИН</w:t>
      </w:r>
      <w:r w:rsidR="009C1ECC">
        <w:rPr>
          <w:rFonts w:ascii="Times New Roman" w:hAnsi="Times New Roman" w:cs="Times New Roman"/>
          <w:sz w:val="28"/>
          <w:szCs w:val="28"/>
        </w:rPr>
        <w:t>Н ________________________</w:t>
      </w:r>
      <w:r w:rsidRPr="009C1ECC">
        <w:rPr>
          <w:rFonts w:ascii="Times New Roman" w:hAnsi="Times New Roman" w:cs="Times New Roman"/>
          <w:sz w:val="28"/>
          <w:szCs w:val="28"/>
        </w:rPr>
        <w:t xml:space="preserve">   </w:t>
      </w:r>
      <w:r w:rsidR="009C1ECC">
        <w:rPr>
          <w:rFonts w:ascii="Times New Roman" w:hAnsi="Times New Roman" w:cs="Times New Roman"/>
          <w:sz w:val="28"/>
          <w:szCs w:val="28"/>
        </w:rPr>
        <w:t xml:space="preserve"> </w:t>
      </w:r>
      <w:r w:rsidRPr="009C1EC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C1ECC">
        <w:rPr>
          <w:rFonts w:ascii="Times New Roman" w:hAnsi="Times New Roman" w:cs="Times New Roman"/>
          <w:sz w:val="28"/>
          <w:szCs w:val="28"/>
        </w:rPr>
        <w:t>ИНН</w:t>
      </w:r>
      <w:proofErr w:type="gramEnd"/>
      <w:r w:rsidRPr="009C1ECC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F6700F" w:rsidRPr="009C1ECC" w:rsidRDefault="00F6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1ECC">
        <w:rPr>
          <w:rFonts w:ascii="Times New Roman" w:hAnsi="Times New Roman" w:cs="Times New Roman"/>
          <w:sz w:val="28"/>
          <w:szCs w:val="28"/>
        </w:rPr>
        <w:t>БИ</w:t>
      </w:r>
      <w:r w:rsidR="009C1ECC">
        <w:rPr>
          <w:rFonts w:ascii="Times New Roman" w:hAnsi="Times New Roman" w:cs="Times New Roman"/>
          <w:sz w:val="28"/>
          <w:szCs w:val="28"/>
        </w:rPr>
        <w:t>К _________________________</w:t>
      </w:r>
      <w:r w:rsidRPr="009C1ECC">
        <w:rPr>
          <w:rFonts w:ascii="Times New Roman" w:hAnsi="Times New Roman" w:cs="Times New Roman"/>
          <w:sz w:val="28"/>
          <w:szCs w:val="28"/>
        </w:rPr>
        <w:t xml:space="preserve">     БИК ________________________________</w:t>
      </w:r>
    </w:p>
    <w:p w:rsidR="00F6700F" w:rsidRPr="009C1ECC" w:rsidRDefault="00F6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1ECC">
        <w:rPr>
          <w:rFonts w:ascii="Times New Roman" w:hAnsi="Times New Roman" w:cs="Times New Roman"/>
          <w:sz w:val="28"/>
          <w:szCs w:val="28"/>
        </w:rPr>
        <w:t>р/</w:t>
      </w:r>
      <w:r w:rsidR="009C1ECC">
        <w:rPr>
          <w:rFonts w:ascii="Times New Roman" w:hAnsi="Times New Roman" w:cs="Times New Roman"/>
          <w:sz w:val="28"/>
          <w:szCs w:val="28"/>
        </w:rPr>
        <w:t>с __________________________</w:t>
      </w:r>
      <w:r w:rsidRPr="009C1ECC">
        <w:rPr>
          <w:rFonts w:ascii="Times New Roman" w:hAnsi="Times New Roman" w:cs="Times New Roman"/>
          <w:sz w:val="28"/>
          <w:szCs w:val="28"/>
        </w:rPr>
        <w:t xml:space="preserve">   </w:t>
      </w:r>
      <w:r w:rsidR="009C1ECC">
        <w:rPr>
          <w:rFonts w:ascii="Times New Roman" w:hAnsi="Times New Roman" w:cs="Times New Roman"/>
          <w:sz w:val="28"/>
          <w:szCs w:val="28"/>
        </w:rPr>
        <w:t xml:space="preserve"> </w:t>
      </w:r>
      <w:r w:rsidRPr="009C1ECC">
        <w:rPr>
          <w:rFonts w:ascii="Times New Roman" w:hAnsi="Times New Roman" w:cs="Times New Roman"/>
          <w:sz w:val="28"/>
          <w:szCs w:val="28"/>
        </w:rPr>
        <w:t xml:space="preserve">  р/с ________________________________</w:t>
      </w:r>
    </w:p>
    <w:p w:rsidR="00F6700F" w:rsidRPr="009C1ECC" w:rsidRDefault="00F6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EC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C1ECC">
        <w:rPr>
          <w:rFonts w:ascii="Times New Roman" w:hAnsi="Times New Roman" w:cs="Times New Roman"/>
          <w:sz w:val="28"/>
          <w:szCs w:val="28"/>
        </w:rPr>
        <w:t>/</w:t>
      </w:r>
      <w:r w:rsidR="009C1ECC">
        <w:rPr>
          <w:rFonts w:ascii="Times New Roman" w:hAnsi="Times New Roman" w:cs="Times New Roman"/>
          <w:sz w:val="28"/>
          <w:szCs w:val="28"/>
        </w:rPr>
        <w:t>с ___________________________</w:t>
      </w:r>
      <w:r w:rsidRPr="009C1ECC">
        <w:rPr>
          <w:rFonts w:ascii="Times New Roman" w:hAnsi="Times New Roman" w:cs="Times New Roman"/>
          <w:sz w:val="28"/>
          <w:szCs w:val="28"/>
        </w:rPr>
        <w:t xml:space="preserve">     л/с ________________________________</w:t>
      </w:r>
    </w:p>
    <w:p w:rsidR="00F6700F" w:rsidRPr="009C1ECC" w:rsidRDefault="00F6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1ECC">
        <w:rPr>
          <w:rFonts w:ascii="Times New Roman" w:hAnsi="Times New Roman" w:cs="Times New Roman"/>
          <w:sz w:val="28"/>
          <w:szCs w:val="28"/>
        </w:rPr>
        <w:t>Ме</w:t>
      </w:r>
      <w:r w:rsidR="009C1ECC">
        <w:rPr>
          <w:rFonts w:ascii="Times New Roman" w:hAnsi="Times New Roman" w:cs="Times New Roman"/>
          <w:sz w:val="28"/>
          <w:szCs w:val="28"/>
        </w:rPr>
        <w:t>сто нахождения _____________</w:t>
      </w:r>
      <w:r w:rsidRPr="009C1ECC">
        <w:rPr>
          <w:rFonts w:ascii="Times New Roman" w:hAnsi="Times New Roman" w:cs="Times New Roman"/>
          <w:sz w:val="28"/>
          <w:szCs w:val="28"/>
        </w:rPr>
        <w:t xml:space="preserve">     Место нахождения ___________________</w:t>
      </w:r>
    </w:p>
    <w:p w:rsidR="00F6700F" w:rsidRPr="009C1ECC" w:rsidRDefault="00F6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1ECC">
        <w:rPr>
          <w:rFonts w:ascii="Times New Roman" w:hAnsi="Times New Roman" w:cs="Times New Roman"/>
          <w:sz w:val="28"/>
          <w:szCs w:val="28"/>
        </w:rPr>
        <w:t>Ру</w:t>
      </w:r>
      <w:r w:rsidR="009C1ECC">
        <w:rPr>
          <w:rFonts w:ascii="Times New Roman" w:hAnsi="Times New Roman" w:cs="Times New Roman"/>
          <w:sz w:val="28"/>
          <w:szCs w:val="28"/>
        </w:rPr>
        <w:t>ководитель __________________</w:t>
      </w:r>
      <w:r w:rsidRPr="009C1ECC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9C1ECC">
        <w:rPr>
          <w:rFonts w:ascii="Times New Roman" w:hAnsi="Times New Roman" w:cs="Times New Roman"/>
          <w:sz w:val="28"/>
          <w:szCs w:val="28"/>
        </w:rPr>
        <w:t>Руководитель</w:t>
      </w:r>
      <w:proofErr w:type="gramEnd"/>
      <w:r w:rsidRPr="009C1ECC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F6700F" w:rsidRPr="009C1ECC" w:rsidRDefault="00F6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1ECC">
        <w:rPr>
          <w:rFonts w:ascii="Times New Roman" w:hAnsi="Times New Roman" w:cs="Times New Roman"/>
          <w:sz w:val="28"/>
          <w:szCs w:val="28"/>
        </w:rPr>
        <w:t xml:space="preserve">                    (Ф.И.О.)    </w:t>
      </w:r>
      <w:r w:rsidR="00B10E6F">
        <w:rPr>
          <w:rFonts w:ascii="Times New Roman" w:hAnsi="Times New Roman" w:cs="Times New Roman"/>
          <w:sz w:val="28"/>
          <w:szCs w:val="28"/>
        </w:rPr>
        <w:t>МП</w:t>
      </w:r>
      <w:r w:rsidRPr="009C1EC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10E6F">
        <w:rPr>
          <w:rFonts w:ascii="Times New Roman" w:hAnsi="Times New Roman" w:cs="Times New Roman"/>
          <w:sz w:val="28"/>
          <w:szCs w:val="28"/>
        </w:rPr>
        <w:t xml:space="preserve">     </w:t>
      </w:r>
      <w:r w:rsidRPr="009C1ECC">
        <w:rPr>
          <w:rFonts w:ascii="Times New Roman" w:hAnsi="Times New Roman" w:cs="Times New Roman"/>
          <w:sz w:val="28"/>
          <w:szCs w:val="28"/>
        </w:rPr>
        <w:t xml:space="preserve">  (Ф.И.О.)</w:t>
      </w:r>
      <w:r w:rsidR="00B10E6F">
        <w:rPr>
          <w:rFonts w:ascii="Times New Roman" w:hAnsi="Times New Roman" w:cs="Times New Roman"/>
          <w:sz w:val="28"/>
          <w:szCs w:val="28"/>
        </w:rPr>
        <w:t xml:space="preserve">    МП</w:t>
      </w:r>
    </w:p>
    <w:p w:rsidR="00F6700F" w:rsidRPr="00F6700F" w:rsidRDefault="00F6700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6700F" w:rsidRPr="00F6700F" w:rsidRDefault="00F670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F6700F" w:rsidRPr="00F6700F" w:rsidRDefault="00F670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о порядке и условиях</w:t>
      </w:r>
    </w:p>
    <w:p w:rsidR="00F6700F" w:rsidRPr="00F6700F" w:rsidRDefault="00F670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предоставления субсидии</w:t>
      </w:r>
    </w:p>
    <w:p w:rsidR="00F6700F" w:rsidRPr="00F6700F" w:rsidRDefault="00F670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на финансовое обеспечение</w:t>
      </w:r>
    </w:p>
    <w:p w:rsidR="00F6700F" w:rsidRPr="00F6700F" w:rsidRDefault="00F670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выполнения муниципального</w:t>
      </w:r>
    </w:p>
    <w:p w:rsidR="00F6700F" w:rsidRPr="00F6700F" w:rsidRDefault="00F670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задания на оказание</w:t>
      </w:r>
    </w:p>
    <w:p w:rsidR="00F6700F" w:rsidRPr="00F6700F" w:rsidRDefault="00F670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муниципальных услуг</w:t>
      </w:r>
    </w:p>
    <w:p w:rsidR="00F6700F" w:rsidRPr="00F6700F" w:rsidRDefault="00F670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(выполнение работ)</w:t>
      </w:r>
    </w:p>
    <w:p w:rsidR="00F6700F" w:rsidRPr="00F6700F" w:rsidRDefault="00F670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 xml:space="preserve">от ________ </w:t>
      </w:r>
      <w:r w:rsidR="00A22B91">
        <w:rPr>
          <w:rFonts w:ascii="Times New Roman" w:hAnsi="Times New Roman" w:cs="Times New Roman"/>
          <w:sz w:val="28"/>
          <w:szCs w:val="28"/>
        </w:rPr>
        <w:t>№</w:t>
      </w:r>
      <w:r w:rsidRPr="00F6700F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F6700F" w:rsidRPr="00F6700F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700F" w:rsidRPr="00F6700F" w:rsidRDefault="00F670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726"/>
      <w:bookmarkEnd w:id="15"/>
      <w:r w:rsidRPr="00F6700F">
        <w:rPr>
          <w:rFonts w:ascii="Times New Roman" w:hAnsi="Times New Roman" w:cs="Times New Roman"/>
          <w:sz w:val="28"/>
          <w:szCs w:val="28"/>
        </w:rPr>
        <w:t>ГРАФИК</w:t>
      </w:r>
    </w:p>
    <w:p w:rsidR="00F6700F" w:rsidRPr="00F6700F" w:rsidRDefault="00F670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ПЕРЕЧИСЛЕНИЯ СУБСИДИИ</w:t>
      </w:r>
    </w:p>
    <w:p w:rsidR="00F6700F" w:rsidRPr="00F6700F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61"/>
        <w:gridCol w:w="4082"/>
      </w:tblGrid>
      <w:tr w:rsidR="00F6700F" w:rsidRPr="00F6700F">
        <w:tc>
          <w:tcPr>
            <w:tcW w:w="4961" w:type="dxa"/>
          </w:tcPr>
          <w:p w:rsidR="00F6700F" w:rsidRPr="00F6700F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00F">
              <w:rPr>
                <w:rFonts w:ascii="Times New Roman" w:hAnsi="Times New Roman" w:cs="Times New Roman"/>
                <w:sz w:val="28"/>
                <w:szCs w:val="28"/>
              </w:rPr>
              <w:t>Сроки перечисления Субсидии</w:t>
            </w:r>
          </w:p>
        </w:tc>
        <w:tc>
          <w:tcPr>
            <w:tcW w:w="4082" w:type="dxa"/>
          </w:tcPr>
          <w:p w:rsidR="00F6700F" w:rsidRPr="00F6700F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00F">
              <w:rPr>
                <w:rFonts w:ascii="Times New Roman" w:hAnsi="Times New Roman" w:cs="Times New Roman"/>
                <w:sz w:val="28"/>
                <w:szCs w:val="28"/>
              </w:rPr>
              <w:t>Сумма, рублей</w:t>
            </w:r>
          </w:p>
        </w:tc>
      </w:tr>
      <w:tr w:rsidR="00F6700F" w:rsidRPr="00F6700F">
        <w:tc>
          <w:tcPr>
            <w:tcW w:w="4961" w:type="dxa"/>
          </w:tcPr>
          <w:p w:rsidR="00F6700F" w:rsidRPr="00F6700F" w:rsidRDefault="00F67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00F">
              <w:rPr>
                <w:rFonts w:ascii="Times New Roman" w:hAnsi="Times New Roman" w:cs="Times New Roman"/>
                <w:sz w:val="28"/>
                <w:szCs w:val="28"/>
              </w:rPr>
              <w:t>- до _________</w:t>
            </w:r>
          </w:p>
        </w:tc>
        <w:tc>
          <w:tcPr>
            <w:tcW w:w="4082" w:type="dxa"/>
          </w:tcPr>
          <w:p w:rsidR="00F6700F" w:rsidRPr="00F6700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F6700F">
        <w:tc>
          <w:tcPr>
            <w:tcW w:w="4961" w:type="dxa"/>
          </w:tcPr>
          <w:p w:rsidR="00F6700F" w:rsidRPr="00F6700F" w:rsidRDefault="00F67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00F">
              <w:rPr>
                <w:rFonts w:ascii="Times New Roman" w:hAnsi="Times New Roman" w:cs="Times New Roman"/>
                <w:sz w:val="28"/>
                <w:szCs w:val="28"/>
              </w:rPr>
              <w:t>- до _________</w:t>
            </w:r>
          </w:p>
        </w:tc>
        <w:tc>
          <w:tcPr>
            <w:tcW w:w="4082" w:type="dxa"/>
          </w:tcPr>
          <w:p w:rsidR="00F6700F" w:rsidRPr="00F6700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F6700F">
        <w:tc>
          <w:tcPr>
            <w:tcW w:w="4961" w:type="dxa"/>
          </w:tcPr>
          <w:p w:rsidR="00F6700F" w:rsidRPr="00F6700F" w:rsidRDefault="00F67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00F">
              <w:rPr>
                <w:rFonts w:ascii="Times New Roman" w:hAnsi="Times New Roman" w:cs="Times New Roman"/>
                <w:sz w:val="28"/>
                <w:szCs w:val="28"/>
              </w:rPr>
              <w:t>- до _________</w:t>
            </w:r>
          </w:p>
        </w:tc>
        <w:tc>
          <w:tcPr>
            <w:tcW w:w="4082" w:type="dxa"/>
          </w:tcPr>
          <w:p w:rsidR="00F6700F" w:rsidRPr="00F6700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F6700F">
        <w:tc>
          <w:tcPr>
            <w:tcW w:w="4961" w:type="dxa"/>
          </w:tcPr>
          <w:p w:rsidR="00F6700F" w:rsidRPr="00F6700F" w:rsidRDefault="00F67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00F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4082" w:type="dxa"/>
          </w:tcPr>
          <w:p w:rsidR="00F6700F" w:rsidRPr="00F6700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F6700F">
        <w:tc>
          <w:tcPr>
            <w:tcW w:w="4961" w:type="dxa"/>
          </w:tcPr>
          <w:p w:rsidR="00F6700F" w:rsidRPr="00F6700F" w:rsidRDefault="00F67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00F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082" w:type="dxa"/>
          </w:tcPr>
          <w:p w:rsidR="00F6700F" w:rsidRPr="00F6700F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700F" w:rsidRPr="00F6700F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700F" w:rsidRPr="00F6700F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700F" w:rsidRPr="00F6700F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700F" w:rsidRDefault="00F6700F">
      <w:pPr>
        <w:pStyle w:val="ConsPlusNormal"/>
        <w:jc w:val="both"/>
      </w:pPr>
    </w:p>
    <w:p w:rsidR="00F6700F" w:rsidRDefault="00F6700F">
      <w:pPr>
        <w:pStyle w:val="ConsPlusNormal"/>
        <w:jc w:val="both"/>
      </w:pPr>
    </w:p>
    <w:p w:rsidR="00F6700F" w:rsidRDefault="00F6700F">
      <w:pPr>
        <w:pStyle w:val="ConsPlusNormal"/>
        <w:jc w:val="both"/>
      </w:pPr>
    </w:p>
    <w:p w:rsidR="00A22B91" w:rsidRDefault="00A22B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2B91" w:rsidRDefault="00A22B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2B91" w:rsidRDefault="00A22B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2B91" w:rsidRDefault="00A22B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2B91" w:rsidRDefault="00A22B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2B91" w:rsidRDefault="00A22B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2B91" w:rsidRDefault="00A22B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2B91" w:rsidRDefault="00A22B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0E6F" w:rsidRDefault="00B10E6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0E6F" w:rsidRDefault="00B10E6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0E6F" w:rsidRDefault="00B10E6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0E6F" w:rsidRDefault="00B10E6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0E6F" w:rsidRDefault="00B10E6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2B91" w:rsidRDefault="00A22B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2B91" w:rsidRDefault="00A22B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0E6F" w:rsidRPr="00F6700F" w:rsidRDefault="00B10E6F" w:rsidP="00B10E6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3</w:t>
      </w:r>
    </w:p>
    <w:p w:rsidR="00B10E6F" w:rsidRPr="00F6700F" w:rsidRDefault="00B10E6F" w:rsidP="00B10E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и</w:t>
      </w:r>
    </w:p>
    <w:p w:rsidR="00B10E6F" w:rsidRPr="00F6700F" w:rsidRDefault="00B10E6F" w:rsidP="00B10E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обеспечения</w:t>
      </w:r>
    </w:p>
    <w:p w:rsidR="00B10E6F" w:rsidRPr="00F6700F" w:rsidRDefault="00B10E6F" w:rsidP="00B10E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B10E6F" w:rsidRPr="00F6700F" w:rsidRDefault="00B10E6F" w:rsidP="00B10E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</w:p>
    <w:p w:rsidR="00B10E6F" w:rsidRDefault="00B10E6F" w:rsidP="00B10E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B10E6F" w:rsidRDefault="00B10E6F" w:rsidP="00B10E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 Белокуриха</w:t>
      </w:r>
    </w:p>
    <w:p w:rsidR="00B10E6F" w:rsidRPr="00F6700F" w:rsidRDefault="00B10E6F" w:rsidP="00B10E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F6700F" w:rsidRPr="00F6700F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700F" w:rsidRPr="00F6700F" w:rsidRDefault="00F670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753"/>
      <w:bookmarkEnd w:id="16"/>
      <w:r w:rsidRPr="00F6700F">
        <w:rPr>
          <w:rFonts w:ascii="Times New Roman" w:hAnsi="Times New Roman" w:cs="Times New Roman"/>
          <w:sz w:val="28"/>
          <w:szCs w:val="28"/>
        </w:rPr>
        <w:t>ОТЧЕТ О ВЫПОЛНЕНИИ МУНИЦИПАЛЬНОГО ЗАДАНИЯ N ____</w:t>
      </w:r>
      <w:r w:rsidRPr="00DD4295">
        <w:rPr>
          <w:rFonts w:ascii="Times New Roman" w:hAnsi="Times New Roman" w:cs="Times New Roman"/>
          <w:sz w:val="28"/>
          <w:szCs w:val="28"/>
        </w:rPr>
        <w:t xml:space="preserve"> </w:t>
      </w:r>
      <w:hyperlink w:anchor="P1145" w:history="1">
        <w:r w:rsidRPr="00DD4295">
          <w:rPr>
            <w:rFonts w:ascii="Times New Roman" w:hAnsi="Times New Roman" w:cs="Times New Roman"/>
            <w:sz w:val="28"/>
            <w:szCs w:val="28"/>
          </w:rPr>
          <w:t>&lt;1&gt;</w:t>
        </w:r>
      </w:hyperlink>
    </w:p>
    <w:p w:rsidR="00F6700F" w:rsidRPr="00F6700F" w:rsidRDefault="00F670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700F">
        <w:rPr>
          <w:rFonts w:ascii="Times New Roman" w:hAnsi="Times New Roman" w:cs="Times New Roman"/>
          <w:sz w:val="28"/>
          <w:szCs w:val="28"/>
        </w:rPr>
        <w:t>на ____ год и на плановый период ____ и ____ годов</w:t>
      </w:r>
    </w:p>
    <w:p w:rsidR="00F6700F" w:rsidRPr="00A22B91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70" w:type="dxa"/>
        <w:tblBorders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1990"/>
        <w:gridCol w:w="3396"/>
        <w:gridCol w:w="1531"/>
        <w:gridCol w:w="964"/>
      </w:tblGrid>
      <w:tr w:rsidR="00F6700F" w:rsidRPr="00A22B91" w:rsidTr="00931FBE">
        <w:tc>
          <w:tcPr>
            <w:tcW w:w="7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F6700F" w:rsidRPr="00A22B91" w:rsidTr="00931FBE">
        <w:tc>
          <w:tcPr>
            <w:tcW w:w="7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00F" w:rsidRPr="00A22B91" w:rsidRDefault="00F67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 (обособленного подразделения)</w:t>
            </w:r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 xml:space="preserve">Форма по </w:t>
            </w:r>
            <w:hyperlink r:id="rId18" w:history="1">
              <w:r w:rsidRPr="00DD4295">
                <w:rPr>
                  <w:rFonts w:ascii="Times New Roman" w:hAnsi="Times New Roman" w:cs="Times New Roman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A22B91" w:rsidTr="00931FBE">
        <w:tc>
          <w:tcPr>
            <w:tcW w:w="7575" w:type="dxa"/>
            <w:gridSpan w:val="3"/>
            <w:tcBorders>
              <w:top w:val="nil"/>
              <w:left w:val="nil"/>
              <w:right w:val="nil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</w:tr>
      <w:tr w:rsidR="00F6700F" w:rsidRPr="00A22B91" w:rsidTr="00931FBE">
        <w:tblPrEx>
          <w:tblBorders>
            <w:insideH w:val="single" w:sz="4" w:space="0" w:color="auto"/>
          </w:tblBorders>
        </w:tblPrEx>
        <w:tc>
          <w:tcPr>
            <w:tcW w:w="7575" w:type="dxa"/>
            <w:gridSpan w:val="3"/>
            <w:tcBorders>
              <w:left w:val="nil"/>
              <w:right w:val="nil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</w:tr>
      <w:tr w:rsidR="00F6700F" w:rsidRPr="00A22B91" w:rsidTr="00931FBE">
        <w:tblPrEx>
          <w:tblBorders>
            <w:insideH w:val="single" w:sz="4" w:space="0" w:color="auto"/>
          </w:tblBorders>
        </w:tblPrEx>
        <w:tc>
          <w:tcPr>
            <w:tcW w:w="7575" w:type="dxa"/>
            <w:gridSpan w:val="3"/>
            <w:tcBorders>
              <w:left w:val="nil"/>
              <w:right w:val="nil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A22B91" w:rsidTr="00931FBE">
        <w:tc>
          <w:tcPr>
            <w:tcW w:w="7575" w:type="dxa"/>
            <w:gridSpan w:val="3"/>
            <w:tcBorders>
              <w:left w:val="nil"/>
              <w:bottom w:val="nil"/>
              <w:right w:val="nil"/>
            </w:tcBorders>
          </w:tcPr>
          <w:p w:rsidR="00F6700F" w:rsidRPr="00A22B91" w:rsidRDefault="00F67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Виды деятельности муниципального учреждения (обособленного подразделения)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A22B91" w:rsidTr="00931FBE">
        <w:tc>
          <w:tcPr>
            <w:tcW w:w="7575" w:type="dxa"/>
            <w:gridSpan w:val="3"/>
            <w:tcBorders>
              <w:top w:val="nil"/>
              <w:left w:val="nil"/>
              <w:right w:val="nil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DD4295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95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19" w:history="1">
              <w:r w:rsidRPr="00DD4295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A22B91" w:rsidTr="00931FBE">
        <w:tblPrEx>
          <w:tblBorders>
            <w:insideH w:val="single" w:sz="4" w:space="0" w:color="auto"/>
          </w:tblBorders>
        </w:tblPrEx>
        <w:tc>
          <w:tcPr>
            <w:tcW w:w="7575" w:type="dxa"/>
            <w:gridSpan w:val="3"/>
            <w:tcBorders>
              <w:left w:val="nil"/>
              <w:right w:val="nil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DD4295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95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20" w:history="1">
              <w:r w:rsidRPr="00DD4295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A22B91" w:rsidTr="00931FBE">
        <w:tblPrEx>
          <w:tblBorders>
            <w:insideH w:val="single" w:sz="4" w:space="0" w:color="auto"/>
          </w:tblBorders>
        </w:tblPrEx>
        <w:tc>
          <w:tcPr>
            <w:tcW w:w="7575" w:type="dxa"/>
            <w:gridSpan w:val="3"/>
            <w:tcBorders>
              <w:left w:val="nil"/>
              <w:right w:val="nil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DD4295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95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21" w:history="1">
              <w:r w:rsidRPr="00DD4295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A22B91" w:rsidTr="00931FBE">
        <w:tblPrEx>
          <w:tblBorders>
            <w:right w:val="nil"/>
            <w:insideH w:val="single" w:sz="4" w:space="0" w:color="auto"/>
          </w:tblBorders>
        </w:tblPrEx>
        <w:tc>
          <w:tcPr>
            <w:tcW w:w="4179" w:type="dxa"/>
            <w:gridSpan w:val="2"/>
            <w:tcBorders>
              <w:left w:val="nil"/>
              <w:bottom w:val="nil"/>
              <w:right w:val="nil"/>
            </w:tcBorders>
          </w:tcPr>
          <w:p w:rsidR="00F6700F" w:rsidRPr="00A22B91" w:rsidRDefault="00F67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Вид муниципального учреждения</w:t>
            </w:r>
          </w:p>
        </w:tc>
        <w:tc>
          <w:tcPr>
            <w:tcW w:w="3396" w:type="dxa"/>
            <w:tcBorders>
              <w:left w:val="nil"/>
              <w:right w:val="nil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A22B91" w:rsidTr="00931FBE">
        <w:tblPrEx>
          <w:tblBorders>
            <w:right w:val="nil"/>
          </w:tblBorders>
        </w:tblPrEx>
        <w:tc>
          <w:tcPr>
            <w:tcW w:w="7575" w:type="dxa"/>
            <w:gridSpan w:val="3"/>
            <w:tcBorders>
              <w:left w:val="nil"/>
              <w:bottom w:val="nil"/>
              <w:right w:val="nil"/>
            </w:tcBorders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(указывается вид муниципального учреждения из базового (отраслевого перечня)</w:t>
            </w:r>
            <w:proofErr w:type="gramEnd"/>
          </w:p>
        </w:tc>
        <w:tc>
          <w:tcPr>
            <w:tcW w:w="24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</w:tr>
      <w:tr w:rsidR="00F6700F" w:rsidRPr="00A22B91" w:rsidTr="00931FBE">
        <w:tblPrEx>
          <w:tblBorders>
            <w:right w:val="nil"/>
          </w:tblBorders>
        </w:tblPrEx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F6700F" w:rsidRPr="00A22B91" w:rsidRDefault="00F67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right w:val="nil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</w:tr>
      <w:tr w:rsidR="00F6700F" w:rsidRPr="00A22B91" w:rsidTr="00931FBE">
        <w:tblPrEx>
          <w:tblBorders>
            <w:right w:val="nil"/>
          </w:tblBorders>
        </w:tblPrEx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left w:val="nil"/>
              <w:bottom w:val="nil"/>
              <w:right w:val="nil"/>
            </w:tcBorders>
          </w:tcPr>
          <w:p w:rsidR="00F6700F" w:rsidRPr="00A22B91" w:rsidRDefault="00931F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(указывается в соответствии </w:t>
            </w:r>
            <w:r w:rsidR="00F6700F" w:rsidRPr="00A22B91">
              <w:rPr>
                <w:rFonts w:ascii="Times New Roman" w:hAnsi="Times New Roman" w:cs="Times New Roman"/>
                <w:sz w:val="28"/>
                <w:szCs w:val="28"/>
              </w:rPr>
              <w:t>периодичностью представления отчета о выполнении муниципального задания, установленной в муниципальном задании)</w:t>
            </w:r>
          </w:p>
        </w:tc>
        <w:tc>
          <w:tcPr>
            <w:tcW w:w="24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</w:tr>
    </w:tbl>
    <w:p w:rsidR="00F6700F" w:rsidRPr="00A22B91" w:rsidRDefault="00F670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B91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A22B9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31FBE" w:rsidRDefault="00931FB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6700F" w:rsidRPr="00A22B91" w:rsidRDefault="00F6700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22B91">
        <w:rPr>
          <w:rFonts w:ascii="Times New Roman" w:hAnsi="Times New Roman" w:cs="Times New Roman"/>
          <w:sz w:val="28"/>
          <w:szCs w:val="28"/>
        </w:rPr>
        <w:t xml:space="preserve">Часть 1. Сведения об оказываемых муниципальных услугах </w:t>
      </w:r>
      <w:hyperlink w:anchor="P1146" w:history="1">
        <w:r w:rsidRPr="00A22B91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p w:rsidR="00F6700F" w:rsidRPr="00A22B91" w:rsidRDefault="00F670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2B91">
        <w:rPr>
          <w:rFonts w:ascii="Times New Roman" w:hAnsi="Times New Roman" w:cs="Times New Roman"/>
          <w:sz w:val="28"/>
          <w:szCs w:val="28"/>
        </w:rPr>
        <w:lastRenderedPageBreak/>
        <w:t>Раздел _____</w:t>
      </w:r>
    </w:p>
    <w:p w:rsidR="00F6700F" w:rsidRPr="00A22B91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24"/>
        <w:gridCol w:w="454"/>
        <w:gridCol w:w="1126"/>
        <w:gridCol w:w="1814"/>
        <w:gridCol w:w="1134"/>
      </w:tblGrid>
      <w:tr w:rsidR="00F6700F" w:rsidRPr="00A22B91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F6700F" w:rsidRPr="00A22B91" w:rsidRDefault="00F67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1. Наименование муниципальной услуги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right w:val="nil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Уникальный номер по базовому (отраслевому перечню)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A22B91">
        <w:tc>
          <w:tcPr>
            <w:tcW w:w="6104" w:type="dxa"/>
            <w:gridSpan w:val="3"/>
            <w:tcBorders>
              <w:top w:val="nil"/>
              <w:left w:val="nil"/>
              <w:right w:val="nil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</w:tr>
      <w:tr w:rsidR="00F6700F" w:rsidRPr="00A22B91">
        <w:tblPrEx>
          <w:tblBorders>
            <w:insideH w:val="single" w:sz="4" w:space="0" w:color="auto"/>
          </w:tblBorders>
        </w:tblPrEx>
        <w:tc>
          <w:tcPr>
            <w:tcW w:w="4978" w:type="dxa"/>
            <w:gridSpan w:val="2"/>
            <w:tcBorders>
              <w:left w:val="nil"/>
              <w:bottom w:val="nil"/>
              <w:right w:val="nil"/>
            </w:tcBorders>
          </w:tcPr>
          <w:p w:rsidR="00F6700F" w:rsidRPr="00A22B91" w:rsidRDefault="00F67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2. Категории потребителей муниципальной услуги</w:t>
            </w:r>
          </w:p>
        </w:tc>
        <w:tc>
          <w:tcPr>
            <w:tcW w:w="1126" w:type="dxa"/>
            <w:tcBorders>
              <w:left w:val="nil"/>
              <w:right w:val="nil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</w:tr>
      <w:tr w:rsidR="00F6700F" w:rsidRPr="00A22B91">
        <w:tc>
          <w:tcPr>
            <w:tcW w:w="6104" w:type="dxa"/>
            <w:gridSpan w:val="3"/>
            <w:tcBorders>
              <w:top w:val="nil"/>
              <w:left w:val="nil"/>
              <w:right w:val="nil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</w:tr>
    </w:tbl>
    <w:p w:rsidR="00F6700F" w:rsidRPr="00A22B91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700F" w:rsidRPr="00A22B91" w:rsidRDefault="00F670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B91">
        <w:rPr>
          <w:rFonts w:ascii="Times New Roman" w:hAnsi="Times New Roman" w:cs="Times New Roman"/>
          <w:sz w:val="28"/>
          <w:szCs w:val="28"/>
        </w:rPr>
        <w:t>3. Сведения о фактическом достижении показателей, характеризующие объем и (или) качество объем муниципальной услуги:</w:t>
      </w:r>
    </w:p>
    <w:p w:rsidR="00F6700F" w:rsidRPr="00A22B91" w:rsidRDefault="00F670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B91">
        <w:rPr>
          <w:rFonts w:ascii="Times New Roman" w:hAnsi="Times New Roman" w:cs="Times New Roman"/>
          <w:sz w:val="28"/>
          <w:szCs w:val="28"/>
        </w:rPr>
        <w:t>3.1. Показатели, характеризующие качество муниципальной услуги:</w:t>
      </w:r>
    </w:p>
    <w:p w:rsidR="00F6700F" w:rsidRPr="00A22B91" w:rsidRDefault="00F6700F">
      <w:pPr>
        <w:rPr>
          <w:sz w:val="28"/>
          <w:szCs w:val="28"/>
        </w:rPr>
        <w:sectPr w:rsidR="00F6700F" w:rsidRPr="00A22B91" w:rsidSect="009C1ECC">
          <w:pgSz w:w="11905" w:h="16838"/>
          <w:pgMar w:top="1134" w:right="567" w:bottom="1134" w:left="1701" w:header="0" w:footer="0" w:gutter="0"/>
          <w:cols w:space="720"/>
        </w:sectPr>
      </w:pPr>
    </w:p>
    <w:tbl>
      <w:tblPr>
        <w:tblW w:w="15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1077"/>
        <w:gridCol w:w="1077"/>
        <w:gridCol w:w="1020"/>
        <w:gridCol w:w="1191"/>
        <w:gridCol w:w="1134"/>
        <w:gridCol w:w="988"/>
        <w:gridCol w:w="794"/>
        <w:gridCol w:w="663"/>
        <w:gridCol w:w="907"/>
        <w:gridCol w:w="850"/>
        <w:gridCol w:w="1020"/>
        <w:gridCol w:w="1628"/>
        <w:gridCol w:w="1260"/>
      </w:tblGrid>
      <w:tr w:rsidR="00F6700F" w:rsidRPr="00A22B91" w:rsidTr="00A22B91">
        <w:tc>
          <w:tcPr>
            <w:tcW w:w="1480" w:type="dxa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Уникальный номер реестровой записи</w:t>
            </w:r>
          </w:p>
        </w:tc>
        <w:tc>
          <w:tcPr>
            <w:tcW w:w="3174" w:type="dxa"/>
            <w:gridSpan w:val="3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2325" w:type="dxa"/>
            <w:gridSpan w:val="2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110" w:type="dxa"/>
            <w:gridSpan w:val="8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Показатель качества муниципальной услуги</w:t>
            </w:r>
          </w:p>
        </w:tc>
      </w:tr>
      <w:tr w:rsidR="00F6700F" w:rsidRPr="00A22B91" w:rsidTr="00A22B91">
        <w:tc>
          <w:tcPr>
            <w:tcW w:w="1480" w:type="dxa"/>
            <w:vMerge/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3174" w:type="dxa"/>
            <w:gridSpan w:val="3"/>
            <w:vMerge/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vMerge/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57" w:type="dxa"/>
            <w:gridSpan w:val="2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по </w:t>
            </w:r>
            <w:hyperlink r:id="rId22" w:history="1">
              <w:r w:rsidRPr="00DD4295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907" w:type="dxa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утверждено в муниципальном задании</w:t>
            </w:r>
          </w:p>
        </w:tc>
        <w:tc>
          <w:tcPr>
            <w:tcW w:w="850" w:type="dxa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исполнено на отчетную дату</w:t>
            </w:r>
          </w:p>
        </w:tc>
        <w:tc>
          <w:tcPr>
            <w:tcW w:w="1020" w:type="dxa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допустимое (возможное) отклонение</w:t>
            </w:r>
          </w:p>
        </w:tc>
        <w:tc>
          <w:tcPr>
            <w:tcW w:w="1628" w:type="dxa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отклонение, превышающее допустимое (возможное) отклонение</w:t>
            </w:r>
          </w:p>
        </w:tc>
        <w:tc>
          <w:tcPr>
            <w:tcW w:w="1260" w:type="dxa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причина отклонения</w:t>
            </w:r>
          </w:p>
        </w:tc>
      </w:tr>
      <w:tr w:rsidR="00F6700F" w:rsidRPr="00A22B91" w:rsidTr="00A22B91">
        <w:tc>
          <w:tcPr>
            <w:tcW w:w="1480" w:type="dxa"/>
            <w:vMerge/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_______ (наименование показателя)</w:t>
            </w:r>
          </w:p>
        </w:tc>
        <w:tc>
          <w:tcPr>
            <w:tcW w:w="1077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_______ (наименование показателя)</w:t>
            </w:r>
          </w:p>
        </w:tc>
        <w:tc>
          <w:tcPr>
            <w:tcW w:w="1020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_______ (наименование показателя)</w:t>
            </w:r>
          </w:p>
        </w:tc>
        <w:tc>
          <w:tcPr>
            <w:tcW w:w="1191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_______ (наименование показателя)</w:t>
            </w:r>
          </w:p>
        </w:tc>
        <w:tc>
          <w:tcPr>
            <w:tcW w:w="988" w:type="dxa"/>
            <w:vMerge/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63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07" w:type="dxa"/>
            <w:vMerge/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  <w:vMerge/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</w:tr>
      <w:tr w:rsidR="00F6700F" w:rsidRPr="00A22B91" w:rsidTr="00A22B91">
        <w:tc>
          <w:tcPr>
            <w:tcW w:w="1480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0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1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8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4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3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7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20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28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6700F" w:rsidRPr="00A22B91" w:rsidTr="00A22B91">
        <w:tc>
          <w:tcPr>
            <w:tcW w:w="1480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A22B91" w:rsidTr="00A22B91">
        <w:tc>
          <w:tcPr>
            <w:tcW w:w="1480" w:type="dxa"/>
            <w:vMerge/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  <w:vMerge/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  <w:vMerge/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vMerge/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A22B91" w:rsidTr="00A22B91">
        <w:tc>
          <w:tcPr>
            <w:tcW w:w="1480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A22B91" w:rsidTr="00A22B91">
        <w:tc>
          <w:tcPr>
            <w:tcW w:w="1480" w:type="dxa"/>
            <w:vMerge/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  <w:vMerge/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  <w:vMerge/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vMerge/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700F" w:rsidRPr="00A22B91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700F" w:rsidRPr="00A22B91" w:rsidRDefault="00F670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B91"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объем муниципальной услуги:</w:t>
      </w:r>
    </w:p>
    <w:p w:rsidR="00F6700F" w:rsidRDefault="00F670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2B91" w:rsidRDefault="00A22B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2B91" w:rsidRDefault="00A22B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4295" w:rsidRPr="00A22B91" w:rsidRDefault="00DD4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1075"/>
        <w:gridCol w:w="1132"/>
        <w:gridCol w:w="1132"/>
        <w:gridCol w:w="1069"/>
        <w:gridCol w:w="1069"/>
        <w:gridCol w:w="1185"/>
        <w:gridCol w:w="680"/>
        <w:gridCol w:w="567"/>
        <w:gridCol w:w="907"/>
        <w:gridCol w:w="850"/>
        <w:gridCol w:w="850"/>
        <w:gridCol w:w="991"/>
        <w:gridCol w:w="825"/>
        <w:gridCol w:w="1217"/>
      </w:tblGrid>
      <w:tr w:rsidR="00F6700F" w:rsidRPr="00A22B91" w:rsidTr="00A22B91">
        <w:tc>
          <w:tcPr>
            <w:tcW w:w="1480" w:type="dxa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3339" w:type="dxa"/>
            <w:gridSpan w:val="3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138" w:type="dxa"/>
            <w:gridSpan w:val="2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855" w:type="dxa"/>
            <w:gridSpan w:val="8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1217" w:type="dxa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F6700F" w:rsidRPr="00A22B91" w:rsidTr="00A22B91">
        <w:tc>
          <w:tcPr>
            <w:tcW w:w="1480" w:type="dxa"/>
            <w:vMerge/>
          </w:tcPr>
          <w:p w:rsidR="00F6700F" w:rsidRPr="00A22B91" w:rsidRDefault="00F6700F"/>
        </w:tc>
        <w:tc>
          <w:tcPr>
            <w:tcW w:w="3339" w:type="dxa"/>
            <w:gridSpan w:val="3"/>
            <w:vMerge/>
          </w:tcPr>
          <w:p w:rsidR="00F6700F" w:rsidRPr="00A22B91" w:rsidRDefault="00F6700F"/>
        </w:tc>
        <w:tc>
          <w:tcPr>
            <w:tcW w:w="2138" w:type="dxa"/>
            <w:gridSpan w:val="2"/>
            <w:vMerge/>
          </w:tcPr>
          <w:p w:rsidR="00F6700F" w:rsidRPr="00A22B91" w:rsidRDefault="00F6700F"/>
        </w:tc>
        <w:tc>
          <w:tcPr>
            <w:tcW w:w="1185" w:type="dxa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7" w:type="dxa"/>
            <w:gridSpan w:val="2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23" w:history="1">
              <w:r w:rsidRPr="00931FBE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07" w:type="dxa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</w:t>
            </w:r>
          </w:p>
        </w:tc>
        <w:tc>
          <w:tcPr>
            <w:tcW w:w="850" w:type="dxa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991" w:type="dxa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отклонение</w:t>
            </w:r>
          </w:p>
        </w:tc>
        <w:tc>
          <w:tcPr>
            <w:tcW w:w="825" w:type="dxa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1217" w:type="dxa"/>
            <w:vMerge/>
          </w:tcPr>
          <w:p w:rsidR="00F6700F" w:rsidRPr="00A22B91" w:rsidRDefault="00F6700F"/>
        </w:tc>
      </w:tr>
      <w:tr w:rsidR="00F6700F" w:rsidRPr="00A22B91" w:rsidTr="00A22B91">
        <w:tc>
          <w:tcPr>
            <w:tcW w:w="1480" w:type="dxa"/>
            <w:vMerge/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1132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1132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1069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1069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______ (наименование показателя)</w:t>
            </w:r>
          </w:p>
        </w:tc>
        <w:tc>
          <w:tcPr>
            <w:tcW w:w="1185" w:type="dxa"/>
            <w:vMerge/>
          </w:tcPr>
          <w:p w:rsidR="00F6700F" w:rsidRPr="00A22B91" w:rsidRDefault="00F6700F"/>
        </w:tc>
        <w:tc>
          <w:tcPr>
            <w:tcW w:w="680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07" w:type="dxa"/>
            <w:vMerge/>
          </w:tcPr>
          <w:p w:rsidR="00F6700F" w:rsidRPr="00A22B91" w:rsidRDefault="00F6700F"/>
        </w:tc>
        <w:tc>
          <w:tcPr>
            <w:tcW w:w="850" w:type="dxa"/>
            <w:vMerge/>
          </w:tcPr>
          <w:p w:rsidR="00F6700F" w:rsidRPr="00A22B91" w:rsidRDefault="00F6700F"/>
        </w:tc>
        <w:tc>
          <w:tcPr>
            <w:tcW w:w="850" w:type="dxa"/>
            <w:vMerge/>
          </w:tcPr>
          <w:p w:rsidR="00F6700F" w:rsidRPr="00A22B91" w:rsidRDefault="00F6700F"/>
        </w:tc>
        <w:tc>
          <w:tcPr>
            <w:tcW w:w="991" w:type="dxa"/>
            <w:vMerge/>
          </w:tcPr>
          <w:p w:rsidR="00F6700F" w:rsidRPr="00A22B91" w:rsidRDefault="00F6700F"/>
        </w:tc>
        <w:tc>
          <w:tcPr>
            <w:tcW w:w="825" w:type="dxa"/>
            <w:vMerge/>
          </w:tcPr>
          <w:p w:rsidR="00F6700F" w:rsidRPr="00A22B91" w:rsidRDefault="00F6700F"/>
        </w:tc>
        <w:tc>
          <w:tcPr>
            <w:tcW w:w="1217" w:type="dxa"/>
            <w:vMerge/>
          </w:tcPr>
          <w:p w:rsidR="00F6700F" w:rsidRPr="00A22B91" w:rsidRDefault="00F6700F"/>
        </w:tc>
      </w:tr>
      <w:tr w:rsidR="00F6700F" w:rsidRPr="00A22B91" w:rsidTr="00A22B91">
        <w:tc>
          <w:tcPr>
            <w:tcW w:w="1480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5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9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5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1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5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7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6700F" w:rsidRPr="00A22B91" w:rsidTr="00A22B91">
        <w:tc>
          <w:tcPr>
            <w:tcW w:w="1480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A22B91" w:rsidTr="00A22B91">
        <w:tc>
          <w:tcPr>
            <w:tcW w:w="1480" w:type="dxa"/>
            <w:vMerge/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  <w:vMerge/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vMerge/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vMerge/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1185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A22B91" w:rsidTr="00A22B91">
        <w:tc>
          <w:tcPr>
            <w:tcW w:w="1480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700F" w:rsidRPr="00A22B91" w:rsidRDefault="00F6700F">
      <w:pPr>
        <w:rPr>
          <w:sz w:val="28"/>
          <w:szCs w:val="28"/>
        </w:rPr>
        <w:sectPr w:rsidR="00F6700F" w:rsidRPr="00A22B9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6700F" w:rsidRPr="00A22B91" w:rsidRDefault="00F6700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22B91">
        <w:rPr>
          <w:rFonts w:ascii="Times New Roman" w:hAnsi="Times New Roman" w:cs="Times New Roman"/>
          <w:sz w:val="28"/>
          <w:szCs w:val="28"/>
        </w:rPr>
        <w:lastRenderedPageBreak/>
        <w:t xml:space="preserve">Часть 2. Сведения о выполняемых работах </w:t>
      </w:r>
      <w:hyperlink w:anchor="P1147" w:history="1">
        <w:r w:rsidRPr="00B10E6F">
          <w:rPr>
            <w:rFonts w:ascii="Times New Roman" w:hAnsi="Times New Roman" w:cs="Times New Roman"/>
            <w:sz w:val="28"/>
            <w:szCs w:val="28"/>
          </w:rPr>
          <w:t>&lt;3&gt;</w:t>
        </w:r>
      </w:hyperlink>
    </w:p>
    <w:p w:rsidR="00F6700F" w:rsidRPr="00A22B91" w:rsidRDefault="00F670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2B91">
        <w:rPr>
          <w:rFonts w:ascii="Times New Roman" w:hAnsi="Times New Roman" w:cs="Times New Roman"/>
          <w:sz w:val="28"/>
          <w:szCs w:val="28"/>
        </w:rPr>
        <w:t>Раздел __</w:t>
      </w:r>
    </w:p>
    <w:p w:rsidR="00F6700F" w:rsidRPr="00A22B91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134"/>
        <w:gridCol w:w="2154"/>
        <w:gridCol w:w="1814"/>
        <w:gridCol w:w="1134"/>
      </w:tblGrid>
      <w:tr w:rsidR="00F6700F" w:rsidRPr="00A22B9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6700F" w:rsidRPr="00A22B91" w:rsidRDefault="00F67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1. Наименование работы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right w:val="nil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Уникальный номер по базовому (отраслевому перечню)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 w:rsidRPr="00A22B91">
        <w:tc>
          <w:tcPr>
            <w:tcW w:w="6123" w:type="dxa"/>
            <w:gridSpan w:val="3"/>
            <w:tcBorders>
              <w:top w:val="nil"/>
              <w:left w:val="nil"/>
              <w:right w:val="nil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</w:tr>
      <w:tr w:rsidR="00F6700F" w:rsidRPr="00A22B91">
        <w:tblPrEx>
          <w:tblBorders>
            <w:insideH w:val="single" w:sz="4" w:space="0" w:color="auto"/>
          </w:tblBorders>
        </w:tblPrEx>
        <w:tc>
          <w:tcPr>
            <w:tcW w:w="3969" w:type="dxa"/>
            <w:gridSpan w:val="2"/>
            <w:tcBorders>
              <w:left w:val="nil"/>
              <w:bottom w:val="nil"/>
              <w:right w:val="nil"/>
            </w:tcBorders>
          </w:tcPr>
          <w:p w:rsidR="00F6700F" w:rsidRPr="00A22B91" w:rsidRDefault="00F67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2. Категории потребителей работы</w:t>
            </w:r>
          </w:p>
        </w:tc>
        <w:tc>
          <w:tcPr>
            <w:tcW w:w="2154" w:type="dxa"/>
            <w:tcBorders>
              <w:left w:val="nil"/>
              <w:right w:val="nil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</w:tr>
      <w:tr w:rsidR="00F6700F" w:rsidRPr="00A22B91">
        <w:tc>
          <w:tcPr>
            <w:tcW w:w="6123" w:type="dxa"/>
            <w:gridSpan w:val="3"/>
            <w:tcBorders>
              <w:top w:val="nil"/>
              <w:left w:val="nil"/>
              <w:right w:val="nil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00F" w:rsidRPr="00A22B91" w:rsidRDefault="00F6700F">
            <w:pPr>
              <w:rPr>
                <w:sz w:val="28"/>
                <w:szCs w:val="28"/>
              </w:rPr>
            </w:pPr>
          </w:p>
        </w:tc>
      </w:tr>
    </w:tbl>
    <w:p w:rsidR="00F6700F" w:rsidRPr="00A22B91" w:rsidRDefault="00F6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700F" w:rsidRPr="00A22B91" w:rsidRDefault="00F670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B91">
        <w:rPr>
          <w:rFonts w:ascii="Times New Roman" w:hAnsi="Times New Roman" w:cs="Times New Roman"/>
          <w:sz w:val="28"/>
          <w:szCs w:val="28"/>
        </w:rPr>
        <w:t>3. Сведения о фактическом достижении показателей, характеризующих качество и (или) объем работы:</w:t>
      </w:r>
    </w:p>
    <w:p w:rsidR="00F6700F" w:rsidRDefault="00F6700F">
      <w:pPr>
        <w:pStyle w:val="ConsPlusNormal"/>
        <w:ind w:firstLine="540"/>
        <w:jc w:val="both"/>
      </w:pPr>
      <w:r w:rsidRPr="00A22B91">
        <w:rPr>
          <w:rFonts w:ascii="Times New Roman" w:hAnsi="Times New Roman" w:cs="Times New Roman"/>
          <w:sz w:val="28"/>
          <w:szCs w:val="28"/>
        </w:rPr>
        <w:t>3.1. Сведения о фактическом достижении показателей, характеризующих качество рабо</w:t>
      </w:r>
      <w:r>
        <w:t>ты:</w:t>
      </w:r>
    </w:p>
    <w:p w:rsidR="00F6700F" w:rsidRDefault="00F6700F">
      <w:pPr>
        <w:sectPr w:rsidR="00F6700F">
          <w:pgSz w:w="11905" w:h="16838"/>
          <w:pgMar w:top="1134" w:right="850" w:bottom="1134" w:left="1701" w:header="0" w:footer="0" w:gutter="0"/>
          <w:cols w:space="720"/>
        </w:sectPr>
      </w:pPr>
    </w:p>
    <w:p w:rsidR="00F6700F" w:rsidRDefault="00F670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1349"/>
        <w:gridCol w:w="1350"/>
        <w:gridCol w:w="1349"/>
        <w:gridCol w:w="1353"/>
        <w:gridCol w:w="1351"/>
        <w:gridCol w:w="737"/>
        <w:gridCol w:w="737"/>
        <w:gridCol w:w="709"/>
        <w:gridCol w:w="1134"/>
        <w:gridCol w:w="992"/>
        <w:gridCol w:w="1134"/>
        <w:gridCol w:w="1417"/>
        <w:gridCol w:w="737"/>
      </w:tblGrid>
      <w:tr w:rsidR="00F6700F" w:rsidRPr="00A22B91">
        <w:tc>
          <w:tcPr>
            <w:tcW w:w="907" w:type="dxa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048" w:type="dxa"/>
            <w:gridSpan w:val="3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704" w:type="dxa"/>
            <w:gridSpan w:val="2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7597" w:type="dxa"/>
            <w:gridSpan w:val="8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</w:tr>
      <w:tr w:rsidR="00F6700F" w:rsidRPr="00A22B91">
        <w:tc>
          <w:tcPr>
            <w:tcW w:w="907" w:type="dxa"/>
            <w:vMerge/>
          </w:tcPr>
          <w:p w:rsidR="00F6700F" w:rsidRPr="00A22B91" w:rsidRDefault="00F6700F"/>
        </w:tc>
        <w:tc>
          <w:tcPr>
            <w:tcW w:w="4048" w:type="dxa"/>
            <w:gridSpan w:val="3"/>
            <w:vMerge/>
          </w:tcPr>
          <w:p w:rsidR="00F6700F" w:rsidRPr="00A22B91" w:rsidRDefault="00F6700F"/>
        </w:tc>
        <w:tc>
          <w:tcPr>
            <w:tcW w:w="2704" w:type="dxa"/>
            <w:gridSpan w:val="2"/>
            <w:vMerge/>
          </w:tcPr>
          <w:p w:rsidR="00F6700F" w:rsidRPr="00A22B91" w:rsidRDefault="00F6700F"/>
        </w:tc>
        <w:tc>
          <w:tcPr>
            <w:tcW w:w="737" w:type="dxa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46" w:type="dxa"/>
            <w:gridSpan w:val="2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24" w:history="1">
              <w:r w:rsidRPr="00931FBE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</w:t>
            </w:r>
          </w:p>
        </w:tc>
        <w:tc>
          <w:tcPr>
            <w:tcW w:w="992" w:type="dxa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отклонение</w:t>
            </w:r>
          </w:p>
        </w:tc>
        <w:tc>
          <w:tcPr>
            <w:tcW w:w="737" w:type="dxa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F6700F" w:rsidRPr="00A22B91">
        <w:tc>
          <w:tcPr>
            <w:tcW w:w="907" w:type="dxa"/>
            <w:vMerge/>
          </w:tcPr>
          <w:p w:rsidR="00F6700F" w:rsidRPr="00A22B91" w:rsidRDefault="00F6700F"/>
        </w:tc>
        <w:tc>
          <w:tcPr>
            <w:tcW w:w="1349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1350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1349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1353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________ (наименование показателя)</w:t>
            </w:r>
          </w:p>
        </w:tc>
        <w:tc>
          <w:tcPr>
            <w:tcW w:w="1351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737" w:type="dxa"/>
            <w:vMerge/>
          </w:tcPr>
          <w:p w:rsidR="00F6700F" w:rsidRPr="00A22B91" w:rsidRDefault="00F6700F"/>
        </w:tc>
        <w:tc>
          <w:tcPr>
            <w:tcW w:w="737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/>
          </w:tcPr>
          <w:p w:rsidR="00F6700F" w:rsidRPr="00A22B91" w:rsidRDefault="00F6700F"/>
        </w:tc>
        <w:tc>
          <w:tcPr>
            <w:tcW w:w="992" w:type="dxa"/>
            <w:vMerge/>
          </w:tcPr>
          <w:p w:rsidR="00F6700F" w:rsidRPr="00A22B91" w:rsidRDefault="00F6700F"/>
        </w:tc>
        <w:tc>
          <w:tcPr>
            <w:tcW w:w="1134" w:type="dxa"/>
            <w:vMerge/>
          </w:tcPr>
          <w:p w:rsidR="00F6700F" w:rsidRPr="00A22B91" w:rsidRDefault="00F6700F"/>
        </w:tc>
        <w:tc>
          <w:tcPr>
            <w:tcW w:w="1417" w:type="dxa"/>
            <w:vMerge/>
          </w:tcPr>
          <w:p w:rsidR="00F6700F" w:rsidRPr="00A22B91" w:rsidRDefault="00F6700F"/>
        </w:tc>
        <w:tc>
          <w:tcPr>
            <w:tcW w:w="737" w:type="dxa"/>
            <w:vMerge/>
          </w:tcPr>
          <w:p w:rsidR="00F6700F" w:rsidRPr="00A22B91" w:rsidRDefault="00F6700F"/>
        </w:tc>
      </w:tr>
      <w:tr w:rsidR="00F6700F" w:rsidRPr="00A22B91">
        <w:tc>
          <w:tcPr>
            <w:tcW w:w="907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1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6700F" w:rsidRPr="00A22B91">
        <w:tc>
          <w:tcPr>
            <w:tcW w:w="907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00F" w:rsidRPr="00A22B91">
        <w:tc>
          <w:tcPr>
            <w:tcW w:w="907" w:type="dxa"/>
            <w:vMerge/>
          </w:tcPr>
          <w:p w:rsidR="00F6700F" w:rsidRPr="00A22B91" w:rsidRDefault="00F6700F"/>
        </w:tc>
        <w:tc>
          <w:tcPr>
            <w:tcW w:w="1349" w:type="dxa"/>
            <w:vMerge/>
          </w:tcPr>
          <w:p w:rsidR="00F6700F" w:rsidRPr="00A22B91" w:rsidRDefault="00F6700F"/>
        </w:tc>
        <w:tc>
          <w:tcPr>
            <w:tcW w:w="1350" w:type="dxa"/>
            <w:vMerge/>
          </w:tcPr>
          <w:p w:rsidR="00F6700F" w:rsidRPr="00A22B91" w:rsidRDefault="00F6700F"/>
        </w:tc>
        <w:tc>
          <w:tcPr>
            <w:tcW w:w="1349" w:type="dxa"/>
            <w:vMerge/>
          </w:tcPr>
          <w:p w:rsidR="00F6700F" w:rsidRPr="00A22B91" w:rsidRDefault="00F6700F"/>
        </w:tc>
        <w:tc>
          <w:tcPr>
            <w:tcW w:w="1353" w:type="dxa"/>
            <w:vMerge/>
          </w:tcPr>
          <w:p w:rsidR="00F6700F" w:rsidRPr="00A22B91" w:rsidRDefault="00F6700F"/>
        </w:tc>
        <w:tc>
          <w:tcPr>
            <w:tcW w:w="1351" w:type="dxa"/>
            <w:vMerge/>
          </w:tcPr>
          <w:p w:rsidR="00F6700F" w:rsidRPr="00A22B91" w:rsidRDefault="00F6700F"/>
        </w:tc>
        <w:tc>
          <w:tcPr>
            <w:tcW w:w="73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00F" w:rsidRPr="00A22B91">
        <w:tc>
          <w:tcPr>
            <w:tcW w:w="907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00F" w:rsidRPr="00A22B91">
        <w:tc>
          <w:tcPr>
            <w:tcW w:w="907" w:type="dxa"/>
            <w:vMerge/>
          </w:tcPr>
          <w:p w:rsidR="00F6700F" w:rsidRPr="00A22B91" w:rsidRDefault="00F6700F"/>
        </w:tc>
        <w:tc>
          <w:tcPr>
            <w:tcW w:w="1349" w:type="dxa"/>
            <w:vMerge/>
          </w:tcPr>
          <w:p w:rsidR="00F6700F" w:rsidRPr="00A22B91" w:rsidRDefault="00F6700F"/>
        </w:tc>
        <w:tc>
          <w:tcPr>
            <w:tcW w:w="1350" w:type="dxa"/>
            <w:vMerge/>
          </w:tcPr>
          <w:p w:rsidR="00F6700F" w:rsidRPr="00A22B91" w:rsidRDefault="00F6700F"/>
        </w:tc>
        <w:tc>
          <w:tcPr>
            <w:tcW w:w="1349" w:type="dxa"/>
            <w:vMerge/>
          </w:tcPr>
          <w:p w:rsidR="00F6700F" w:rsidRPr="00A22B91" w:rsidRDefault="00F6700F"/>
        </w:tc>
        <w:tc>
          <w:tcPr>
            <w:tcW w:w="1353" w:type="dxa"/>
            <w:vMerge/>
          </w:tcPr>
          <w:p w:rsidR="00F6700F" w:rsidRPr="00A22B91" w:rsidRDefault="00F6700F"/>
        </w:tc>
        <w:tc>
          <w:tcPr>
            <w:tcW w:w="1351" w:type="dxa"/>
            <w:vMerge/>
          </w:tcPr>
          <w:p w:rsidR="00F6700F" w:rsidRPr="00A22B91" w:rsidRDefault="00F6700F"/>
        </w:tc>
        <w:tc>
          <w:tcPr>
            <w:tcW w:w="73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700F" w:rsidRPr="00A22B91" w:rsidRDefault="00F670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700F" w:rsidRPr="00B10E6F" w:rsidRDefault="00F670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E6F"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объем работы:</w:t>
      </w:r>
    </w:p>
    <w:p w:rsidR="00A22B91" w:rsidRDefault="00A22B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2B91" w:rsidRDefault="00A22B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2B91" w:rsidRDefault="00A22B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2B91" w:rsidRDefault="00A22B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2B91" w:rsidRDefault="00A22B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2B91" w:rsidRDefault="00A22B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2B91" w:rsidRDefault="00A22B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2B91" w:rsidRDefault="00A22B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2B91" w:rsidRPr="00A22B91" w:rsidRDefault="00A22B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00F" w:rsidRPr="00A22B91" w:rsidRDefault="00F670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1191"/>
        <w:gridCol w:w="1134"/>
        <w:gridCol w:w="1077"/>
        <w:gridCol w:w="1191"/>
        <w:gridCol w:w="1134"/>
        <w:gridCol w:w="935"/>
        <w:gridCol w:w="850"/>
        <w:gridCol w:w="567"/>
        <w:gridCol w:w="964"/>
        <w:gridCol w:w="907"/>
        <w:gridCol w:w="1389"/>
        <w:gridCol w:w="1418"/>
        <w:gridCol w:w="1106"/>
      </w:tblGrid>
      <w:tr w:rsidR="00F6700F" w:rsidRPr="00A22B91" w:rsidTr="00A22B91">
        <w:tc>
          <w:tcPr>
            <w:tcW w:w="1480" w:type="dxa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325" w:type="dxa"/>
            <w:gridSpan w:val="2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8136" w:type="dxa"/>
            <w:gridSpan w:val="8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</w:tr>
      <w:tr w:rsidR="00F6700F" w:rsidRPr="00A22B91" w:rsidTr="00A22B91">
        <w:tc>
          <w:tcPr>
            <w:tcW w:w="1480" w:type="dxa"/>
            <w:vMerge/>
          </w:tcPr>
          <w:p w:rsidR="00F6700F" w:rsidRPr="00A22B91" w:rsidRDefault="00F6700F"/>
        </w:tc>
        <w:tc>
          <w:tcPr>
            <w:tcW w:w="3402" w:type="dxa"/>
            <w:gridSpan w:val="3"/>
            <w:vMerge/>
          </w:tcPr>
          <w:p w:rsidR="00F6700F" w:rsidRPr="00A22B91" w:rsidRDefault="00F6700F"/>
        </w:tc>
        <w:tc>
          <w:tcPr>
            <w:tcW w:w="2325" w:type="dxa"/>
            <w:gridSpan w:val="2"/>
            <w:vMerge/>
          </w:tcPr>
          <w:p w:rsidR="00F6700F" w:rsidRPr="00A22B91" w:rsidRDefault="00F6700F"/>
        </w:tc>
        <w:tc>
          <w:tcPr>
            <w:tcW w:w="935" w:type="dxa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gridSpan w:val="2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25" w:history="1">
              <w:r w:rsidRPr="00931FBE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64" w:type="dxa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</w:t>
            </w:r>
          </w:p>
        </w:tc>
        <w:tc>
          <w:tcPr>
            <w:tcW w:w="907" w:type="dxa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389" w:type="dxa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418" w:type="dxa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отклонение</w:t>
            </w:r>
          </w:p>
        </w:tc>
        <w:tc>
          <w:tcPr>
            <w:tcW w:w="1106" w:type="dxa"/>
            <w:vMerge w:val="restart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F6700F" w:rsidTr="00A22B91">
        <w:tc>
          <w:tcPr>
            <w:tcW w:w="1480" w:type="dxa"/>
            <w:vMerge/>
          </w:tcPr>
          <w:p w:rsidR="00F6700F" w:rsidRDefault="00F6700F"/>
        </w:tc>
        <w:tc>
          <w:tcPr>
            <w:tcW w:w="1191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1134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1077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1191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935" w:type="dxa"/>
            <w:vMerge/>
          </w:tcPr>
          <w:p w:rsidR="00F6700F" w:rsidRDefault="00F6700F"/>
        </w:tc>
        <w:tc>
          <w:tcPr>
            <w:tcW w:w="850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64" w:type="dxa"/>
            <w:vMerge/>
          </w:tcPr>
          <w:p w:rsidR="00F6700F" w:rsidRDefault="00F6700F"/>
        </w:tc>
        <w:tc>
          <w:tcPr>
            <w:tcW w:w="907" w:type="dxa"/>
            <w:vMerge/>
          </w:tcPr>
          <w:p w:rsidR="00F6700F" w:rsidRDefault="00F6700F"/>
        </w:tc>
        <w:tc>
          <w:tcPr>
            <w:tcW w:w="1389" w:type="dxa"/>
            <w:vMerge/>
          </w:tcPr>
          <w:p w:rsidR="00F6700F" w:rsidRDefault="00F6700F"/>
        </w:tc>
        <w:tc>
          <w:tcPr>
            <w:tcW w:w="1418" w:type="dxa"/>
            <w:vMerge/>
          </w:tcPr>
          <w:p w:rsidR="00F6700F" w:rsidRDefault="00F6700F"/>
        </w:tc>
        <w:tc>
          <w:tcPr>
            <w:tcW w:w="1106" w:type="dxa"/>
            <w:vMerge/>
          </w:tcPr>
          <w:p w:rsidR="00F6700F" w:rsidRDefault="00F6700F"/>
        </w:tc>
      </w:tr>
      <w:tr w:rsidR="00F6700F" w:rsidTr="00A22B91">
        <w:tc>
          <w:tcPr>
            <w:tcW w:w="1480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9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6" w:type="dxa"/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6700F" w:rsidTr="00A22B91">
        <w:tc>
          <w:tcPr>
            <w:tcW w:w="1480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00F" w:rsidTr="00A22B91">
        <w:tc>
          <w:tcPr>
            <w:tcW w:w="1480" w:type="dxa"/>
            <w:vMerge/>
          </w:tcPr>
          <w:p w:rsidR="00F6700F" w:rsidRPr="00A22B91" w:rsidRDefault="00F6700F"/>
        </w:tc>
        <w:tc>
          <w:tcPr>
            <w:tcW w:w="1191" w:type="dxa"/>
            <w:vMerge/>
          </w:tcPr>
          <w:p w:rsidR="00F6700F" w:rsidRPr="00A22B91" w:rsidRDefault="00F6700F"/>
        </w:tc>
        <w:tc>
          <w:tcPr>
            <w:tcW w:w="1134" w:type="dxa"/>
            <w:vMerge/>
          </w:tcPr>
          <w:p w:rsidR="00F6700F" w:rsidRPr="00A22B91" w:rsidRDefault="00F6700F"/>
        </w:tc>
        <w:tc>
          <w:tcPr>
            <w:tcW w:w="1077" w:type="dxa"/>
            <w:vMerge/>
          </w:tcPr>
          <w:p w:rsidR="00F6700F" w:rsidRPr="00A22B91" w:rsidRDefault="00F6700F"/>
        </w:tc>
        <w:tc>
          <w:tcPr>
            <w:tcW w:w="1191" w:type="dxa"/>
            <w:vMerge/>
          </w:tcPr>
          <w:p w:rsidR="00F6700F" w:rsidRPr="00A22B91" w:rsidRDefault="00F6700F"/>
        </w:tc>
        <w:tc>
          <w:tcPr>
            <w:tcW w:w="1134" w:type="dxa"/>
            <w:vMerge/>
          </w:tcPr>
          <w:p w:rsidR="00F6700F" w:rsidRPr="00A22B91" w:rsidRDefault="00F6700F"/>
        </w:tc>
        <w:tc>
          <w:tcPr>
            <w:tcW w:w="935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00F" w:rsidTr="00A22B91">
        <w:tc>
          <w:tcPr>
            <w:tcW w:w="1480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00F" w:rsidTr="00A22B91">
        <w:tc>
          <w:tcPr>
            <w:tcW w:w="1480" w:type="dxa"/>
            <w:vMerge/>
          </w:tcPr>
          <w:p w:rsidR="00F6700F" w:rsidRPr="00A22B91" w:rsidRDefault="00F6700F"/>
        </w:tc>
        <w:tc>
          <w:tcPr>
            <w:tcW w:w="1191" w:type="dxa"/>
            <w:vMerge/>
          </w:tcPr>
          <w:p w:rsidR="00F6700F" w:rsidRPr="00A22B91" w:rsidRDefault="00F6700F"/>
        </w:tc>
        <w:tc>
          <w:tcPr>
            <w:tcW w:w="1134" w:type="dxa"/>
            <w:vMerge/>
          </w:tcPr>
          <w:p w:rsidR="00F6700F" w:rsidRPr="00A22B91" w:rsidRDefault="00F6700F"/>
        </w:tc>
        <w:tc>
          <w:tcPr>
            <w:tcW w:w="1077" w:type="dxa"/>
            <w:vMerge/>
          </w:tcPr>
          <w:p w:rsidR="00F6700F" w:rsidRPr="00A22B91" w:rsidRDefault="00F6700F"/>
        </w:tc>
        <w:tc>
          <w:tcPr>
            <w:tcW w:w="1191" w:type="dxa"/>
            <w:vMerge/>
          </w:tcPr>
          <w:p w:rsidR="00F6700F" w:rsidRPr="00A22B91" w:rsidRDefault="00F6700F"/>
        </w:tc>
        <w:tc>
          <w:tcPr>
            <w:tcW w:w="1134" w:type="dxa"/>
            <w:vMerge/>
          </w:tcPr>
          <w:p w:rsidR="00F6700F" w:rsidRPr="00A22B91" w:rsidRDefault="00F6700F"/>
        </w:tc>
        <w:tc>
          <w:tcPr>
            <w:tcW w:w="935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700F" w:rsidRDefault="00F6700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757"/>
        <w:gridCol w:w="340"/>
        <w:gridCol w:w="1417"/>
        <w:gridCol w:w="340"/>
        <w:gridCol w:w="2835"/>
      </w:tblGrid>
      <w:tr w:rsidR="00F6700F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6700F" w:rsidRPr="00A22B91" w:rsidRDefault="00F67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Руководитель (уполномоченное лицо)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0F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00F" w:rsidRPr="00A22B91" w:rsidRDefault="00F67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00F" w:rsidRPr="00A22B91" w:rsidRDefault="00F6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F6700F">
        <w:tc>
          <w:tcPr>
            <w:tcW w:w="110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6700F" w:rsidRPr="00A22B91" w:rsidRDefault="00F67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B91">
              <w:rPr>
                <w:rFonts w:ascii="Times New Roman" w:hAnsi="Times New Roman" w:cs="Times New Roman"/>
                <w:sz w:val="28"/>
                <w:szCs w:val="28"/>
              </w:rPr>
              <w:t>"____" __________ 20___ г.</w:t>
            </w:r>
          </w:p>
        </w:tc>
      </w:tr>
    </w:tbl>
    <w:p w:rsidR="00F6700F" w:rsidRDefault="00F6700F">
      <w:pPr>
        <w:sectPr w:rsidR="00F6700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6700F" w:rsidRDefault="00F6700F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F6700F" w:rsidRPr="00F6700F" w:rsidRDefault="00F670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145"/>
      <w:bookmarkEnd w:id="17"/>
      <w:r w:rsidRPr="00F6700F">
        <w:rPr>
          <w:rFonts w:ascii="Times New Roman" w:hAnsi="Times New Roman" w:cs="Times New Roman"/>
          <w:sz w:val="28"/>
          <w:szCs w:val="28"/>
        </w:rPr>
        <w:t>&lt;1&gt; Номер муниципального задания присваивается в информационной системе Министерства финансов Российской Федерации.</w:t>
      </w:r>
    </w:p>
    <w:p w:rsidR="00F6700F" w:rsidRPr="00F6700F" w:rsidRDefault="00F670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146"/>
      <w:bookmarkEnd w:id="18"/>
      <w:r w:rsidRPr="00F6700F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F6700F">
        <w:rPr>
          <w:rFonts w:ascii="Times New Roman" w:hAnsi="Times New Roman" w:cs="Times New Roman"/>
          <w:sz w:val="28"/>
          <w:szCs w:val="28"/>
        </w:rPr>
        <w:t>&gt; Ф</w:t>
      </w:r>
      <w:proofErr w:type="gramEnd"/>
      <w:r w:rsidRPr="00F6700F">
        <w:rPr>
          <w:rFonts w:ascii="Times New Roman" w:hAnsi="Times New Roman" w:cs="Times New Roman"/>
          <w:sz w:val="28"/>
          <w:szCs w:val="28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F6700F" w:rsidRPr="00F6700F" w:rsidRDefault="00F670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147"/>
      <w:bookmarkEnd w:id="19"/>
      <w:r w:rsidRPr="00F6700F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F6700F">
        <w:rPr>
          <w:rFonts w:ascii="Times New Roman" w:hAnsi="Times New Roman" w:cs="Times New Roman"/>
          <w:sz w:val="28"/>
          <w:szCs w:val="28"/>
        </w:rPr>
        <w:t>&gt; Ф</w:t>
      </w:r>
      <w:proofErr w:type="gramEnd"/>
      <w:r w:rsidRPr="00F6700F">
        <w:rPr>
          <w:rFonts w:ascii="Times New Roman" w:hAnsi="Times New Roman" w:cs="Times New Roman"/>
          <w:sz w:val="28"/>
          <w:szCs w:val="28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sectPr w:rsidR="00F6700F" w:rsidRPr="00F6700F" w:rsidSect="00F6700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153A"/>
    <w:multiLevelType w:val="hybridMultilevel"/>
    <w:tmpl w:val="A0ECF9BE"/>
    <w:lvl w:ilvl="0" w:tplc="43A80B6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7A58F5"/>
    <w:multiLevelType w:val="hybridMultilevel"/>
    <w:tmpl w:val="3B1629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104BC1"/>
    <w:multiLevelType w:val="hybridMultilevel"/>
    <w:tmpl w:val="89CE2174"/>
    <w:lvl w:ilvl="0" w:tplc="126C219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00F"/>
    <w:rsid w:val="00000906"/>
    <w:rsid w:val="000023DA"/>
    <w:rsid w:val="00002A03"/>
    <w:rsid w:val="00002D96"/>
    <w:rsid w:val="0002030A"/>
    <w:rsid w:val="000203AA"/>
    <w:rsid w:val="00024D2C"/>
    <w:rsid w:val="00025742"/>
    <w:rsid w:val="00032757"/>
    <w:rsid w:val="00034DE9"/>
    <w:rsid w:val="000419A4"/>
    <w:rsid w:val="00044647"/>
    <w:rsid w:val="00045A2D"/>
    <w:rsid w:val="00053261"/>
    <w:rsid w:val="000559B7"/>
    <w:rsid w:val="00057003"/>
    <w:rsid w:val="0007182C"/>
    <w:rsid w:val="00074700"/>
    <w:rsid w:val="00092D4C"/>
    <w:rsid w:val="000A4F7F"/>
    <w:rsid w:val="000A69CF"/>
    <w:rsid w:val="000B4F4F"/>
    <w:rsid w:val="000B7D95"/>
    <w:rsid w:val="000D2EA7"/>
    <w:rsid w:val="000D52C0"/>
    <w:rsid w:val="000E3176"/>
    <w:rsid w:val="000F1069"/>
    <w:rsid w:val="000F3333"/>
    <w:rsid w:val="001030FC"/>
    <w:rsid w:val="001079AD"/>
    <w:rsid w:val="0011535E"/>
    <w:rsid w:val="00122AEB"/>
    <w:rsid w:val="001234A7"/>
    <w:rsid w:val="00123C6F"/>
    <w:rsid w:val="0013216D"/>
    <w:rsid w:val="00142B11"/>
    <w:rsid w:val="001546EC"/>
    <w:rsid w:val="001557B8"/>
    <w:rsid w:val="00155F2A"/>
    <w:rsid w:val="001623C2"/>
    <w:rsid w:val="0017095C"/>
    <w:rsid w:val="001762C4"/>
    <w:rsid w:val="0018061F"/>
    <w:rsid w:val="001A0013"/>
    <w:rsid w:val="001A373B"/>
    <w:rsid w:val="001D148A"/>
    <w:rsid w:val="001D4617"/>
    <w:rsid w:val="001E01A2"/>
    <w:rsid w:val="001F5E91"/>
    <w:rsid w:val="001F6B58"/>
    <w:rsid w:val="00214270"/>
    <w:rsid w:val="00217646"/>
    <w:rsid w:val="00220822"/>
    <w:rsid w:val="002243CF"/>
    <w:rsid w:val="0022494A"/>
    <w:rsid w:val="00225E73"/>
    <w:rsid w:val="00231321"/>
    <w:rsid w:val="00234023"/>
    <w:rsid w:val="002450AB"/>
    <w:rsid w:val="00245C85"/>
    <w:rsid w:val="0025028B"/>
    <w:rsid w:val="00250DEE"/>
    <w:rsid w:val="00253DEE"/>
    <w:rsid w:val="0026048B"/>
    <w:rsid w:val="00260DA0"/>
    <w:rsid w:val="002712AA"/>
    <w:rsid w:val="00274B9E"/>
    <w:rsid w:val="00277D87"/>
    <w:rsid w:val="002854D1"/>
    <w:rsid w:val="002D4168"/>
    <w:rsid w:val="002D5F41"/>
    <w:rsid w:val="002E31D2"/>
    <w:rsid w:val="002E60EA"/>
    <w:rsid w:val="002F6A80"/>
    <w:rsid w:val="0030278E"/>
    <w:rsid w:val="00303A5F"/>
    <w:rsid w:val="00306258"/>
    <w:rsid w:val="003134EA"/>
    <w:rsid w:val="0031406E"/>
    <w:rsid w:val="0032519C"/>
    <w:rsid w:val="00330EFB"/>
    <w:rsid w:val="00331123"/>
    <w:rsid w:val="0034049A"/>
    <w:rsid w:val="00340FB3"/>
    <w:rsid w:val="003429DC"/>
    <w:rsid w:val="00344B8D"/>
    <w:rsid w:val="00362DB2"/>
    <w:rsid w:val="00363A64"/>
    <w:rsid w:val="00366292"/>
    <w:rsid w:val="00370BE3"/>
    <w:rsid w:val="00372E76"/>
    <w:rsid w:val="0038227A"/>
    <w:rsid w:val="0038577F"/>
    <w:rsid w:val="0039422A"/>
    <w:rsid w:val="00395679"/>
    <w:rsid w:val="003B0846"/>
    <w:rsid w:val="003B3A1D"/>
    <w:rsid w:val="003B6BB2"/>
    <w:rsid w:val="003C0C5F"/>
    <w:rsid w:val="003C41A7"/>
    <w:rsid w:val="003E29A6"/>
    <w:rsid w:val="003F019A"/>
    <w:rsid w:val="003F5675"/>
    <w:rsid w:val="00402F01"/>
    <w:rsid w:val="00405DDB"/>
    <w:rsid w:val="00412E01"/>
    <w:rsid w:val="00413EEA"/>
    <w:rsid w:val="0042466B"/>
    <w:rsid w:val="004263BF"/>
    <w:rsid w:val="004318E0"/>
    <w:rsid w:val="00431C64"/>
    <w:rsid w:val="00434168"/>
    <w:rsid w:val="00435477"/>
    <w:rsid w:val="004358F6"/>
    <w:rsid w:val="0044165D"/>
    <w:rsid w:val="00442EC4"/>
    <w:rsid w:val="00443ECC"/>
    <w:rsid w:val="0044680F"/>
    <w:rsid w:val="00447013"/>
    <w:rsid w:val="0045034F"/>
    <w:rsid w:val="00486610"/>
    <w:rsid w:val="0049059C"/>
    <w:rsid w:val="00497A8E"/>
    <w:rsid w:val="004A2283"/>
    <w:rsid w:val="004B6C5A"/>
    <w:rsid w:val="004C3803"/>
    <w:rsid w:val="004C4A76"/>
    <w:rsid w:val="004D6963"/>
    <w:rsid w:val="004E29CA"/>
    <w:rsid w:val="004E6888"/>
    <w:rsid w:val="004F1421"/>
    <w:rsid w:val="00507BBB"/>
    <w:rsid w:val="00510133"/>
    <w:rsid w:val="005421E5"/>
    <w:rsid w:val="00544CFF"/>
    <w:rsid w:val="00553FE3"/>
    <w:rsid w:val="0055758E"/>
    <w:rsid w:val="00563816"/>
    <w:rsid w:val="005647AD"/>
    <w:rsid w:val="00564BB8"/>
    <w:rsid w:val="00581935"/>
    <w:rsid w:val="00582B49"/>
    <w:rsid w:val="00590148"/>
    <w:rsid w:val="005A0D0A"/>
    <w:rsid w:val="005A2C6A"/>
    <w:rsid w:val="005A3743"/>
    <w:rsid w:val="005B73D8"/>
    <w:rsid w:val="005D6102"/>
    <w:rsid w:val="005E5132"/>
    <w:rsid w:val="005E687D"/>
    <w:rsid w:val="005E77CD"/>
    <w:rsid w:val="005F5B53"/>
    <w:rsid w:val="005F6B3C"/>
    <w:rsid w:val="00605152"/>
    <w:rsid w:val="00620C06"/>
    <w:rsid w:val="00624E31"/>
    <w:rsid w:val="00626103"/>
    <w:rsid w:val="006701DE"/>
    <w:rsid w:val="00696327"/>
    <w:rsid w:val="006A3C2C"/>
    <w:rsid w:val="006E2393"/>
    <w:rsid w:val="006E26F1"/>
    <w:rsid w:val="006E335F"/>
    <w:rsid w:val="006F598F"/>
    <w:rsid w:val="00710FAE"/>
    <w:rsid w:val="00717577"/>
    <w:rsid w:val="00717B4B"/>
    <w:rsid w:val="0072078B"/>
    <w:rsid w:val="00724D6A"/>
    <w:rsid w:val="007323CC"/>
    <w:rsid w:val="0074252A"/>
    <w:rsid w:val="007431BC"/>
    <w:rsid w:val="00752801"/>
    <w:rsid w:val="00757139"/>
    <w:rsid w:val="007615E0"/>
    <w:rsid w:val="00766DF6"/>
    <w:rsid w:val="00785160"/>
    <w:rsid w:val="00787176"/>
    <w:rsid w:val="007914B1"/>
    <w:rsid w:val="0079251A"/>
    <w:rsid w:val="00793BD6"/>
    <w:rsid w:val="007A7076"/>
    <w:rsid w:val="007B0454"/>
    <w:rsid w:val="007B57F8"/>
    <w:rsid w:val="007B7036"/>
    <w:rsid w:val="007E6445"/>
    <w:rsid w:val="007F1C71"/>
    <w:rsid w:val="007F56A5"/>
    <w:rsid w:val="008003C0"/>
    <w:rsid w:val="00811154"/>
    <w:rsid w:val="00817D21"/>
    <w:rsid w:val="00826594"/>
    <w:rsid w:val="0083044C"/>
    <w:rsid w:val="00836B10"/>
    <w:rsid w:val="008474C1"/>
    <w:rsid w:val="00847DAD"/>
    <w:rsid w:val="00862B75"/>
    <w:rsid w:val="00863077"/>
    <w:rsid w:val="00864B9E"/>
    <w:rsid w:val="00866DDB"/>
    <w:rsid w:val="0088117D"/>
    <w:rsid w:val="00897CF0"/>
    <w:rsid w:val="008A1FD9"/>
    <w:rsid w:val="008A3DDF"/>
    <w:rsid w:val="008A6341"/>
    <w:rsid w:val="008C0480"/>
    <w:rsid w:val="008C4A73"/>
    <w:rsid w:val="008D1962"/>
    <w:rsid w:val="008D21D6"/>
    <w:rsid w:val="008E6B30"/>
    <w:rsid w:val="008F2A93"/>
    <w:rsid w:val="00901307"/>
    <w:rsid w:val="00904CD5"/>
    <w:rsid w:val="00922F6B"/>
    <w:rsid w:val="00923F7A"/>
    <w:rsid w:val="00931FBE"/>
    <w:rsid w:val="0093303C"/>
    <w:rsid w:val="00934B70"/>
    <w:rsid w:val="00943175"/>
    <w:rsid w:val="00947221"/>
    <w:rsid w:val="00961CA5"/>
    <w:rsid w:val="00964FA8"/>
    <w:rsid w:val="009804D2"/>
    <w:rsid w:val="009813CD"/>
    <w:rsid w:val="00990740"/>
    <w:rsid w:val="00993C6F"/>
    <w:rsid w:val="009946DD"/>
    <w:rsid w:val="009B07F3"/>
    <w:rsid w:val="009B097B"/>
    <w:rsid w:val="009B3D5E"/>
    <w:rsid w:val="009C0DCE"/>
    <w:rsid w:val="009C1ECC"/>
    <w:rsid w:val="009D501B"/>
    <w:rsid w:val="009E1724"/>
    <w:rsid w:val="009E354D"/>
    <w:rsid w:val="009E685C"/>
    <w:rsid w:val="009F02D2"/>
    <w:rsid w:val="00A15BA2"/>
    <w:rsid w:val="00A22B91"/>
    <w:rsid w:val="00A23465"/>
    <w:rsid w:val="00A300D4"/>
    <w:rsid w:val="00A34116"/>
    <w:rsid w:val="00A3602D"/>
    <w:rsid w:val="00A37ACF"/>
    <w:rsid w:val="00A429E8"/>
    <w:rsid w:val="00A46A72"/>
    <w:rsid w:val="00A46FD1"/>
    <w:rsid w:val="00A53F06"/>
    <w:rsid w:val="00A6121A"/>
    <w:rsid w:val="00A6275E"/>
    <w:rsid w:val="00A75623"/>
    <w:rsid w:val="00A80A93"/>
    <w:rsid w:val="00A90DF1"/>
    <w:rsid w:val="00A94389"/>
    <w:rsid w:val="00AA187C"/>
    <w:rsid w:val="00AB08E4"/>
    <w:rsid w:val="00AC2B03"/>
    <w:rsid w:val="00AD7135"/>
    <w:rsid w:val="00AE048B"/>
    <w:rsid w:val="00AE0561"/>
    <w:rsid w:val="00AF173C"/>
    <w:rsid w:val="00AF3C85"/>
    <w:rsid w:val="00B01C45"/>
    <w:rsid w:val="00B037B1"/>
    <w:rsid w:val="00B04EEB"/>
    <w:rsid w:val="00B07219"/>
    <w:rsid w:val="00B07367"/>
    <w:rsid w:val="00B10E6F"/>
    <w:rsid w:val="00B11EFC"/>
    <w:rsid w:val="00B122BC"/>
    <w:rsid w:val="00B16190"/>
    <w:rsid w:val="00B23BC0"/>
    <w:rsid w:val="00B24532"/>
    <w:rsid w:val="00B304D7"/>
    <w:rsid w:val="00B316C4"/>
    <w:rsid w:val="00B3204E"/>
    <w:rsid w:val="00B32A93"/>
    <w:rsid w:val="00B41C03"/>
    <w:rsid w:val="00B535EC"/>
    <w:rsid w:val="00B605DD"/>
    <w:rsid w:val="00B639EB"/>
    <w:rsid w:val="00B73EEF"/>
    <w:rsid w:val="00B813D5"/>
    <w:rsid w:val="00BA05B0"/>
    <w:rsid w:val="00BA2137"/>
    <w:rsid w:val="00BA746D"/>
    <w:rsid w:val="00BB12BA"/>
    <w:rsid w:val="00BB67D4"/>
    <w:rsid w:val="00BD53A9"/>
    <w:rsid w:val="00BD57F1"/>
    <w:rsid w:val="00BE14DA"/>
    <w:rsid w:val="00BE3EAB"/>
    <w:rsid w:val="00BE467A"/>
    <w:rsid w:val="00BF00C5"/>
    <w:rsid w:val="00BF33B2"/>
    <w:rsid w:val="00BF48A6"/>
    <w:rsid w:val="00C164D2"/>
    <w:rsid w:val="00C23F95"/>
    <w:rsid w:val="00C24E33"/>
    <w:rsid w:val="00C25C41"/>
    <w:rsid w:val="00C25D16"/>
    <w:rsid w:val="00C25E41"/>
    <w:rsid w:val="00C31744"/>
    <w:rsid w:val="00C41595"/>
    <w:rsid w:val="00C47C7E"/>
    <w:rsid w:val="00C47CA3"/>
    <w:rsid w:val="00C50779"/>
    <w:rsid w:val="00C50F81"/>
    <w:rsid w:val="00C55C7E"/>
    <w:rsid w:val="00C60B6B"/>
    <w:rsid w:val="00C81084"/>
    <w:rsid w:val="00C90DB2"/>
    <w:rsid w:val="00CB78A5"/>
    <w:rsid w:val="00CB7907"/>
    <w:rsid w:val="00CB7A08"/>
    <w:rsid w:val="00CD4E67"/>
    <w:rsid w:val="00CE6105"/>
    <w:rsid w:val="00CE7882"/>
    <w:rsid w:val="00CF0584"/>
    <w:rsid w:val="00CF16A2"/>
    <w:rsid w:val="00D001AA"/>
    <w:rsid w:val="00D007BE"/>
    <w:rsid w:val="00D01E5F"/>
    <w:rsid w:val="00D108F2"/>
    <w:rsid w:val="00D171D2"/>
    <w:rsid w:val="00D202C7"/>
    <w:rsid w:val="00D2312E"/>
    <w:rsid w:val="00D236A1"/>
    <w:rsid w:val="00D44FC4"/>
    <w:rsid w:val="00D50559"/>
    <w:rsid w:val="00D549F6"/>
    <w:rsid w:val="00D664CC"/>
    <w:rsid w:val="00D804FD"/>
    <w:rsid w:val="00D814A6"/>
    <w:rsid w:val="00D8332E"/>
    <w:rsid w:val="00D91CBD"/>
    <w:rsid w:val="00D93AB1"/>
    <w:rsid w:val="00D954E4"/>
    <w:rsid w:val="00D97241"/>
    <w:rsid w:val="00DA2C9B"/>
    <w:rsid w:val="00DA4DE9"/>
    <w:rsid w:val="00DB0B67"/>
    <w:rsid w:val="00DB19FD"/>
    <w:rsid w:val="00DB32D2"/>
    <w:rsid w:val="00DB6488"/>
    <w:rsid w:val="00DD3865"/>
    <w:rsid w:val="00DD4295"/>
    <w:rsid w:val="00DE0F12"/>
    <w:rsid w:val="00DE6135"/>
    <w:rsid w:val="00DF132B"/>
    <w:rsid w:val="00E01BC8"/>
    <w:rsid w:val="00E0336B"/>
    <w:rsid w:val="00E07104"/>
    <w:rsid w:val="00E07CAC"/>
    <w:rsid w:val="00E11458"/>
    <w:rsid w:val="00E144A2"/>
    <w:rsid w:val="00E225C8"/>
    <w:rsid w:val="00E273DE"/>
    <w:rsid w:val="00E3704C"/>
    <w:rsid w:val="00E4473F"/>
    <w:rsid w:val="00E50234"/>
    <w:rsid w:val="00E5204F"/>
    <w:rsid w:val="00E64E89"/>
    <w:rsid w:val="00E66D08"/>
    <w:rsid w:val="00E75767"/>
    <w:rsid w:val="00E7793C"/>
    <w:rsid w:val="00E77C2F"/>
    <w:rsid w:val="00E83B6B"/>
    <w:rsid w:val="00E8421F"/>
    <w:rsid w:val="00E87847"/>
    <w:rsid w:val="00E9245C"/>
    <w:rsid w:val="00E93477"/>
    <w:rsid w:val="00E96494"/>
    <w:rsid w:val="00E96B0C"/>
    <w:rsid w:val="00EA07B4"/>
    <w:rsid w:val="00EA10B9"/>
    <w:rsid w:val="00EB2D43"/>
    <w:rsid w:val="00ED4E60"/>
    <w:rsid w:val="00EE0885"/>
    <w:rsid w:val="00F11ECA"/>
    <w:rsid w:val="00F2021E"/>
    <w:rsid w:val="00F26A32"/>
    <w:rsid w:val="00F35047"/>
    <w:rsid w:val="00F45707"/>
    <w:rsid w:val="00F5046A"/>
    <w:rsid w:val="00F62678"/>
    <w:rsid w:val="00F630FB"/>
    <w:rsid w:val="00F63ECC"/>
    <w:rsid w:val="00F6700F"/>
    <w:rsid w:val="00F82138"/>
    <w:rsid w:val="00F84836"/>
    <w:rsid w:val="00F84ADB"/>
    <w:rsid w:val="00F87FDF"/>
    <w:rsid w:val="00F97A44"/>
    <w:rsid w:val="00FA021E"/>
    <w:rsid w:val="00FA3135"/>
    <w:rsid w:val="00FA54B6"/>
    <w:rsid w:val="00FA5F37"/>
    <w:rsid w:val="00FB314E"/>
    <w:rsid w:val="00FB6515"/>
    <w:rsid w:val="00FB728C"/>
    <w:rsid w:val="00FC2B94"/>
    <w:rsid w:val="00FC4038"/>
    <w:rsid w:val="00FE5653"/>
    <w:rsid w:val="00FF6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670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670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70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1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864B11D900E7B67172BE886E145A4C99C13CA1D5B6426D43A733559A8577B2484BF430E617W632I" TargetMode="External"/><Relationship Id="rId13" Type="http://schemas.openxmlformats.org/officeDocument/2006/relationships/hyperlink" Target="consultantplus://offline/ref=85864B11D900E7B67172BE886E145A4C9AC93EA2DBB4426D43A733559A8577B2484BF432E713640AWA31I" TargetMode="External"/><Relationship Id="rId18" Type="http://schemas.openxmlformats.org/officeDocument/2006/relationships/hyperlink" Target="consultantplus://offline/ref=85864B11D900E7B67172BE886E145A4C99C138A6D5B6426D43A733559AW835I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5864B11D900E7B67172BE886E145A4C9AC93EA2DBB4426D43A733559A8577B2484BF432E713640AWA31I" TargetMode="External"/><Relationship Id="rId7" Type="http://schemas.openxmlformats.org/officeDocument/2006/relationships/hyperlink" Target="consultantplus://offline/ref=85864B11D900E7B67172BE886E145A4C99C13CA0D5B6426D43A733559A8577B2484BF432E713640EWA30I" TargetMode="External"/><Relationship Id="rId12" Type="http://schemas.openxmlformats.org/officeDocument/2006/relationships/hyperlink" Target="consultantplus://offline/ref=85864B11D900E7B67172BE886E145A4C9AC93EA2DBB4426D43A733559A8577B2484BF432E713640AWA31I" TargetMode="External"/><Relationship Id="rId17" Type="http://schemas.openxmlformats.org/officeDocument/2006/relationships/hyperlink" Target="consultantplus://offline/ref=85864B11D900E7B67172BE886E145A4C99C13AA4D6B6426D43A733559AW835I" TargetMode="External"/><Relationship Id="rId25" Type="http://schemas.openxmlformats.org/officeDocument/2006/relationships/hyperlink" Target="consultantplus://offline/ref=85864B11D900E7B67172BE886E145A4C99C13AA4D6B6426D43A733559AW835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5864B11D900E7B67172BE886E145A4C99C13AA4D6B6426D43A733559AW835I" TargetMode="External"/><Relationship Id="rId20" Type="http://schemas.openxmlformats.org/officeDocument/2006/relationships/hyperlink" Target="consultantplus://offline/ref=85864B11D900E7B67172BE886E145A4C9AC93EA2DBB4426D43A733559A8577B2484BF432E713640AWA31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864B11D900E7B67172BE886E145A4C99C13CA2D2B0426D43A733559A8577B2484BF431E4W137I" TargetMode="External"/><Relationship Id="rId11" Type="http://schemas.openxmlformats.org/officeDocument/2006/relationships/hyperlink" Target="consultantplus://offline/ref=85864B11D900E7B67172BE886E145A4C9AC93EA2DBB4426D43A733559A8577B2484BF432E713640AWA31I" TargetMode="External"/><Relationship Id="rId24" Type="http://schemas.openxmlformats.org/officeDocument/2006/relationships/hyperlink" Target="consultantplus://offline/ref=85864B11D900E7B67172BE886E145A4C99C13AA4D6B6426D43A733559AW835I" TargetMode="External"/><Relationship Id="rId5" Type="http://schemas.openxmlformats.org/officeDocument/2006/relationships/hyperlink" Target="consultantplus://offline/ref=85864B11D900E7B67172BE886E145A4C99C13CA1D5B6426D43A733559A8577B2484BF430E21AW631I" TargetMode="External"/><Relationship Id="rId15" Type="http://schemas.openxmlformats.org/officeDocument/2006/relationships/hyperlink" Target="consultantplus://offline/ref=85864B11D900E7B67172BE886E145A4C99C13AA4D6B6426D43A733559AW835I" TargetMode="External"/><Relationship Id="rId23" Type="http://schemas.openxmlformats.org/officeDocument/2006/relationships/hyperlink" Target="consultantplus://offline/ref=85864B11D900E7B67172BE886E145A4C99C13AA4D6B6426D43A733559AW835I" TargetMode="External"/><Relationship Id="rId10" Type="http://schemas.openxmlformats.org/officeDocument/2006/relationships/hyperlink" Target="consultantplus://offline/ref=85864B11D900E7B67172BE886E145A4C99C138A6D5B6426D43A733559AW835I" TargetMode="External"/><Relationship Id="rId19" Type="http://schemas.openxmlformats.org/officeDocument/2006/relationships/hyperlink" Target="consultantplus://offline/ref=85864B11D900E7B67172BE886E145A4C9AC93EA2DBB4426D43A733559A8577B2484BF432E713640AWA3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864B11D900E7B67172BE886E145A4C99C13CA1D5B6426D43A733559A8577B2484BF432E7106008WA31I" TargetMode="External"/><Relationship Id="rId14" Type="http://schemas.openxmlformats.org/officeDocument/2006/relationships/hyperlink" Target="consultantplus://offline/ref=85864B11D900E7B67172BE886E145A4C99C13AA4D6B6426D43A733559AW835I" TargetMode="External"/><Relationship Id="rId22" Type="http://schemas.openxmlformats.org/officeDocument/2006/relationships/hyperlink" Target="consultantplus://offline/ref=85864B11D900E7B67172BE886E145A4C99C13AA4D6B6426D43A733559AW835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32</Pages>
  <Words>6781</Words>
  <Characters>38655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GlavRed</cp:lastModifiedBy>
  <cp:revision>13</cp:revision>
  <cp:lastPrinted>2017-02-10T02:06:00Z</cp:lastPrinted>
  <dcterms:created xsi:type="dcterms:W3CDTF">2017-02-08T08:55:00Z</dcterms:created>
  <dcterms:modified xsi:type="dcterms:W3CDTF">2017-03-09T03:44:00Z</dcterms:modified>
</cp:coreProperties>
</file>