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0203" w14:textId="77777777" w:rsidR="00B201A0" w:rsidRPr="00B201A0" w:rsidRDefault="00B201A0" w:rsidP="00B201A0">
      <w:pPr>
        <w:shd w:val="clear" w:color="auto" w:fill="FFFFFF"/>
        <w:spacing w:after="75" w:line="288" w:lineRule="atLeast"/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</w:pPr>
      <w:r w:rsidRPr="00B201A0"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  <w:fldChar w:fldCharType="begin"/>
      </w:r>
      <w:r w:rsidRPr="00B201A0"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  <w:instrText xml:space="preserve"> HYPERLINK "http://belokuriha-gorod.ru/docs/npa/mpa_administracii_belokurikhi/postanovlenie_02_11_2018_1267/7-1-0-5495" </w:instrText>
      </w:r>
      <w:r w:rsidRPr="00B201A0"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  <w:fldChar w:fldCharType="separate"/>
      </w:r>
      <w:r w:rsidRPr="00B201A0">
        <w:rPr>
          <w:rFonts w:ascii="Trebuchet MS" w:eastAsia="Times New Roman" w:hAnsi="Trebuchet MS" w:cs="Times New Roman"/>
          <w:b/>
          <w:bCs/>
          <w:color w:val="555555"/>
          <w:kern w:val="0"/>
          <w:sz w:val="23"/>
          <w:szCs w:val="23"/>
          <w:lang w:eastAsia="ru-RU"/>
          <w14:ligatures w14:val="none"/>
        </w:rPr>
        <w:t>ПОСТАНОВЛЕНИЕ 02.11.2018 № 1267</w:t>
      </w:r>
      <w:r w:rsidRPr="00B201A0"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  <w:fldChar w:fldCharType="end"/>
      </w:r>
    </w:p>
    <w:p w14:paraId="78AA2592" w14:textId="77777777" w:rsidR="00B201A0" w:rsidRPr="00B201A0" w:rsidRDefault="00B201A0" w:rsidP="00B201A0">
      <w:pPr>
        <w:shd w:val="clear" w:color="auto" w:fill="FFFFFF"/>
        <w:spacing w:before="105" w:after="150" w:line="288" w:lineRule="atLeast"/>
        <w:jc w:val="both"/>
        <w:outlineLvl w:val="0"/>
        <w:rPr>
          <w:rFonts w:ascii="Trebuchet MS" w:eastAsia="Times New Roman" w:hAnsi="Trebuchet MS" w:cs="Arial"/>
          <w:b/>
          <w:bCs/>
          <w:color w:val="454545"/>
          <w:kern w:val="36"/>
          <w:sz w:val="29"/>
          <w:szCs w:val="29"/>
          <w:lang w:eastAsia="ru-RU"/>
          <w14:ligatures w14:val="none"/>
        </w:rPr>
      </w:pPr>
      <w:r w:rsidRPr="00B201A0">
        <w:rPr>
          <w:rFonts w:ascii="Trebuchet MS" w:eastAsia="Times New Roman" w:hAnsi="Trebuchet MS" w:cs="Arial"/>
          <w:b/>
          <w:bCs/>
          <w:color w:val="454545"/>
          <w:kern w:val="36"/>
          <w:sz w:val="21"/>
          <w:szCs w:val="21"/>
          <w:lang w:eastAsia="ru-RU"/>
          <w14:ligatures w14:val="none"/>
        </w:rPr>
        <w:t>Об установлении муниципального маршрута регулярных перевозок по маршрутной сети города Белокуриха</w:t>
      </w:r>
    </w:p>
    <w:p w14:paraId="5CFA0127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В целях повышения качества транспортного обслуживания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населения  на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территории города Белокуриха, а так же определения потребностей жителей города в транспортном обслуживании и технико-экономического обоснования целесообразности открытия муниципального маршрута регулярных перевозок, руководствуясь ч. 1 ст. 44 Устава муниципального образования город Белокуриха Алтайского края,</w:t>
      </w:r>
    </w:p>
    <w:p w14:paraId="7E0B0CFB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ПОСТАНОВЛЯЮ:</w:t>
      </w:r>
    </w:p>
    <w:p w14:paraId="08FDF4E5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Установить муниципальный маршрут регулярных перевозок пассажиров и багажа по маршрутной сети города Белокуриха по нерегулируемым тарифам «маг. «Престиж» – ул. Объездная» с 06.11.2018 года на срок не более 90 дней.</w:t>
      </w:r>
    </w:p>
    <w:p w14:paraId="11A8A479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2. Рекомендовать перевозчику ООО «Магистраль» подготовить паспорт муниципального маршрута «маг. «Престиж» – ул.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Объездная»  в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десятидневный срок с момента вступления в силу настоящего постановления.</w:t>
      </w:r>
    </w:p>
    <w:p w14:paraId="0DBA810A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Разместить настоящее постановление на официальном Интернет-сайте муниципального образования город Белокуриха Алтайского края.</w:t>
      </w:r>
    </w:p>
    <w:p w14:paraId="46F51042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4. Контроль исполнения настоящего постановления возложить                       на первого заместителя главы администрации города по общим вопросам           А.В.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Киунова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 </w:t>
      </w:r>
    </w:p>
    <w:p w14:paraId="427D9396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6693B2A3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4B390C8D" w14:textId="77777777" w:rsidR="00B201A0" w:rsidRDefault="00B201A0" w:rsidP="00B201A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Глава города Белокуриха                                                                      К.И. Базаров</w:t>
      </w:r>
    </w:p>
    <w:p w14:paraId="03B2BC21" w14:textId="66A3684B"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A0"/>
    <w:rsid w:val="00AA6FE5"/>
    <w:rsid w:val="00B201A0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31C7"/>
  <w15:chartTrackingRefBased/>
  <w15:docId w15:val="{835451FF-E7A9-4CDA-8465-3301D4D1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B201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38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1281</Characters>
  <Application>Microsoft Office Word</Application>
  <DocSecurity>0</DocSecurity>
  <Lines>25</Lines>
  <Paragraphs>6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2023-03-27T08:26:00Z</dcterms:created>
  <dcterms:modified xsi:type="dcterms:W3CDTF">2023-03-27T08:27:00Z</dcterms:modified>
</cp:coreProperties>
</file>