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67C10" w:rsidRPr="00767C10" w:rsidRDefault="00767C10" w:rsidP="00767C10">
      <w:pPr>
        <w:shd w:val="clear" w:color="auto" w:fill="FFFFFF"/>
        <w:spacing w:after="75" w:line="288" w:lineRule="atLeast"/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</w:pPr>
      <w:r w:rsidRPr="00767C1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begin"/>
      </w:r>
      <w:r w:rsidRPr="00767C1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"http://belokuriha-gorod.ru/docs/npa/mpa_administracii_belokurikhi/postanovlenie_14_06_2019_611/7-1-0-5939" </w:instrText>
      </w:r>
      <w:r w:rsidRPr="00767C1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separate"/>
      </w:r>
      <w:r w:rsidRPr="00767C10">
        <w:rPr>
          <w:rFonts w:ascii="Trebuchet MS" w:eastAsia="Times New Roman" w:hAnsi="Trebuchet MS" w:cs="Times New Roman"/>
          <w:b/>
          <w:bCs/>
          <w:color w:val="EB540A"/>
          <w:sz w:val="23"/>
          <w:szCs w:val="23"/>
          <w:u w:val="single"/>
          <w:lang w:eastAsia="ru-RU"/>
        </w:rPr>
        <w:t>ПОСТАНОВЛЕНИЕ 14.06.2019 № 611</w:t>
      </w:r>
      <w:r w:rsidRPr="00767C10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767C10" w:rsidRPr="00767C10" w:rsidRDefault="00767C10" w:rsidP="00767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7C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</w:t>
      </w:r>
      <w:proofErr w:type="gramStart"/>
      <w:r w:rsidRPr="00767C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заседаниях  коллегиальных</w:t>
      </w:r>
      <w:proofErr w:type="gramEnd"/>
      <w:r w:rsidRPr="00767C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органов, образованных в администрации города Белокуриха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соответствии с федеральными законами от 06.10.2003 № 131-ФЗ              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   «</w:t>
      </w:r>
      <w:proofErr w:type="gramEnd"/>
      <w:r>
        <w:rPr>
          <w:rFonts w:ascii="Arial" w:hAnsi="Arial" w:cs="Arial"/>
          <w:color w:val="333333"/>
          <w:sz w:val="20"/>
          <w:szCs w:val="20"/>
        </w:rPr>
        <w:t>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руководствуясь ч.1 ст. 44 Устава муниципального образования город Белокуриха Алтайского края,  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Утвердить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заседаниях коллегиальных органов, образованных в администрации города Белокуриха согласно приложению № 1.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Утвердить перечень коллегиальных органов, образованных в администрации города Белокуриха на которых возможно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согласно приложению № 2.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Руководителям структурных подразделений администрации города Белокуриха при организации заседаний коллегиальных органов, образованных в администрации города Белокуриха, руководствоваться Порядком, утвержденным настоящим постановлением.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 Контроль исполнения настоящего постановления оставляю за собой.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67C10" w:rsidRDefault="00767C10" w:rsidP="00767C1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Глава города Белокуриха                                                                          К.И. Базаров</w:t>
      </w:r>
    </w:p>
    <w:p w:rsidR="000A26DF" w:rsidRPr="00F3026A" w:rsidRDefault="000A26DF" w:rsidP="00767C10">
      <w:pPr>
        <w:pStyle w:val="a4"/>
        <w:shd w:val="clear" w:color="auto" w:fill="FFFFFF"/>
        <w:jc w:val="both"/>
      </w:pPr>
    </w:p>
    <w:sectPr w:rsidR="000A26DF" w:rsidRPr="00F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48C1"/>
    <w:multiLevelType w:val="multilevel"/>
    <w:tmpl w:val="8A6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45515"/>
    <w:multiLevelType w:val="multilevel"/>
    <w:tmpl w:val="97B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767C10"/>
    <w:rsid w:val="0078157F"/>
    <w:rsid w:val="00936A57"/>
    <w:rsid w:val="00A6492B"/>
    <w:rsid w:val="00B82356"/>
    <w:rsid w:val="00C53C9E"/>
    <w:rsid w:val="00D565E8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77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84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752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37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35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2023-03-22T16:21:00Z</dcterms:created>
  <dcterms:modified xsi:type="dcterms:W3CDTF">2023-03-22T16:21:00Z</dcterms:modified>
</cp:coreProperties>
</file>