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1E" w:rsidRDefault="00AE791E">
      <w:bookmarkStart w:id="0" w:name="_GoBack"/>
      <w:r w:rsidRPr="00AE791E">
        <w:t xml:space="preserve">ПОСТАНОВЛЕНИЕ 17.06.2021 № 681 </w:t>
      </w:r>
    </w:p>
    <w:bookmarkEnd w:id="0"/>
    <w:p w:rsidR="003C2B81" w:rsidRDefault="00AE791E">
      <w:r w:rsidRPr="00AE791E">
        <w:t>О внесении изменений в постановление администрации города Белокуриха Алтайского края от 18.10.2019 № 1195 «Об утверждении административного регламента предоставления муниципальной услуги «Выдача разрешений на строительство и ввод объектов в эксплуатацию»</w:t>
      </w:r>
    </w:p>
    <w:p w:rsidR="00AE791E" w:rsidRDefault="00AE791E"/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Рассмотрев протест прокуратуры г. Белокурихи от 27.05.2021 № 02-57-2021/653,  на основании Федерального закона от 27.07.2010 № 210-ФЗ</w:t>
      </w: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«Об организации предоставления государственных и муниципальных услуг», распоряжения Правительства РФ от 17.12.2009 № 1993-р, руководствуясь постановлением администрации города Белокуриха Алтайского края от 19.05.2014 № 712 «Об утверждении Порядка разработки и утверждения административных регламентов предоставления муниципальных услуг», ст. 44, ст. 54 Устава муниципального образования город Белокуриха Алтайского края,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Внести в административный регламент предоставления муниципальной услуги «Выдача разрешений на строительство и ввод объектов в эксплуатацию», утвержденный постановлением администрации города Белокуриха Алтайского края от 18.10.2019 № 1195, (далее - Регламент) следующие изменения: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1.1. Изложить пп.4 п. 2.7.2. </w:t>
      </w:r>
      <w:proofErr w:type="gram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Регламента  в</w:t>
      </w:r>
      <w:proofErr w:type="gramEnd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следующей редакции: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«4) положительное заключение экспертизы проектной документации</w:t>
      </w: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(в части соответствия проектной документации требованиям, указанным в </w:t>
      </w:r>
      <w:hyperlink r:id="rId4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пункте 1 части 5 статьи 49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5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частью 12.1 статьи 48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Кодекса), если такая проектная документация подлежит экспертизе в соответствии со </w:t>
      </w:r>
      <w:hyperlink r:id="rId6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статьей 49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Кодекса, положительное заключение государственной экспертизы проектной документации в случаях, предусмотренных </w:t>
      </w:r>
      <w:hyperlink r:id="rId7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частью 3.4 статьи 49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8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частью 6 статьи 49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Кодекса.».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1.2. Дополнить п. 2.7.2 </w:t>
      </w:r>
      <w:proofErr w:type="gram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Регламента  следующим</w:t>
      </w:r>
      <w:proofErr w:type="gramEnd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абзацем: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9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частью 1.1 статьи 57.3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</w:t>
      </w: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нужд.».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1.3. Исключить п. 3.5.5. Регламента.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1.4. Изложить </w:t>
      </w:r>
      <w:proofErr w:type="spell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пп</w:t>
      </w:r>
      <w:proofErr w:type="spellEnd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3 п. 2.7.6. </w:t>
      </w:r>
      <w:proofErr w:type="gram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Регламента  в</w:t>
      </w:r>
      <w:proofErr w:type="gramEnd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следующей редакции: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«3)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 </w:t>
      </w:r>
      <w:hyperlink r:id="rId10" w:history="1">
        <w:r w:rsidRPr="00AE791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пункте 1 части 5 статьи 49</w:t>
        </w:r>
      </w:hyperlink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договора).».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1.5. Изложить </w:t>
      </w:r>
      <w:proofErr w:type="spell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пп</w:t>
      </w:r>
      <w:proofErr w:type="spellEnd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4 п. 2.7.6. </w:t>
      </w:r>
      <w:proofErr w:type="gram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Регламента  в</w:t>
      </w:r>
      <w:proofErr w:type="gramEnd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следующей редакции: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энергии.».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начальника отдела архитектуры и градостроительства администрации города – главного архитектора О.А. </w:t>
      </w:r>
      <w:proofErr w:type="spellStart"/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Дворецкую</w:t>
      </w:r>
      <w:proofErr w:type="spellEnd"/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E791E" w:rsidRPr="00AE791E" w:rsidRDefault="00AE791E" w:rsidP="00AE7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9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3176"/>
      </w:tblGrid>
      <w:tr w:rsidR="00AE791E" w:rsidRPr="00AE791E" w:rsidTr="00AE791E">
        <w:tc>
          <w:tcPr>
            <w:tcW w:w="0" w:type="auto"/>
            <w:shd w:val="clear" w:color="auto" w:fill="FFFFFF"/>
            <w:vAlign w:val="center"/>
            <w:hideMark/>
          </w:tcPr>
          <w:p w:rsidR="00AE791E" w:rsidRPr="00AE791E" w:rsidRDefault="00AE791E" w:rsidP="00AE79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E791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Первый заместитель главы администрации города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791E" w:rsidRPr="00AE791E" w:rsidRDefault="00AE791E" w:rsidP="00AE79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E791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AE791E" w:rsidRPr="00AE791E" w:rsidRDefault="00AE791E" w:rsidP="00AE79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E791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                                  </w:t>
            </w:r>
            <w:proofErr w:type="spellStart"/>
            <w:proofErr w:type="gramStart"/>
            <w:r w:rsidRPr="00AE791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Киунов</w:t>
            </w:r>
            <w:proofErr w:type="spellEnd"/>
            <w:r w:rsidRPr="00AE791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А.В</w:t>
            </w:r>
            <w:proofErr w:type="gramEnd"/>
          </w:p>
          <w:p w:rsidR="00AE791E" w:rsidRPr="00AE791E" w:rsidRDefault="00AE791E" w:rsidP="00AE79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E791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AE791E" w:rsidRDefault="00AE791E"/>
    <w:sectPr w:rsidR="00AE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1E"/>
    <w:rsid w:val="002512F1"/>
    <w:rsid w:val="003E14AE"/>
    <w:rsid w:val="00A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6A3A"/>
  <w15:chartTrackingRefBased/>
  <w15:docId w15:val="{A9AC07F0-728B-4F22-B743-E28D894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BCEC59BDBA9AEF802013B3351308BE42899CFDD3DD56337108FCA2A9D9DBD8DA817DD5ACE5E2248F63FDB1701506A7D36EB7857DC554Cj3Y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EBCEC59BDBA9AEF802013B3351308BE42899CFDD3DD56337108FCA2A9D9DBD8DA817D95ACF51761BB93E875357436A7836E97E4BjDY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BCEC59BDBA9AEF802013B3351308BE42899CFDD3DD56337108FCA2A9D9DBD8DA817DD5ACE5A2B4BF63FDB1701506A7D36EB7857DC554Cj3Y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EEBCEC59BDBA9AEF802013B3351308BE42899CFDD3DD56337108FCA2A9D9DBD8DA817D85EC751761BB93E875357436A7836E97E4BjDYFI" TargetMode="External"/><Relationship Id="rId10" Type="http://schemas.openxmlformats.org/officeDocument/2006/relationships/hyperlink" Target="consultantplus://offline/ref=0D01318B741C9F4CB3E63CDC02C4BD01A77DF6F5E243E4FF69667BFAC247E690686D81BC1A215AD20D2A1E318AA51082B9666AF928E0vCt0J" TargetMode="External"/><Relationship Id="rId4" Type="http://schemas.openxmlformats.org/officeDocument/2006/relationships/hyperlink" Target="consultantplus://offline/ref=3EEBCEC59BDBA9AEF802013B3351308BE42899CFDD3DD56337108FCA2A9D9DBD8DA817DE53CE5A291EAC2FDF5E545E747E2EF57C49DCj5Y4I" TargetMode="External"/><Relationship Id="rId9" Type="http://schemas.openxmlformats.org/officeDocument/2006/relationships/hyperlink" Target="consultantplus://offline/ref=67EE4069FF3ADAA30E19FA45F6AA11FB299892FC7B377086AB5C8965D12D298F17E432E5935D326D01DA4EE993BBC14C323386479059W1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2023-03-20T14:32:00Z</dcterms:created>
  <dcterms:modified xsi:type="dcterms:W3CDTF">2023-03-20T14:33:00Z</dcterms:modified>
</cp:coreProperties>
</file>