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D6" w:rsidRDefault="00E436D6" w:rsidP="00E4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E436D6" w:rsidRDefault="00E436D6" w:rsidP="00E4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436D6" w:rsidRDefault="00E436D6" w:rsidP="00E4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36D6" w:rsidRDefault="00B91553" w:rsidP="00E4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DDB">
        <w:rPr>
          <w:rFonts w:ascii="Times New Roman" w:hAnsi="Times New Roman" w:cs="Times New Roman"/>
          <w:sz w:val="28"/>
          <w:szCs w:val="28"/>
          <w:u w:val="single"/>
        </w:rPr>
        <w:t>11.09.</w:t>
      </w:r>
      <w:r w:rsidR="007C5CD9" w:rsidRPr="00991DDB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E436D6" w:rsidRPr="007D6772">
        <w:rPr>
          <w:rFonts w:ascii="Times New Roman" w:hAnsi="Times New Roman" w:cs="Times New Roman"/>
          <w:sz w:val="28"/>
          <w:szCs w:val="28"/>
        </w:rPr>
        <w:t xml:space="preserve"> №</w:t>
      </w:r>
      <w:r w:rsidRPr="00991DDB">
        <w:rPr>
          <w:rFonts w:ascii="Times New Roman" w:hAnsi="Times New Roman" w:cs="Times New Roman"/>
          <w:sz w:val="28"/>
          <w:szCs w:val="28"/>
          <w:u w:val="single"/>
        </w:rPr>
        <w:t>1632</w:t>
      </w:r>
      <w:r>
        <w:rPr>
          <w:rFonts w:ascii="Times New Roman" w:hAnsi="Times New Roman" w:cs="Times New Roman"/>
          <w:sz w:val="28"/>
          <w:szCs w:val="28"/>
        </w:rPr>
        <w:tab/>
      </w:r>
      <w:r w:rsidR="00E436D6">
        <w:rPr>
          <w:rFonts w:ascii="Times New Roman" w:hAnsi="Times New Roman" w:cs="Times New Roman"/>
          <w:sz w:val="28"/>
          <w:szCs w:val="28"/>
        </w:rPr>
        <w:t xml:space="preserve">                                г. Белокуриха</w:t>
      </w:r>
    </w:p>
    <w:p w:rsidR="00E436D6" w:rsidRDefault="00E436D6" w:rsidP="00E4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27"/>
      </w:tblGrid>
      <w:tr w:rsidR="00E436D6" w:rsidTr="00E436D6">
        <w:tc>
          <w:tcPr>
            <w:tcW w:w="4361" w:type="dxa"/>
            <w:hideMark/>
          </w:tcPr>
          <w:p w:rsidR="00E436D6" w:rsidRPr="001C32E7" w:rsidRDefault="00F2006C" w:rsidP="00FF5D2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582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финансовыхусловиях осуществления закупок товаров, работ, услуг за счет средств бюджета городского округа</w:t>
            </w:r>
          </w:p>
        </w:tc>
        <w:tc>
          <w:tcPr>
            <w:tcW w:w="4927" w:type="dxa"/>
          </w:tcPr>
          <w:p w:rsidR="00E436D6" w:rsidRDefault="00E436D6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D24" w:rsidRDefault="00FF5D24" w:rsidP="00FF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Pr="007D1EEE" w:rsidRDefault="00E12498" w:rsidP="007D1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сФедеральным законом от 05.04.2013 № 44-ФЗ                       «О контрактной системе в сфере закупок товаров, работ услуг для обеспечения государственных и муниципальных нужд», </w:t>
      </w:r>
      <w:r w:rsidR="00FF5D2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 Администрации Алтайского края</w:t>
      </w:r>
      <w:r w:rsidR="00FF5D24">
        <w:rPr>
          <w:rFonts w:ascii="Times New Roman" w:hAnsi="Times New Roman" w:cs="Times New Roman"/>
          <w:sz w:val="28"/>
          <w:szCs w:val="28"/>
        </w:rPr>
        <w:t xml:space="preserve"> от 29.1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5D24">
        <w:rPr>
          <w:rFonts w:ascii="Times New Roman" w:hAnsi="Times New Roman" w:cs="Times New Roman"/>
          <w:sz w:val="28"/>
          <w:szCs w:val="28"/>
        </w:rPr>
        <w:t>.2015 № 530 «О финансовых условиях осуществления закупок товаров, работ, услуг за счет средств краевого бюджета»</w:t>
      </w:r>
      <w:r w:rsidR="001A5F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1EE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165BE5" w:rsidRPr="00165BE5">
        <w:rPr>
          <w:rFonts w:ascii="Times New Roman" w:hAnsi="Times New Roman" w:cs="Times New Roman"/>
          <w:sz w:val="28"/>
          <w:szCs w:val="28"/>
        </w:rPr>
        <w:t>ч. 1 ст.44 Устава муниципального образования город Белокуриха Алтайского края</w:t>
      </w:r>
      <w:r w:rsidR="00E436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6D6" w:rsidRDefault="00E436D6" w:rsidP="00E436D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6931" w:rsidRPr="00C36931" w:rsidRDefault="00C36931" w:rsidP="00AF03E0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31">
        <w:rPr>
          <w:rFonts w:ascii="Times New Roman" w:hAnsi="Times New Roman" w:cs="Times New Roman"/>
          <w:sz w:val="28"/>
          <w:szCs w:val="28"/>
        </w:rPr>
        <w:t xml:space="preserve">Муниципальные заказчики, муниципальные бюджетные и автономные учреждения и иные юридические лица, осуществляющие закупки в соответствии с требованиями Федерального закона от 05.04.2013 </w:t>
      </w:r>
      <w:r w:rsidR="009721FC">
        <w:rPr>
          <w:rFonts w:ascii="Times New Roman" w:hAnsi="Times New Roman" w:cs="Times New Roman"/>
          <w:sz w:val="28"/>
          <w:szCs w:val="28"/>
        </w:rPr>
        <w:t>№</w:t>
      </w:r>
      <w:r w:rsidR="00B91553"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693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6931">
        <w:rPr>
          <w:rFonts w:ascii="Times New Roman" w:hAnsi="Times New Roman" w:cs="Times New Roman"/>
          <w:sz w:val="28"/>
          <w:szCs w:val="28"/>
        </w:rPr>
        <w:t xml:space="preserve"> (далее – «</w:t>
      </w:r>
      <w:r w:rsidR="009C620B">
        <w:rPr>
          <w:rFonts w:ascii="Times New Roman" w:hAnsi="Times New Roman" w:cs="Times New Roman"/>
          <w:sz w:val="28"/>
          <w:szCs w:val="28"/>
        </w:rPr>
        <w:t>Закон № 44-ФЗ</w:t>
      </w:r>
      <w:r w:rsidRPr="00C36931">
        <w:rPr>
          <w:rFonts w:ascii="Times New Roman" w:hAnsi="Times New Roman" w:cs="Times New Roman"/>
          <w:sz w:val="28"/>
          <w:szCs w:val="28"/>
        </w:rPr>
        <w:t>») при заключении муниципальных к</w:t>
      </w:r>
      <w:r w:rsidR="009C620B">
        <w:rPr>
          <w:rFonts w:ascii="Times New Roman" w:hAnsi="Times New Roman" w:cs="Times New Roman"/>
          <w:sz w:val="28"/>
          <w:szCs w:val="28"/>
        </w:rPr>
        <w:t>онтрактов (договоров) (далее – муниципальный контракт</w:t>
      </w:r>
      <w:r w:rsidRPr="00C36931">
        <w:rPr>
          <w:rFonts w:ascii="Times New Roman" w:hAnsi="Times New Roman" w:cs="Times New Roman"/>
          <w:sz w:val="28"/>
          <w:szCs w:val="28"/>
        </w:rPr>
        <w:t>) на поставку товаров, выполнение работ, оказание услуг вправе предусматривать авансовые платежи:</w:t>
      </w:r>
    </w:p>
    <w:p w:rsidR="00C36931" w:rsidRDefault="00C36931" w:rsidP="00C3693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31">
        <w:rPr>
          <w:rFonts w:ascii="Times New Roman" w:hAnsi="Times New Roman" w:cs="Times New Roman"/>
          <w:sz w:val="28"/>
          <w:szCs w:val="28"/>
        </w:rPr>
        <w:t xml:space="preserve">- в размере до 100 процентов суммы муниципального контракта, но не более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 - по муниципальным контрактам на оказание услуг связи, гостиничных услуг (услуг по бронированию и найму жилого помещения) при служебных командировках работников, на подписку на печатные издания и на их приобретение, на 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государственных гражданских и муниципальных служащих, на обучение на курсах повышения квалификации, на приобретение авиа- и железнодорожных билетов, билетов для проезда городским и пригородным транспортом, путевок на санаторно-курортное лечение, на обязательное страхование гражданской ответственности владельцев автотранспортных средств, на проведение государственной экспертизы проектной документации и проверки достоверности определения сметной стоимости объекта, на оплату организационных взносов за участие в конкурсах, олимпиадах и иных мероприятиях, услуг по организации проживания, питания, </w:t>
      </w:r>
      <w:r w:rsidRPr="00C36931">
        <w:rPr>
          <w:rFonts w:ascii="Times New Roman" w:hAnsi="Times New Roman" w:cs="Times New Roman"/>
          <w:sz w:val="28"/>
          <w:szCs w:val="28"/>
        </w:rPr>
        <w:lastRenderedPageBreak/>
        <w:t>транспортного обслуживания, услуг по обеспечению участия участников и сопровождающих лиц;</w:t>
      </w:r>
    </w:p>
    <w:p w:rsidR="009C620B" w:rsidRPr="00C36931" w:rsidRDefault="009C620B" w:rsidP="00C3693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620B">
        <w:rPr>
          <w:rFonts w:ascii="Times New Roman" w:hAnsi="Times New Roman" w:cs="Times New Roman"/>
          <w:sz w:val="28"/>
          <w:szCs w:val="28"/>
        </w:rPr>
        <w:t xml:space="preserve">в размере до 10 процентов суммы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C620B">
        <w:rPr>
          <w:rFonts w:ascii="Times New Roman" w:hAnsi="Times New Roman" w:cs="Times New Roman"/>
          <w:sz w:val="28"/>
          <w:szCs w:val="28"/>
        </w:rPr>
        <w:t xml:space="preserve"> контракта, но не более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 - по </w:t>
      </w:r>
      <w:r>
        <w:rPr>
          <w:rFonts w:ascii="Times New Roman" w:hAnsi="Times New Roman" w:cs="Times New Roman"/>
          <w:sz w:val="28"/>
          <w:szCs w:val="28"/>
        </w:rPr>
        <w:t>муниципальным контрактам</w:t>
      </w:r>
      <w:r w:rsidRPr="009C620B">
        <w:rPr>
          <w:rFonts w:ascii="Times New Roman" w:hAnsi="Times New Roman" w:cs="Times New Roman"/>
          <w:sz w:val="28"/>
          <w:szCs w:val="28"/>
        </w:rPr>
        <w:t xml:space="preserve"> на выполнение работ по содержанию, ремонту и капитальному ремонту автомобильных дорог </w:t>
      </w:r>
      <w:r w:rsidR="00C85C9E">
        <w:rPr>
          <w:rFonts w:ascii="Times New Roman" w:hAnsi="Times New Roman" w:cs="Times New Roman"/>
          <w:sz w:val="28"/>
          <w:szCs w:val="28"/>
        </w:rPr>
        <w:t>местного</w:t>
      </w:r>
      <w:r w:rsidRPr="009C620B">
        <w:rPr>
          <w:rFonts w:ascii="Times New Roman" w:hAnsi="Times New Roman" w:cs="Times New Roman"/>
          <w:sz w:val="28"/>
          <w:szCs w:val="28"/>
        </w:rPr>
        <w:t xml:space="preserve"> значения;</w:t>
      </w:r>
    </w:p>
    <w:p w:rsidR="00C36931" w:rsidRPr="00C36931" w:rsidRDefault="00C36931" w:rsidP="00C3693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31">
        <w:rPr>
          <w:rFonts w:ascii="Times New Roman" w:hAnsi="Times New Roman" w:cs="Times New Roman"/>
          <w:sz w:val="28"/>
          <w:szCs w:val="28"/>
        </w:rPr>
        <w:t>- в размере до 30 процентов суммы муниципального контракта, но не более 30 процентов лимитов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 - по остальным муниципальным к</w:t>
      </w:r>
      <w:r w:rsidR="009C620B">
        <w:rPr>
          <w:rFonts w:ascii="Times New Roman" w:hAnsi="Times New Roman" w:cs="Times New Roman"/>
          <w:sz w:val="28"/>
          <w:szCs w:val="28"/>
        </w:rPr>
        <w:t>онтрактам.</w:t>
      </w:r>
    </w:p>
    <w:p w:rsidR="00C36931" w:rsidRPr="00C36931" w:rsidRDefault="00C36931" w:rsidP="00C3693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31">
        <w:rPr>
          <w:rFonts w:ascii="Times New Roman" w:hAnsi="Times New Roman" w:cs="Times New Roman"/>
          <w:sz w:val="28"/>
          <w:szCs w:val="28"/>
        </w:rPr>
        <w:t xml:space="preserve">2. Установить, что на подрядные работы по капитальному и текущему ремонту,  сносу объектов капитального строительства объектов муниципальной собственности и на приобретение имущества авансовые платежи не предусматриваются, за исключением работ по обеспечению дорожной деятельности на автомобильных дорогах местного значения, по строительству и технологическому присоединению в рамках реализации мероприятий адресной инвестиционной программы строительства объектов в рамках реализации проекта по строительству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6931">
        <w:rPr>
          <w:rFonts w:ascii="Times New Roman" w:hAnsi="Times New Roman" w:cs="Times New Roman"/>
          <w:sz w:val="28"/>
          <w:szCs w:val="28"/>
        </w:rPr>
        <w:t>Туристско-рекреационного кластера Белокуриха-2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6931">
        <w:rPr>
          <w:rFonts w:ascii="Times New Roman" w:hAnsi="Times New Roman" w:cs="Times New Roman"/>
          <w:sz w:val="28"/>
          <w:szCs w:val="28"/>
        </w:rPr>
        <w:t xml:space="preserve">, работ по строительству дошкольных образовательных организаций в рамках реализации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и в рамках реализации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государственной программы Алтайского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6931">
        <w:rPr>
          <w:rFonts w:ascii="Times New Roman" w:hAnsi="Times New Roman" w:cs="Times New Roman"/>
          <w:sz w:val="28"/>
          <w:szCs w:val="28"/>
        </w:rPr>
        <w:t>Развитие образования и молодежной политики в Алтайском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6931">
        <w:rPr>
          <w:rFonts w:ascii="Times New Roman" w:hAnsi="Times New Roman" w:cs="Times New Roman"/>
          <w:sz w:val="28"/>
          <w:szCs w:val="28"/>
        </w:rPr>
        <w:t xml:space="preserve"> аванс в размере до 100%.</w:t>
      </w:r>
    </w:p>
    <w:p w:rsidR="009C620B" w:rsidRPr="009C620B" w:rsidRDefault="00C36931" w:rsidP="009C620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31">
        <w:rPr>
          <w:rFonts w:ascii="Times New Roman" w:hAnsi="Times New Roman" w:cs="Times New Roman"/>
          <w:sz w:val="28"/>
          <w:szCs w:val="28"/>
        </w:rPr>
        <w:t xml:space="preserve">3. </w:t>
      </w:r>
      <w:r w:rsidR="009C620B" w:rsidRPr="009C620B">
        <w:rPr>
          <w:rFonts w:ascii="Times New Roman" w:hAnsi="Times New Roman" w:cs="Times New Roman"/>
          <w:sz w:val="28"/>
          <w:szCs w:val="28"/>
        </w:rPr>
        <w:t>Установить, что при проведении конкурсов и аукционов на право заключениямун</w:t>
      </w:r>
      <w:r w:rsidR="009C620B">
        <w:rPr>
          <w:rFonts w:ascii="Times New Roman" w:hAnsi="Times New Roman" w:cs="Times New Roman"/>
          <w:sz w:val="28"/>
          <w:szCs w:val="28"/>
        </w:rPr>
        <w:t>иципальных контрактов (далее – «муниципальные</w:t>
      </w:r>
      <w:r w:rsidR="009C620B" w:rsidRPr="009C620B">
        <w:rPr>
          <w:rFonts w:ascii="Times New Roman" w:hAnsi="Times New Roman" w:cs="Times New Roman"/>
          <w:sz w:val="28"/>
          <w:szCs w:val="28"/>
        </w:rPr>
        <w:t xml:space="preserve"> контракты</w:t>
      </w:r>
      <w:r w:rsidR="009C620B">
        <w:rPr>
          <w:rFonts w:ascii="Times New Roman" w:hAnsi="Times New Roman" w:cs="Times New Roman"/>
          <w:sz w:val="28"/>
          <w:szCs w:val="28"/>
        </w:rPr>
        <w:t>»</w:t>
      </w:r>
      <w:r w:rsidR="009C620B" w:rsidRPr="009C620B">
        <w:rPr>
          <w:rFonts w:ascii="Times New Roman" w:hAnsi="Times New Roman" w:cs="Times New Roman"/>
          <w:sz w:val="28"/>
          <w:szCs w:val="28"/>
        </w:rPr>
        <w:t xml:space="preserve">) на выполнение работ по строительству, реконструкции, капитальному ремонту объектов капитального строительства за счет средств краевого бюджета, за исключением указанных в пункте </w:t>
      </w:r>
      <w:r w:rsidR="009C620B">
        <w:rPr>
          <w:rFonts w:ascii="Times New Roman" w:hAnsi="Times New Roman" w:cs="Times New Roman"/>
          <w:sz w:val="28"/>
          <w:szCs w:val="28"/>
        </w:rPr>
        <w:t>5</w:t>
      </w:r>
      <w:r w:rsidR="009C620B" w:rsidRPr="009C620B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должны предусматриваться следующие условия:</w:t>
      </w:r>
    </w:p>
    <w:p w:rsidR="00AF03E0" w:rsidRDefault="009C620B" w:rsidP="00AF03E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620B">
        <w:rPr>
          <w:rFonts w:ascii="Times New Roman" w:hAnsi="Times New Roman" w:cs="Times New Roman"/>
          <w:sz w:val="28"/>
          <w:szCs w:val="28"/>
        </w:rPr>
        <w:t>обеспечение заявки на участие в закупке в размере 1 процента, в случае если начальная (максимальная) цена контракта составляет от 1000 тыс. рублей до 20000 тыс. рублей;</w:t>
      </w:r>
    </w:p>
    <w:p w:rsidR="009C620B" w:rsidRPr="009C620B" w:rsidRDefault="00AF03E0" w:rsidP="00AF03E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620B" w:rsidRPr="009C620B">
        <w:rPr>
          <w:rFonts w:ascii="Times New Roman" w:hAnsi="Times New Roman" w:cs="Times New Roman"/>
          <w:sz w:val="28"/>
          <w:szCs w:val="28"/>
        </w:rPr>
        <w:t xml:space="preserve"> в размере 5 процентов при начальной (максимальной) цене контракта свыше 20000 тыс. рублей (за исключением случаев, когда закупка осуществляется в соответствии со статьями 28 - 30 </w:t>
      </w:r>
      <w:r w:rsidR="009C620B">
        <w:rPr>
          <w:rFonts w:ascii="Times New Roman" w:hAnsi="Times New Roman" w:cs="Times New Roman"/>
          <w:sz w:val="28"/>
          <w:szCs w:val="28"/>
        </w:rPr>
        <w:t>Закона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9C620B">
        <w:rPr>
          <w:rFonts w:ascii="Times New Roman" w:hAnsi="Times New Roman" w:cs="Times New Roman"/>
          <w:sz w:val="28"/>
          <w:szCs w:val="28"/>
        </w:rPr>
        <w:t>4-ФЗ</w:t>
      </w:r>
      <w:r w:rsidR="009C620B" w:rsidRPr="009C620B">
        <w:rPr>
          <w:rFonts w:ascii="Times New Roman" w:hAnsi="Times New Roman" w:cs="Times New Roman"/>
          <w:sz w:val="28"/>
          <w:szCs w:val="28"/>
        </w:rPr>
        <w:t xml:space="preserve"> и </w:t>
      </w:r>
      <w:r w:rsidR="009C620B" w:rsidRPr="009C620B">
        <w:rPr>
          <w:rFonts w:ascii="Times New Roman" w:hAnsi="Times New Roman" w:cs="Times New Roman"/>
          <w:sz w:val="28"/>
          <w:szCs w:val="28"/>
        </w:rPr>
        <w:lastRenderedPageBreak/>
        <w:t>участником закупки является учреждение или предприятие уголовно-исполнительной системы, организация инвалидов, субъект малого предпринимательства либо социально ориентированная некоммерческая организация);</w:t>
      </w:r>
    </w:p>
    <w:p w:rsidR="009C620B" w:rsidRPr="009C620B" w:rsidRDefault="00E03B3A" w:rsidP="009C620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620B" w:rsidRPr="009C620B">
        <w:rPr>
          <w:rFonts w:ascii="Times New Roman" w:hAnsi="Times New Roman" w:cs="Times New Roman"/>
          <w:sz w:val="28"/>
          <w:szCs w:val="28"/>
        </w:rPr>
        <w:t xml:space="preserve">обеспечение 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C620B" w:rsidRPr="009C620B">
        <w:rPr>
          <w:rFonts w:ascii="Times New Roman" w:hAnsi="Times New Roman" w:cs="Times New Roman"/>
          <w:sz w:val="28"/>
          <w:szCs w:val="28"/>
        </w:rPr>
        <w:t xml:space="preserve"> контракта в размере, предусмотренном статьей 96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620B" w:rsidRPr="009C620B">
        <w:rPr>
          <w:rFonts w:ascii="Times New Roman" w:hAnsi="Times New Roman" w:cs="Times New Roman"/>
          <w:sz w:val="28"/>
          <w:szCs w:val="28"/>
        </w:rPr>
        <w:t xml:space="preserve"> 44-ФЗ, но не менее 10 процентов его начальной (максимальной) цены либо его цены, если закупка осуществлена в соответствии с пунктом 1 части 1 статьи 30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620B" w:rsidRPr="009C620B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E03B3A" w:rsidRDefault="00E03B3A" w:rsidP="009C620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620B" w:rsidRPr="009C620B">
        <w:rPr>
          <w:rFonts w:ascii="Times New Roman" w:hAnsi="Times New Roman" w:cs="Times New Roman"/>
          <w:sz w:val="28"/>
          <w:szCs w:val="28"/>
        </w:rPr>
        <w:t xml:space="preserve"> Установить, что при заключении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9C620B" w:rsidRPr="009C620B">
        <w:rPr>
          <w:rFonts w:ascii="Times New Roman" w:hAnsi="Times New Roman" w:cs="Times New Roman"/>
          <w:sz w:val="28"/>
          <w:szCs w:val="28"/>
        </w:rPr>
        <w:t xml:space="preserve"> контрактов на выполнение работ по строительству и реконструкции (модернизации)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9C620B" w:rsidRPr="009C620B">
        <w:rPr>
          <w:rFonts w:ascii="Times New Roman" w:hAnsi="Times New Roman" w:cs="Times New Roman"/>
          <w:sz w:val="28"/>
          <w:szCs w:val="28"/>
        </w:rPr>
        <w:t xml:space="preserve"> заказчики вправе предусмотреть условие о зачете авансовых платежей в размере, указанном в последнем абзаце пункта 1 настоящего постановления (от стоимости выполненных и предъявленных к оплате отдельных этапов выполнения контракта, комплекса работ, вида работ и (или) части работ отдельного вида).</w:t>
      </w:r>
    </w:p>
    <w:p w:rsidR="00C36931" w:rsidRDefault="00E03B3A" w:rsidP="009C620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6931" w:rsidRPr="00C36931">
        <w:rPr>
          <w:rFonts w:ascii="Times New Roman" w:hAnsi="Times New Roman" w:cs="Times New Roman"/>
          <w:sz w:val="28"/>
          <w:szCs w:val="28"/>
        </w:rPr>
        <w:t xml:space="preserve">. Установить, что при проведении конкурсов и аукционов на право заключения муниципальных контрактов на выполнение работ по обеспечению дорожной деятельности на автомобильных дорогах местного значения обеспечение заявки на участие в закупках должно быть предусмотрено в размере 1 процента начальной (максимальной) цены муниципального контракта, обеспечение исполнения муниципального контракта в размере не менее 10 процентов его начальной (максимальной) цены либо его цены, если закупка осуществлена в соответствии с пунктом 1 части 1 статьи 30 Закона </w:t>
      </w:r>
      <w:r w:rsidR="009721FC">
        <w:rPr>
          <w:rFonts w:ascii="Times New Roman" w:hAnsi="Times New Roman" w:cs="Times New Roman"/>
          <w:sz w:val="28"/>
          <w:szCs w:val="28"/>
        </w:rPr>
        <w:t>№</w:t>
      </w:r>
      <w:r w:rsidR="00C36931" w:rsidRPr="00C36931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9D54F8" w:rsidRPr="009D54F8" w:rsidRDefault="00E03B3A" w:rsidP="00C3693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6931">
        <w:rPr>
          <w:rFonts w:ascii="Times New Roman" w:hAnsi="Times New Roman" w:cs="Times New Roman"/>
          <w:sz w:val="28"/>
          <w:szCs w:val="28"/>
        </w:rPr>
        <w:t xml:space="preserve">. </w:t>
      </w:r>
      <w:r w:rsidR="009D54F8" w:rsidRPr="009D54F8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города Белокуриха Алтайского края</w:t>
      </w:r>
      <w:r w:rsidR="009D54F8">
        <w:rPr>
          <w:rFonts w:ascii="Times New Roman" w:hAnsi="Times New Roman" w:cs="Times New Roman"/>
          <w:sz w:val="28"/>
          <w:szCs w:val="28"/>
        </w:rPr>
        <w:t>:</w:t>
      </w:r>
    </w:p>
    <w:p w:rsidR="00504628" w:rsidRPr="001C32E7" w:rsidRDefault="009D54F8" w:rsidP="00C3693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32E7" w:rsidRPr="00165BE5">
        <w:rPr>
          <w:rFonts w:ascii="Times New Roman" w:eastAsia="Times New Roman" w:hAnsi="Times New Roman" w:cs="Times New Roman"/>
          <w:sz w:val="28"/>
          <w:szCs w:val="28"/>
        </w:rPr>
        <w:t>от 23.08.2016 № 1378«О финансовых условиях осуществления закупок товаров, работ, услуг за счет средств бюджета 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C32E7" w:rsidRDefault="009D54F8" w:rsidP="00C3693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2E7" w:rsidRPr="001C32E7">
        <w:rPr>
          <w:rFonts w:ascii="Times New Roman" w:hAnsi="Times New Roman" w:cs="Times New Roman"/>
          <w:sz w:val="28"/>
          <w:szCs w:val="28"/>
        </w:rPr>
        <w:t>от 02.08.2019 № 834 «О финансовых условиях осуществления закупок товаров, работ, услуг за счет средств бюджета 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436D6" w:rsidRDefault="00E03B3A" w:rsidP="00C3693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436D6" w:rsidRPr="009E4F04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«Сборнике муниципальных правовых актов города Белокурихи» и разместить на официальном Интернет- сайте муниципального образования город Белокуриха Алтайского края.</w:t>
      </w:r>
    </w:p>
    <w:p w:rsidR="00E436D6" w:rsidRDefault="00E03B3A" w:rsidP="00E436D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436D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председателя комитета по финансам, налоговой и кредитной политике администрации города Белокурихи Е.Д. Зибзеева. </w:t>
      </w:r>
    </w:p>
    <w:p w:rsidR="00E436D6" w:rsidRDefault="00E436D6" w:rsidP="00E436D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165BE5" w:rsidRDefault="00165BE5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E5" w:rsidRDefault="00165BE5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E5" w:rsidRDefault="00165BE5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E5" w:rsidRDefault="00165BE5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E5" w:rsidRDefault="00165BE5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D8C" w:rsidRDefault="00934D8C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36D6" w:rsidSect="00AF03E0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22E" w:rsidRDefault="0088522E" w:rsidP="00AF03E0">
      <w:pPr>
        <w:spacing w:after="0" w:line="240" w:lineRule="auto"/>
      </w:pPr>
      <w:r>
        <w:separator/>
      </w:r>
    </w:p>
  </w:endnote>
  <w:endnote w:type="continuationSeparator" w:id="1">
    <w:p w:rsidR="0088522E" w:rsidRDefault="0088522E" w:rsidP="00AF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22E" w:rsidRDefault="0088522E" w:rsidP="00AF03E0">
      <w:pPr>
        <w:spacing w:after="0" w:line="240" w:lineRule="auto"/>
      </w:pPr>
      <w:r>
        <w:separator/>
      </w:r>
    </w:p>
  </w:footnote>
  <w:footnote w:type="continuationSeparator" w:id="1">
    <w:p w:rsidR="0088522E" w:rsidRDefault="0088522E" w:rsidP="00AF0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986509"/>
      <w:docPartObj>
        <w:docPartGallery w:val="Page Numbers (Top of Page)"/>
        <w:docPartUnique/>
      </w:docPartObj>
    </w:sdtPr>
    <w:sdtContent>
      <w:p w:rsidR="00AF03E0" w:rsidRDefault="00CC6782">
        <w:pPr>
          <w:pStyle w:val="a7"/>
          <w:jc w:val="center"/>
        </w:pPr>
        <w:r>
          <w:fldChar w:fldCharType="begin"/>
        </w:r>
        <w:r w:rsidR="00AF03E0">
          <w:instrText>PAGE   \* MERGEFORMAT</w:instrText>
        </w:r>
        <w:r>
          <w:fldChar w:fldCharType="separate"/>
        </w:r>
        <w:r w:rsidR="007D2145">
          <w:rPr>
            <w:noProof/>
          </w:rPr>
          <w:t>4</w:t>
        </w:r>
        <w:r>
          <w:fldChar w:fldCharType="end"/>
        </w:r>
      </w:p>
    </w:sdtContent>
  </w:sdt>
  <w:p w:rsidR="00AF03E0" w:rsidRDefault="00AF03E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C8E"/>
    <w:multiLevelType w:val="multilevel"/>
    <w:tmpl w:val="64F44D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CEE39AC"/>
    <w:multiLevelType w:val="hybridMultilevel"/>
    <w:tmpl w:val="15D4E4DC"/>
    <w:lvl w:ilvl="0" w:tplc="1C1A7C96">
      <w:start w:val="1"/>
      <w:numFmt w:val="decimal"/>
      <w:lvlText w:val="%1."/>
      <w:lvlJc w:val="left"/>
      <w:pPr>
        <w:ind w:left="1249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183820"/>
    <w:multiLevelType w:val="hybridMultilevel"/>
    <w:tmpl w:val="F3B274E2"/>
    <w:lvl w:ilvl="0" w:tplc="32D0B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1C7"/>
    <w:rsid w:val="000422DF"/>
    <w:rsid w:val="000A3641"/>
    <w:rsid w:val="001304E3"/>
    <w:rsid w:val="00165BE5"/>
    <w:rsid w:val="001A5F87"/>
    <w:rsid w:val="001C32E7"/>
    <w:rsid w:val="001F4609"/>
    <w:rsid w:val="00304EAC"/>
    <w:rsid w:val="00361D8F"/>
    <w:rsid w:val="00383FE8"/>
    <w:rsid w:val="003A43B7"/>
    <w:rsid w:val="003C3FB3"/>
    <w:rsid w:val="004716FC"/>
    <w:rsid w:val="00475BD9"/>
    <w:rsid w:val="00504628"/>
    <w:rsid w:val="00582178"/>
    <w:rsid w:val="005B6A2D"/>
    <w:rsid w:val="0062260F"/>
    <w:rsid w:val="006A2A0B"/>
    <w:rsid w:val="006B7F83"/>
    <w:rsid w:val="006F1AC0"/>
    <w:rsid w:val="006F48AF"/>
    <w:rsid w:val="007C5CD9"/>
    <w:rsid w:val="007D1EEE"/>
    <w:rsid w:val="007D2145"/>
    <w:rsid w:val="007D6772"/>
    <w:rsid w:val="00883412"/>
    <w:rsid w:val="0088522E"/>
    <w:rsid w:val="008F0DC1"/>
    <w:rsid w:val="009158E6"/>
    <w:rsid w:val="00934D8C"/>
    <w:rsid w:val="009721FC"/>
    <w:rsid w:val="00991DDB"/>
    <w:rsid w:val="009A71CF"/>
    <w:rsid w:val="009C620B"/>
    <w:rsid w:val="009D54F8"/>
    <w:rsid w:val="009E4F04"/>
    <w:rsid w:val="009E68D8"/>
    <w:rsid w:val="00A15043"/>
    <w:rsid w:val="00A62BF9"/>
    <w:rsid w:val="00AF03E0"/>
    <w:rsid w:val="00B105F9"/>
    <w:rsid w:val="00B45E60"/>
    <w:rsid w:val="00B721C7"/>
    <w:rsid w:val="00B91553"/>
    <w:rsid w:val="00C05D99"/>
    <w:rsid w:val="00C36931"/>
    <w:rsid w:val="00C85C9E"/>
    <w:rsid w:val="00CC6782"/>
    <w:rsid w:val="00CD70DB"/>
    <w:rsid w:val="00E03B3A"/>
    <w:rsid w:val="00E12498"/>
    <w:rsid w:val="00E436D6"/>
    <w:rsid w:val="00F2006C"/>
    <w:rsid w:val="00F97529"/>
    <w:rsid w:val="00FF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6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2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FB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03E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F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03E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51830-E0E9-4109-8311-360617FB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upravdel</cp:lastModifiedBy>
  <cp:revision>2</cp:revision>
  <cp:lastPrinted>2023-08-09T07:38:00Z</cp:lastPrinted>
  <dcterms:created xsi:type="dcterms:W3CDTF">2023-09-20T00:58:00Z</dcterms:created>
  <dcterms:modified xsi:type="dcterms:W3CDTF">2023-09-20T00:58:00Z</dcterms:modified>
</cp:coreProperties>
</file>