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68" w:rsidRDefault="00765568" w:rsidP="00765568">
      <w:pPr>
        <w:pStyle w:val="ConsPlusTitlePage"/>
      </w:pPr>
      <w:r>
        <w:br/>
      </w:r>
    </w:p>
    <w:p w:rsidR="00765568" w:rsidRDefault="0076556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65568" w:rsidRDefault="00765568">
      <w:pPr>
        <w:pStyle w:val="ConsPlusTitle"/>
        <w:jc w:val="center"/>
      </w:pPr>
    </w:p>
    <w:p w:rsidR="00765568" w:rsidRDefault="00765568">
      <w:pPr>
        <w:pStyle w:val="ConsPlusTitle"/>
        <w:jc w:val="center"/>
      </w:pPr>
      <w:r>
        <w:t>ПОСТАНОВЛЕНИЕ</w:t>
      </w:r>
    </w:p>
    <w:p w:rsidR="00765568" w:rsidRDefault="00765568">
      <w:pPr>
        <w:pStyle w:val="ConsPlusTitle"/>
        <w:jc w:val="center"/>
      </w:pPr>
      <w:r>
        <w:t>от 28 августа 2024 г. N 1154</w:t>
      </w:r>
    </w:p>
    <w:p w:rsidR="00765568" w:rsidRDefault="00765568">
      <w:pPr>
        <w:pStyle w:val="ConsPlusTitle"/>
        <w:jc w:val="center"/>
      </w:pPr>
    </w:p>
    <w:p w:rsidR="00765568" w:rsidRDefault="00765568">
      <w:pPr>
        <w:pStyle w:val="ConsPlusTitle"/>
        <w:jc w:val="center"/>
      </w:pPr>
      <w:r>
        <w:t>О ВНЕСЕНИИ ИЗМЕНЕНИЙ</w:t>
      </w:r>
    </w:p>
    <w:p w:rsidR="00765568" w:rsidRDefault="00765568">
      <w:pPr>
        <w:pStyle w:val="ConsPlusTitle"/>
        <w:jc w:val="center"/>
      </w:pPr>
      <w:r>
        <w:t>В ПОСТАНОВЛЕНИЕ ПРАВИТЕЛЬСТВА РОССИЙСКОЙ ФЕДЕРАЦИИ</w:t>
      </w:r>
    </w:p>
    <w:p w:rsidR="00765568" w:rsidRDefault="00765568">
      <w:pPr>
        <w:pStyle w:val="ConsPlusTitle"/>
        <w:jc w:val="center"/>
      </w:pPr>
      <w:r>
        <w:t>ОТ 10 МАРТА 2022 Г. N 336</w:t>
      </w:r>
    </w:p>
    <w:p w:rsidR="00765568" w:rsidRDefault="00765568">
      <w:pPr>
        <w:pStyle w:val="ConsPlusNormal"/>
        <w:ind w:firstLine="540"/>
        <w:jc w:val="both"/>
      </w:pPr>
    </w:p>
    <w:p w:rsidR="00765568" w:rsidRDefault="0076556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6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2023, N 42, ст. 7500; 2024, N 22, ст. 2961).</w:t>
      </w:r>
    </w:p>
    <w:p w:rsidR="00765568" w:rsidRDefault="00765568">
      <w:pPr>
        <w:pStyle w:val="ConsPlusNormal"/>
        <w:ind w:firstLine="540"/>
        <w:jc w:val="both"/>
      </w:pPr>
    </w:p>
    <w:p w:rsidR="00765568" w:rsidRDefault="00765568">
      <w:pPr>
        <w:pStyle w:val="ConsPlusNormal"/>
        <w:jc w:val="right"/>
      </w:pPr>
      <w:r>
        <w:t>Председатель Правительства</w:t>
      </w:r>
    </w:p>
    <w:p w:rsidR="00765568" w:rsidRDefault="00765568">
      <w:pPr>
        <w:pStyle w:val="ConsPlusNormal"/>
        <w:jc w:val="right"/>
      </w:pPr>
      <w:r>
        <w:t>Российской Федерации</w:t>
      </w:r>
    </w:p>
    <w:p w:rsidR="00765568" w:rsidRDefault="00765568">
      <w:pPr>
        <w:pStyle w:val="ConsPlusNormal"/>
        <w:jc w:val="right"/>
      </w:pPr>
      <w:r>
        <w:t>М.МИШУСТИН</w:t>
      </w:r>
    </w:p>
    <w:p w:rsidR="00765568" w:rsidRDefault="00765568">
      <w:pPr>
        <w:pStyle w:val="ConsPlusNormal"/>
        <w:jc w:val="right"/>
      </w:pPr>
    </w:p>
    <w:p w:rsidR="00765568" w:rsidRDefault="00765568">
      <w:pPr>
        <w:pStyle w:val="ConsPlusNormal"/>
        <w:jc w:val="right"/>
      </w:pPr>
    </w:p>
    <w:p w:rsidR="00765568" w:rsidRDefault="00765568">
      <w:pPr>
        <w:pStyle w:val="ConsPlusNormal"/>
        <w:jc w:val="right"/>
      </w:pPr>
    </w:p>
    <w:p w:rsidR="00765568" w:rsidRDefault="00765568">
      <w:pPr>
        <w:pStyle w:val="ConsPlusNormal"/>
        <w:jc w:val="right"/>
      </w:pPr>
    </w:p>
    <w:p w:rsidR="00765568" w:rsidRDefault="00765568">
      <w:pPr>
        <w:pStyle w:val="ConsPlusNormal"/>
        <w:jc w:val="right"/>
      </w:pPr>
    </w:p>
    <w:p w:rsidR="00765568" w:rsidRDefault="00765568">
      <w:pPr>
        <w:pStyle w:val="ConsPlusNormal"/>
        <w:jc w:val="right"/>
        <w:outlineLvl w:val="0"/>
      </w:pPr>
      <w:r>
        <w:t>Утверждены</w:t>
      </w:r>
    </w:p>
    <w:p w:rsidR="00765568" w:rsidRDefault="00765568">
      <w:pPr>
        <w:pStyle w:val="ConsPlusNormal"/>
        <w:jc w:val="right"/>
      </w:pPr>
      <w:r>
        <w:t>постановлением Правительства</w:t>
      </w:r>
    </w:p>
    <w:p w:rsidR="00765568" w:rsidRDefault="00765568">
      <w:pPr>
        <w:pStyle w:val="ConsPlusNormal"/>
        <w:jc w:val="right"/>
      </w:pPr>
      <w:r>
        <w:t>Российской Федерации</w:t>
      </w:r>
    </w:p>
    <w:p w:rsidR="00765568" w:rsidRDefault="00765568">
      <w:pPr>
        <w:pStyle w:val="ConsPlusNormal"/>
        <w:jc w:val="right"/>
      </w:pPr>
      <w:r>
        <w:t>от 28 августа 2024 г. N 1154</w:t>
      </w:r>
    </w:p>
    <w:p w:rsidR="00765568" w:rsidRDefault="00765568">
      <w:pPr>
        <w:pStyle w:val="ConsPlusNormal"/>
        <w:jc w:val="center"/>
      </w:pPr>
    </w:p>
    <w:p w:rsidR="00765568" w:rsidRDefault="00765568">
      <w:pPr>
        <w:pStyle w:val="ConsPlusTitle"/>
        <w:jc w:val="center"/>
      </w:pPr>
      <w:bookmarkStart w:id="0" w:name="P26"/>
      <w:bookmarkEnd w:id="0"/>
      <w:r>
        <w:t>ИЗМЕНЕНИЯ,</w:t>
      </w:r>
    </w:p>
    <w:p w:rsidR="00765568" w:rsidRDefault="00765568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765568" w:rsidRDefault="00765568">
      <w:pPr>
        <w:pStyle w:val="ConsPlusTitle"/>
        <w:jc w:val="center"/>
      </w:pPr>
      <w:r>
        <w:t>ФЕДЕРАЦИИ ОТ 10 МАРТА 2022 Г. N 336</w:t>
      </w:r>
    </w:p>
    <w:p w:rsidR="00765568" w:rsidRDefault="00765568">
      <w:pPr>
        <w:pStyle w:val="ConsPlusNormal"/>
        <w:ind w:firstLine="540"/>
        <w:jc w:val="both"/>
      </w:pPr>
    </w:p>
    <w:p w:rsidR="00765568" w:rsidRDefault="00765568">
      <w:pPr>
        <w:pStyle w:val="ConsPlusNormal"/>
        <w:ind w:firstLine="540"/>
        <w:jc w:val="both"/>
      </w:pPr>
      <w:r>
        <w:t xml:space="preserve">1. В </w:t>
      </w:r>
      <w:hyperlink r:id="rId5">
        <w:r>
          <w:rPr>
            <w:color w:val="0000FF"/>
          </w:rPr>
          <w:t>пункте 11(9)</w:t>
        </w:r>
      </w:hyperlink>
      <w:r>
        <w:t xml:space="preserve"> слова "приложениями N 1 - 3" заменить словами "приложениями N 1 - 4".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2. </w:t>
      </w:r>
      <w:hyperlink r:id="rId6">
        <w:r>
          <w:rPr>
            <w:color w:val="0000FF"/>
          </w:rPr>
          <w:t>Дополнить</w:t>
        </w:r>
      </w:hyperlink>
      <w:r>
        <w:t xml:space="preserve"> пунктами 11(15) - 11(20) следующего содержания: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"11(15). </w:t>
      </w:r>
      <w:proofErr w:type="gramStart"/>
      <w:r>
        <w:t>Установить, что с 1 сентября 2024 г. до 1 сентября 2026 г. к предмету федерального государственного контроля (надзора), установленного пунктом 15 статьи 46 Федерального закона "О техническом регулировании", относятся обязательные требования к видам продукции, указанным в приложении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</w:t>
      </w:r>
      <w:proofErr w:type="gramEnd"/>
      <w:r>
        <w:t xml:space="preserve"> (</w:t>
      </w:r>
      <w:proofErr w:type="gramStart"/>
      <w:r>
        <w:t>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</w:t>
      </w:r>
      <w:proofErr w:type="gramEnd"/>
      <w:r>
        <w:t xml:space="preserve"> приложением N 4 к настоящему постановлению (далее - продукция), и связанным с требованиями к этой продукции процессам.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пунктом 15 статьи 46 Федерального закона "О техническом регулировании", в соответствии с требованиями настоящего постановления с учетом особенностей, предусмотренных приложением N 4 к настоящему постановлению.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lastRenderedPageBreak/>
        <w:t xml:space="preserve">11(17). </w:t>
      </w:r>
      <w:proofErr w:type="gramStart"/>
      <w:r>
        <w:t>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статьей 53 Федерального закона "О государственном контроле (надзоре) и муниципальном контроле в Российской Федерации".</w:t>
      </w:r>
      <w:proofErr w:type="gramEnd"/>
    </w:p>
    <w:p w:rsidR="00765568" w:rsidRDefault="00765568">
      <w:pPr>
        <w:pStyle w:val="ConsPlusNormal"/>
        <w:spacing w:before="220"/>
        <w:ind w:firstLine="540"/>
        <w:jc w:val="both"/>
      </w:pPr>
      <w:r>
        <w:t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пунктом 1 части 10 статьи 23 Федерального закона "О государственном контроле (надзоре) и муниципальном контроле в Российской Федерации".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11(19). </w:t>
      </w:r>
      <w:proofErr w:type="gramStart"/>
      <w:r>
        <w:t>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пунктом 15 статьи 46 Федерального закона "О техническом регулировании".</w:t>
      </w:r>
      <w:proofErr w:type="gramEnd"/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</w:t>
      </w:r>
      <w:proofErr w:type="gramStart"/>
      <w:r>
        <w:t>позднее</w:t>
      </w:r>
      <w:proofErr w:type="gramEnd"/>
      <w:r>
        <w:t xml:space="preserve"> чем за 3 месяца до окончания срока, установленного пунктом 11(15)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</w:t>
      </w:r>
      <w:proofErr w:type="gramStart"/>
      <w:r>
        <w:t>.".</w:t>
      </w:r>
      <w:proofErr w:type="gramEnd"/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3. </w:t>
      </w:r>
      <w:hyperlink r:id="rId7">
        <w:r>
          <w:rPr>
            <w:color w:val="0000FF"/>
          </w:rPr>
          <w:t>Дополнить</w:t>
        </w:r>
      </w:hyperlink>
      <w:r>
        <w:t xml:space="preserve"> приложением N 4 следующего содержания:</w:t>
      </w:r>
    </w:p>
    <w:p w:rsidR="00765568" w:rsidRDefault="00765568">
      <w:pPr>
        <w:pStyle w:val="ConsPlusNormal"/>
        <w:ind w:firstLine="540"/>
        <w:jc w:val="both"/>
      </w:pPr>
    </w:p>
    <w:p w:rsidR="00765568" w:rsidRDefault="00765568">
      <w:pPr>
        <w:pStyle w:val="ConsPlusNormal"/>
        <w:jc w:val="right"/>
      </w:pPr>
      <w:r>
        <w:t>"Приложение N 4</w:t>
      </w:r>
    </w:p>
    <w:p w:rsidR="00765568" w:rsidRDefault="00765568">
      <w:pPr>
        <w:pStyle w:val="ConsPlusNormal"/>
        <w:jc w:val="right"/>
      </w:pPr>
      <w:r>
        <w:t>к постановлению Правительства</w:t>
      </w:r>
    </w:p>
    <w:p w:rsidR="00765568" w:rsidRDefault="00765568">
      <w:pPr>
        <w:pStyle w:val="ConsPlusNormal"/>
        <w:jc w:val="right"/>
      </w:pPr>
      <w:r>
        <w:t>Российской Федерации</w:t>
      </w:r>
    </w:p>
    <w:p w:rsidR="00765568" w:rsidRDefault="00765568">
      <w:pPr>
        <w:pStyle w:val="ConsPlusNormal"/>
        <w:jc w:val="right"/>
      </w:pPr>
      <w:r>
        <w:t>от 10 марта 2022 г. N 336</w:t>
      </w:r>
    </w:p>
    <w:p w:rsidR="00765568" w:rsidRDefault="00765568">
      <w:pPr>
        <w:pStyle w:val="ConsPlusNormal"/>
        <w:jc w:val="center"/>
      </w:pPr>
    </w:p>
    <w:p w:rsidR="00765568" w:rsidRDefault="00765568">
      <w:pPr>
        <w:pStyle w:val="ConsPlusNormal"/>
        <w:jc w:val="center"/>
      </w:pPr>
      <w:r>
        <w:t>ОСОБЕННОСТИ</w:t>
      </w:r>
    </w:p>
    <w:p w:rsidR="00765568" w:rsidRDefault="00765568">
      <w:pPr>
        <w:pStyle w:val="ConsPlusNormal"/>
        <w:jc w:val="center"/>
      </w:pPr>
      <w:r>
        <w:t>ОЦЕНКИ СОБЛЮДЕНИЯ ОБЯЗАТЕЛЬНЫХ ТРЕБОВАНИЙ,</w:t>
      </w:r>
    </w:p>
    <w:p w:rsidR="00765568" w:rsidRDefault="00765568">
      <w:pPr>
        <w:pStyle w:val="ConsPlusNormal"/>
        <w:jc w:val="center"/>
      </w:pPr>
      <w:proofErr w:type="gramStart"/>
      <w:r>
        <w:t>УСТАНОВЛЕННЫХ</w:t>
      </w:r>
      <w:proofErr w:type="gramEnd"/>
      <w:r>
        <w:t xml:space="preserve"> ТЕХНИЧЕСКИМИ РЕГЛАМЕНТАМИ В ОТНОШЕНИИ</w:t>
      </w:r>
    </w:p>
    <w:p w:rsidR="00765568" w:rsidRDefault="00765568">
      <w:pPr>
        <w:pStyle w:val="ConsPlusNormal"/>
        <w:jc w:val="center"/>
      </w:pPr>
      <w:r>
        <w:t>КОЛЕСНЫХ ТРАНСПОРТНЫХ СРЕДСТВ (ШАССИ) И КОМПОНЕНТОВ</w:t>
      </w:r>
    </w:p>
    <w:p w:rsidR="00765568" w:rsidRDefault="00765568">
      <w:pPr>
        <w:pStyle w:val="ConsPlusNormal"/>
        <w:jc w:val="center"/>
      </w:pPr>
      <w:r>
        <w:t>ТРАНСПОРТНЫХ СРЕДСТВ (ШАССИ), НАХОДЯЩИХСЯ В ОБРАЩЕНИИ</w:t>
      </w:r>
    </w:p>
    <w:p w:rsidR="00765568" w:rsidRDefault="00765568">
      <w:pPr>
        <w:pStyle w:val="ConsPlusNormal"/>
        <w:jc w:val="center"/>
      </w:pPr>
      <w:r>
        <w:t>(ДО НАЧАЛА ИХ ЭКСПЛУАТАЦИИ), АВТОМОБИЛЬНОГО БЕНЗИНА,</w:t>
      </w:r>
    </w:p>
    <w:p w:rsidR="00765568" w:rsidRDefault="00765568">
      <w:pPr>
        <w:pStyle w:val="ConsPlusNormal"/>
        <w:jc w:val="center"/>
      </w:pPr>
      <w:r>
        <w:t>ДИЗЕЛЬНОГО ТОПЛИВА, СУДОВОГО ТОПЛИВА И МАЗУТА,</w:t>
      </w:r>
    </w:p>
    <w:p w:rsidR="00765568" w:rsidRDefault="00765568">
      <w:pPr>
        <w:pStyle w:val="ConsPlusNormal"/>
        <w:jc w:val="center"/>
      </w:pPr>
      <w:r>
        <w:t>ИЛИ ОБЯЗАТЕЛЬНЫХ ТРЕБОВАНИЙ, ПОДЛЕЖАЩИХ ПРИМЕНЕНИЮ</w:t>
      </w:r>
    </w:p>
    <w:p w:rsidR="00765568" w:rsidRDefault="00765568">
      <w:pPr>
        <w:pStyle w:val="ConsPlusNormal"/>
        <w:jc w:val="center"/>
      </w:pPr>
      <w:r>
        <w:t>ДО ДНЯ ВСТУПЛЕНИЯ В СИЛУ ТЕХНИЧЕСКИХ РЕГЛАМЕНТОВ</w:t>
      </w:r>
    </w:p>
    <w:p w:rsidR="00765568" w:rsidRDefault="00765568">
      <w:pPr>
        <w:pStyle w:val="ConsPlusNormal"/>
        <w:jc w:val="center"/>
      </w:pPr>
      <w:r>
        <w:t>В СООТВЕТСТВИИ С ФЕДЕРАЛЬНЫМ ЗАКОНОМ "</w:t>
      </w:r>
      <w:proofErr w:type="gramStart"/>
      <w:r>
        <w:t>О</w:t>
      </w:r>
      <w:proofErr w:type="gramEnd"/>
      <w:r>
        <w:t xml:space="preserve"> ТЕХНИЧЕСКОМ</w:t>
      </w:r>
    </w:p>
    <w:p w:rsidR="00765568" w:rsidRDefault="00765568">
      <w:pPr>
        <w:pStyle w:val="ConsPlusNormal"/>
        <w:jc w:val="center"/>
      </w:pPr>
      <w:proofErr w:type="gramStart"/>
      <w:r>
        <w:lastRenderedPageBreak/>
        <w:t>РЕГУЛИРОВАНИИ</w:t>
      </w:r>
      <w:proofErr w:type="gramEnd"/>
      <w:r>
        <w:t>", В ОТНОШЕНИИ ЭЛЕКТРИЧЕСКОЙ ЭНЕРГИИ</w:t>
      </w:r>
    </w:p>
    <w:p w:rsidR="00765568" w:rsidRDefault="00765568">
      <w:pPr>
        <w:pStyle w:val="ConsPlusNormal"/>
        <w:jc w:val="center"/>
      </w:pPr>
      <w:r>
        <w:t>В ЭЛЕКТРИЧЕСКИХ СЕТЯХ ОБЩЕГО НАЗНАЧЕНИЯ ПЕРЕМЕННОГО</w:t>
      </w:r>
    </w:p>
    <w:p w:rsidR="00765568" w:rsidRDefault="00765568">
      <w:pPr>
        <w:pStyle w:val="ConsPlusNormal"/>
        <w:jc w:val="center"/>
      </w:pPr>
      <w:r>
        <w:t>ТРЕХФАЗНОГО И ОДНОФАЗНОГО ТОКА ЧАСТОТОЙ 50 ГЦ,</w:t>
      </w:r>
    </w:p>
    <w:p w:rsidR="00765568" w:rsidRDefault="00765568">
      <w:pPr>
        <w:pStyle w:val="ConsPlusNormal"/>
        <w:jc w:val="center"/>
      </w:pPr>
      <w:r>
        <w:t xml:space="preserve">В ОТНОШЕНИИ ПРОДУКЦИИ И </w:t>
      </w:r>
      <w:proofErr w:type="gramStart"/>
      <w:r>
        <w:t>СВЯЗАННЫХ</w:t>
      </w:r>
      <w:proofErr w:type="gramEnd"/>
      <w:r>
        <w:t xml:space="preserve"> С ТРЕБОВАНИЯМИ</w:t>
      </w:r>
    </w:p>
    <w:p w:rsidR="00765568" w:rsidRDefault="00765568">
      <w:pPr>
        <w:pStyle w:val="ConsPlusNormal"/>
        <w:jc w:val="center"/>
      </w:pPr>
      <w:r>
        <w:t>К ПРОДУКЦИИ ПРОЦЕССОВ</w:t>
      </w:r>
    </w:p>
    <w:p w:rsidR="00765568" w:rsidRDefault="00765568">
      <w:pPr>
        <w:pStyle w:val="ConsPlusNormal"/>
        <w:ind w:firstLine="540"/>
        <w:jc w:val="both"/>
      </w:pPr>
    </w:p>
    <w:p w:rsidR="00765568" w:rsidRDefault="00765568">
      <w:pPr>
        <w:pStyle w:val="ConsPlusNormal"/>
        <w:ind w:firstLine="540"/>
        <w:jc w:val="both"/>
      </w:pPr>
      <w:r>
        <w:t>1. Объектом оценки соблюдения обязательных требований в отношении видов продукции по перечню согласно приложению (далее - продукция), осуществляемой в рамках федерального государственного контроля (надзора), установленного пунктом 15 статьи 46 Федерального закона "О техническом регулировании", являются:</w:t>
      </w:r>
    </w:p>
    <w:p w:rsidR="00765568" w:rsidRDefault="00765568">
      <w:pPr>
        <w:pStyle w:val="ConsPlusNormal"/>
        <w:spacing w:before="220"/>
        <w:ind w:firstLine="540"/>
        <w:jc w:val="both"/>
      </w:pPr>
      <w:proofErr w:type="gramStart"/>
      <w:r>
        <w:t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постановлением Правительства Российской Федерации от 23 декабря 2021 г. N 2425 "Об</w:t>
      </w:r>
      <w:proofErr w:type="gramEnd"/>
      <w:r>
        <w:t xml:space="preserve"> </w:t>
      </w:r>
      <w:proofErr w:type="gramStart"/>
      <w:r>
        <w:t>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пункта 1 части 1 статьи 16 Федерального закона "О государственном контроле (надзоре) и муниципальном контроле в Российской Федерации";</w:t>
      </w:r>
      <w:proofErr w:type="gramEnd"/>
    </w:p>
    <w:p w:rsidR="00765568" w:rsidRDefault="00765568">
      <w:pPr>
        <w:pStyle w:val="ConsPlusNormal"/>
        <w:spacing w:before="220"/>
        <w:ind w:firstLine="540"/>
        <w:jc w:val="both"/>
      </w:pPr>
      <w:r>
        <w:t>б) продукция - в рамках пункта 2 части 1 статьи 16 Федерального закона "О государственном контроле (надзоре) и муниципальном контроле в Российской Федерации".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2. Предметом федерального государственного контроля (надзора), установленного пунктом 15 статьи 46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а) статьями 4 - 8 технического регламента Таможенного союза "О безопасности низковольтного оборудования" (</w:t>
      </w:r>
      <w:proofErr w:type="gramStart"/>
      <w:r>
        <w:t>ТР</w:t>
      </w:r>
      <w:proofErr w:type="gramEnd"/>
      <w:r>
        <w:t xml:space="preserve">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статьями 3 - 8 </w:t>
      </w:r>
      <w:proofErr w:type="gramStart"/>
      <w:r>
        <w:t>ТР</w:t>
      </w:r>
      <w:proofErr w:type="gramEnd"/>
      <w:r>
        <w:t xml:space="preserve"> ТС 004/2011;</w:t>
      </w:r>
    </w:p>
    <w:p w:rsidR="00765568" w:rsidRDefault="00765568">
      <w:pPr>
        <w:pStyle w:val="ConsPlusNormal"/>
        <w:spacing w:before="220"/>
        <w:ind w:firstLine="540"/>
        <w:jc w:val="both"/>
      </w:pPr>
      <w:proofErr w:type="gramStart"/>
      <w:r>
        <w:t>в) пунктами 15.1 - 15.3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  <w:proofErr w:type="gramEnd"/>
    </w:p>
    <w:p w:rsidR="00765568" w:rsidRDefault="00765568">
      <w:pPr>
        <w:pStyle w:val="ConsPlusNormal"/>
        <w:spacing w:before="220"/>
        <w:ind w:firstLine="540"/>
        <w:jc w:val="both"/>
      </w:pPr>
      <w:proofErr w:type="gramStart"/>
      <w:r>
        <w:t>г) пунктами 8.1 и 9.1 - 9.8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</w:t>
      </w:r>
      <w:proofErr w:type="gramEnd"/>
      <w:r>
        <w:t xml:space="preserve">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в отношении портландцемента, цемента глиноземистого, цемента шлакового, цемента </w:t>
      </w:r>
      <w:proofErr w:type="spellStart"/>
      <w:r>
        <w:t>суперсульфатного</w:t>
      </w:r>
      <w:proofErr w:type="spellEnd"/>
      <w:r>
        <w:t xml:space="preserve"> и аналогичных гидравлических цементов, неокрашенных или окрашенных, </w:t>
      </w:r>
      <w:r>
        <w:lastRenderedPageBreak/>
        <w:t>готовых или в форме клинкеров: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разделами 1 и 2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разделами 1 - 4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разделами 1 - 4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пунктами 1.3.1 - 1.3.15, 1.4 и разделами 2 - 4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5.1 и 5.2, разделами 6 и 7 межгосударственного стандарта ГОСТ 22266-2013 "Цементы </w:t>
      </w:r>
      <w:proofErr w:type="spellStart"/>
      <w:r>
        <w:t>сульфатостойкие</w:t>
      </w:r>
      <w:proofErr w:type="spellEnd"/>
      <w:r>
        <w:t>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пунктами 5.1 и 5.4 и разделами 6 - 10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пунктами 5.1 - 5.15, разделами 6, 7 и 9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5.1 - 5.10, разделами 6 и 7 национального стандарта ГОСТ </w:t>
      </w:r>
      <w:proofErr w:type="gramStart"/>
      <w:r>
        <w:t>Р</w:t>
      </w:r>
      <w:proofErr w:type="gramEnd"/>
      <w:r>
        <w:t xml:space="preserve">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5.1 - 5.4 и разделами 6 - 8 межгосударственного стандарта ГОСТ 1581-2019 "Портландцементы </w:t>
      </w:r>
      <w:proofErr w:type="spellStart"/>
      <w:r>
        <w:t>тампонажные</w:t>
      </w:r>
      <w:proofErr w:type="spellEnd"/>
      <w:r>
        <w:t>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пунктами 5.1 - 5.3, разделами 6, 7 и 9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разделами 4, 6 - 13 и 15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lastRenderedPageBreak/>
        <w:t xml:space="preserve">разделами 5, 6, 9, 10 и 12 национального стандарта ГОСТ </w:t>
      </w:r>
      <w:proofErr w:type="gramStart"/>
      <w:r>
        <w:t>Р</w:t>
      </w:r>
      <w:proofErr w:type="gramEnd"/>
      <w:r>
        <w:t xml:space="preserve">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разделом 1 и пунктами 4.2 - 4.4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разделами 1, 3 и 4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разделами 1, 3 и 4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пунктами 1.3 и 1.4, разделами 3 и 4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разделами 5, 6 и 8 межгосударственного стандарта ГОСТ 22266-2013 "Цементы </w:t>
      </w:r>
      <w:proofErr w:type="spellStart"/>
      <w:r>
        <w:t>сульфатостойкие</w:t>
      </w:r>
      <w:proofErr w:type="spellEnd"/>
      <w:r>
        <w:t>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разделами 5 - 7 и 9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разделами 5, 6, 8 и 9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разделами 5, 6 и 8 национального стандарта ГОСТ </w:t>
      </w:r>
      <w:proofErr w:type="gramStart"/>
      <w:r>
        <w:t>Р</w:t>
      </w:r>
      <w:proofErr w:type="gramEnd"/>
      <w:r>
        <w:t xml:space="preserve">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разделами 5, 7 и 8 межгосударственного стандарта ГОСТ 1581-2019 "Портландцементы </w:t>
      </w:r>
      <w:proofErr w:type="spellStart"/>
      <w:r>
        <w:t>тампонажные</w:t>
      </w:r>
      <w:proofErr w:type="spellEnd"/>
      <w:r>
        <w:t>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разделами 5, 6 и 8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разделами 4, 6 - 10, 12 и 13 межгосударственного стандарта ГОСТ 31108-2020 "Цементы общестроительные. Технические условия", введенного в действие приказом Федерального </w:t>
      </w:r>
      <w:r>
        <w:lastRenderedPageBreak/>
        <w:t>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разделами 5 - 9, 11 и 12 национального стандарта ГОСТ </w:t>
      </w:r>
      <w:proofErr w:type="gramStart"/>
      <w:r>
        <w:t>Р</w:t>
      </w:r>
      <w:proofErr w:type="gramEnd"/>
      <w:r>
        <w:t xml:space="preserve">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</w:t>
      </w:r>
      <w:proofErr w:type="gramStart"/>
      <w:r>
        <w:t>секций</w:t>
      </w:r>
      <w:proofErr w:type="gramEnd"/>
      <w:r>
        <w:t xml:space="preserve"> чугунных на стадиях производства и обращения - пунктами 5.1 - 5.7,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</w:t>
      </w:r>
      <w:proofErr w:type="gramStart"/>
      <w:r>
        <w:t>секций</w:t>
      </w:r>
      <w:proofErr w:type="gramEnd"/>
      <w:r>
        <w:t xml:space="preserve"> стальных на стадиях производства и обращения - пунктами 5.1 - 5.7, 5.9,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в отношении радиаторов центрального отопления и их </w:t>
      </w:r>
      <w:proofErr w:type="gramStart"/>
      <w:r>
        <w:t>секций</w:t>
      </w:r>
      <w:proofErr w:type="gramEnd"/>
      <w:r>
        <w:t xml:space="preserve"> биметаллических на стадиях производства и обращения - пунктами 5.1 - 5.7,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</w:t>
      </w:r>
      <w:proofErr w:type="gramStart"/>
      <w:r>
        <w:t>секций</w:t>
      </w:r>
      <w:proofErr w:type="gramEnd"/>
      <w:r>
        <w:t xml:space="preserve"> алюминиевых на стадиях производства и обращения - пунктами 5.1 - 5.7, 5.11,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пунктами 5.1 - 5.7, 5.17, 5.18, 6.1 и 6.2 межгосударственного стандарта ГОСТ 31311-2005 "Приборы отопительные. </w:t>
      </w:r>
      <w:proofErr w:type="gramStart"/>
      <w:r>
        <w:t>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  <w:proofErr w:type="gramEnd"/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пунктами 5.1 - 5.7, 5.13, 5.17, 5.18, 6.1 и 6.2 межгосударственного стандарта ГОСТ 31311-2005 "Приборы отопительные. </w:t>
      </w:r>
      <w:proofErr w:type="gramStart"/>
      <w:r>
        <w:t>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  <w:proofErr w:type="gramEnd"/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пунктами 5.1 - 5.7, 5.13, 5.17, 5.18, 6.1 и 6.2 межгосударственного стандарта ГОСТ 31311-2005 "Приборы отопительные. </w:t>
      </w:r>
      <w:proofErr w:type="gramStart"/>
      <w:r>
        <w:t>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  <w:proofErr w:type="gramEnd"/>
    </w:p>
    <w:p w:rsidR="00765568" w:rsidRDefault="00765568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в отношении конвекторов отопительных стальных на стадиях производства и обращения - пунктами 5.1 - 5.7, 5.13,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lastRenderedPageBreak/>
        <w:t xml:space="preserve">пунктами 4.1 - 4.3, 4.7 - 4.11, 4.13 - 4.18 и 4.20 межгосударственного стандарта ГОСТ 31357-2007 "Смеси сухие строительные на </w:t>
      </w:r>
      <w:proofErr w:type="gramStart"/>
      <w:r>
        <w:t>цементном</w:t>
      </w:r>
      <w:proofErr w:type="gramEnd"/>
      <w:r>
        <w:t xml:space="preserve">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разделом 5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4.1 - 4.4, 4.5.2 - 4.6.2 и 4.3 (за исключением требований к </w:t>
      </w:r>
      <w:proofErr w:type="gramStart"/>
      <w:r>
        <w:t>капиллярному</w:t>
      </w:r>
      <w:proofErr w:type="gramEnd"/>
      <w:r>
        <w:t xml:space="preserve"> </w:t>
      </w:r>
      <w:proofErr w:type="spellStart"/>
      <w:r>
        <w:t>водопоглощению</w:t>
      </w:r>
      <w:proofErr w:type="spellEnd"/>
      <w:r>
        <w:t>), 4.6.4, 4.7 и разделом 5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разделом 5 национального стандарта ГОСТ </w:t>
      </w:r>
      <w:proofErr w:type="gramStart"/>
      <w:r>
        <w:t>Р</w:t>
      </w:r>
      <w:proofErr w:type="gramEnd"/>
      <w:r>
        <w:t xml:space="preserve"> 56378-2015 "Материалы и системы для защиты и ремонта бетонных конструкций. Требования к ремонтным смесям и </w:t>
      </w:r>
      <w:proofErr w:type="spellStart"/>
      <w:r>
        <w:t>адгезионным</w:t>
      </w:r>
      <w:proofErr w:type="spellEnd"/>
      <w:r>
        <w:t xml:space="preserve">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4.1 - 4.4.1, 4.4.3 - 4.9 и разделом 5 национального стандарта ГОСТ </w:t>
      </w:r>
      <w:proofErr w:type="gramStart"/>
      <w:r>
        <w:t>Р</w:t>
      </w:r>
      <w:proofErr w:type="gramEnd"/>
      <w:r>
        <w:t xml:space="preserve">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4.1 - 4.4.1, 4.4.3 - 4.6.4, 4.6.6 - 4.9 и разделом 5 межгосударственного стандарта ГОСТ 33699-2015 "Смеси сухие строительные </w:t>
      </w:r>
      <w:proofErr w:type="spellStart"/>
      <w:r>
        <w:t>шпатлевочные</w:t>
      </w:r>
      <w:proofErr w:type="spellEnd"/>
      <w:r>
        <w:t xml:space="preserve"> на </w:t>
      </w:r>
      <w:proofErr w:type="gramStart"/>
      <w:r>
        <w:t>цементном</w:t>
      </w:r>
      <w:proofErr w:type="gramEnd"/>
      <w:r>
        <w:t xml:space="preserve">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разделом 5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4.1 - 4.9 и разделом 5 национального стандарта ГОСТ </w:t>
      </w:r>
      <w:proofErr w:type="gramStart"/>
      <w:r>
        <w:t>Р</w:t>
      </w:r>
      <w:proofErr w:type="gramEnd"/>
      <w:r>
        <w:t xml:space="preserve">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4.1 - 4.4.2, 4.5.2 - 4.5.5, 4.6, 4.7, 5.2 и 5.3 национального стандарта ГОСТ </w:t>
      </w:r>
      <w:proofErr w:type="gramStart"/>
      <w:r>
        <w:t>Р</w:t>
      </w:r>
      <w:proofErr w:type="gramEnd"/>
      <w:r>
        <w:t xml:space="preserve">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4.1 - 4.4.1, 4.5.2 - 4.5.4, 4.6 - 4.8, 5.2 и 5.3 национального стандарта ГОСТ </w:t>
      </w:r>
      <w:proofErr w:type="gramStart"/>
      <w:r>
        <w:t>Р</w:t>
      </w:r>
      <w:proofErr w:type="gramEnd"/>
      <w:r>
        <w:t xml:space="preserve">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</w:t>
      </w:r>
      <w:r>
        <w:lastRenderedPageBreak/>
        <w:t>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4.1 - 4.4.1, 4.4.3 - 4.6, 4.8 и разделом 5 национального стандарта ГОСТ </w:t>
      </w:r>
      <w:proofErr w:type="gramStart"/>
      <w:r>
        <w:t>Р</w:t>
      </w:r>
      <w:proofErr w:type="gramEnd"/>
      <w:r>
        <w:t xml:space="preserve">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4.1 - 4.3 и 4.5 - 4.8 национального стандарта ГОСТ </w:t>
      </w:r>
      <w:proofErr w:type="gramStart"/>
      <w:r>
        <w:t>Р</w:t>
      </w:r>
      <w:proofErr w:type="gramEnd"/>
      <w:r>
        <w:t xml:space="preserve">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4.1 - 4.5.1, 4.6 - 4.9 и разделом 5 национального стандарта ГОСТ </w:t>
      </w:r>
      <w:proofErr w:type="gramStart"/>
      <w:r>
        <w:t>Р</w:t>
      </w:r>
      <w:proofErr w:type="gramEnd"/>
      <w:r>
        <w:t xml:space="preserve">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4.1 - 4.3, 4.4.1, 4.4.3 - 4.8 и разделом 5 национального стандарта ГОСТ </w:t>
      </w:r>
      <w:proofErr w:type="gramStart"/>
      <w:r>
        <w:t>Р</w:t>
      </w:r>
      <w:proofErr w:type="gramEnd"/>
      <w:r>
        <w:t xml:space="preserve">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4.1 - 4.3, 4.4.1, 4.4.3 - 4.8 и разделом 5 национального стандарта ГОСТ </w:t>
      </w:r>
      <w:proofErr w:type="gramStart"/>
      <w:r>
        <w:t>Р</w:t>
      </w:r>
      <w:proofErr w:type="gramEnd"/>
      <w:r>
        <w:t xml:space="preserve">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4.1 - 4.3, 4.4.1, 4.4.3 - 4.8 и разделом 5 национального стандарта ГОСТ </w:t>
      </w:r>
      <w:proofErr w:type="gramStart"/>
      <w:r>
        <w:t>Р</w:t>
      </w:r>
      <w:proofErr w:type="gramEnd"/>
      <w:r>
        <w:t xml:space="preserve"> 58278-2018 "Смеси сухие строительные </w:t>
      </w:r>
      <w:proofErr w:type="spellStart"/>
      <w:r>
        <w:t>шпатлевочные</w:t>
      </w:r>
      <w:proofErr w:type="spellEnd"/>
      <w:r>
        <w:t xml:space="preserve">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пунктами 4.1 - 4.3, 4.5, 4.6.2, 4.6.3, 4.7, 4.8, 4.9.1 - 4.9.3, 4.9.5 и разделом 5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4.1 - 4.2.3, 4.4 - 4.5 и разделом 5 национального стандарта ГОСТ </w:t>
      </w:r>
      <w:proofErr w:type="gramStart"/>
      <w:r>
        <w:t>Р</w:t>
      </w:r>
      <w:proofErr w:type="gramEnd"/>
      <w:r>
        <w:t xml:space="preserve">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4.1 - 4.3, 4.7 - 4.11, 4.13 - 4.18 и 4.20 межгосударственного стандарта ГОСТ 31357-2007 "Смеси сухие строительные на </w:t>
      </w:r>
      <w:proofErr w:type="gramStart"/>
      <w:r>
        <w:t>цементном</w:t>
      </w:r>
      <w:proofErr w:type="gramEnd"/>
      <w:r>
        <w:t xml:space="preserve">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разделом 5 межгосударственного стандарта ГОСТ 32943-2014 "Материалы и системы для </w:t>
      </w:r>
      <w:r>
        <w:lastRenderedPageBreak/>
        <w:t xml:space="preserve">защиты и ремонта бетонных конструкций. </w:t>
      </w:r>
      <w:proofErr w:type="gramStart"/>
      <w:r>
        <w:t>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  <w:proofErr w:type="gramEnd"/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4.1 - 4.4, 4.5.2 - 4.6.2, 4.6.4, 4.7, 4.8 и разделом 5 межгосударственного стандарта ГОСТ 33083-2014 "Смеси сухие строительные на </w:t>
      </w:r>
      <w:proofErr w:type="gramStart"/>
      <w:r>
        <w:t>цементном</w:t>
      </w:r>
      <w:proofErr w:type="gramEnd"/>
      <w:r>
        <w:t xml:space="preserve">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разделом 5 национального стандарта ГОСТ </w:t>
      </w:r>
      <w:proofErr w:type="gramStart"/>
      <w:r>
        <w:t>Р</w:t>
      </w:r>
      <w:proofErr w:type="gramEnd"/>
      <w:r>
        <w:t xml:space="preserve"> 56378-2015 "Материалы и системы для защиты и ремонта бетонных конструкций. Требования к ремонтным смесям и </w:t>
      </w:r>
      <w:proofErr w:type="spellStart"/>
      <w:r>
        <w:t>адгезионным</w:t>
      </w:r>
      <w:proofErr w:type="spellEnd"/>
      <w:r>
        <w:t xml:space="preserve">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4.1 - 4.4.1, 4.4.3 - 4.9 и разделом 5 национального стандарта ГОСТ </w:t>
      </w:r>
      <w:proofErr w:type="gramStart"/>
      <w:r>
        <w:t>Р</w:t>
      </w:r>
      <w:proofErr w:type="gramEnd"/>
      <w:r>
        <w:t xml:space="preserve">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4.1 - 4.4.1, 4.4.3 - 4.6.4, 4.6.6 - 4.7, 4.8, 4.9 и разделом 5 межгосударственного стандарта ГОСТ 33699-2015 "Смеси сухие строительные </w:t>
      </w:r>
      <w:proofErr w:type="spellStart"/>
      <w:r>
        <w:t>шпатлевочные</w:t>
      </w:r>
      <w:proofErr w:type="spellEnd"/>
      <w:r>
        <w:t xml:space="preserve"> на </w:t>
      </w:r>
      <w:proofErr w:type="gramStart"/>
      <w:r>
        <w:t>цементном</w:t>
      </w:r>
      <w:proofErr w:type="gramEnd"/>
      <w:r>
        <w:t xml:space="preserve">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разделом 5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разделами 4 и 5 национального стандарта ГОСТ </w:t>
      </w:r>
      <w:proofErr w:type="gramStart"/>
      <w:r>
        <w:t>Р</w:t>
      </w:r>
      <w:proofErr w:type="gramEnd"/>
      <w:r>
        <w:t xml:space="preserve">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4.1 - 4.4.2, 4.5.2 - 4.5.5, 4.6, 4.7, 4.8, 5.2 и 5.3 национального стандарта ГОСТ </w:t>
      </w:r>
      <w:proofErr w:type="gramStart"/>
      <w:r>
        <w:t>Р</w:t>
      </w:r>
      <w:proofErr w:type="gramEnd"/>
      <w:r>
        <w:t xml:space="preserve">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4.1 - 4.4.1, 4.5.2 - 4.5.4, 4.6 - 4.7, 4.8, 5.2 и 5.3 национального стандарта ГОСТ </w:t>
      </w:r>
      <w:proofErr w:type="gramStart"/>
      <w:r>
        <w:t>Р</w:t>
      </w:r>
      <w:proofErr w:type="gramEnd"/>
      <w:r>
        <w:t xml:space="preserve">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4.1 - 4.4.1, 4.4.3 - 4.6.5, 4.8 и разделом 5 национального стандарта ГОСТ </w:t>
      </w:r>
      <w:proofErr w:type="gramStart"/>
      <w:r>
        <w:t>Р</w:t>
      </w:r>
      <w:proofErr w:type="gramEnd"/>
      <w:r>
        <w:t xml:space="preserve">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</w:t>
      </w:r>
      <w:r>
        <w:lastRenderedPageBreak/>
        <w:t>от 8 ноября 2018 г. N 923-ст "Об утверждении национального стандарта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4.1 - 4.3 и 4.5 - 4.8 национального стандарта ГОСТ </w:t>
      </w:r>
      <w:proofErr w:type="gramStart"/>
      <w:r>
        <w:t>Р</w:t>
      </w:r>
      <w:proofErr w:type="gramEnd"/>
      <w:r>
        <w:t xml:space="preserve">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4.1 - 4.5.1, 4.6 - 4.9 и разделом 5 национального стандарта ГОСТ </w:t>
      </w:r>
      <w:proofErr w:type="gramStart"/>
      <w:r>
        <w:t>Р</w:t>
      </w:r>
      <w:proofErr w:type="gramEnd"/>
      <w:r>
        <w:t xml:space="preserve">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4.1 - 4.3, 4.4.1, 4.4.3 - 4.7, 4.8 и разделом 5 национального стандарта ГОСТ </w:t>
      </w:r>
      <w:proofErr w:type="gramStart"/>
      <w:r>
        <w:t>Р</w:t>
      </w:r>
      <w:proofErr w:type="gramEnd"/>
      <w:r>
        <w:t xml:space="preserve">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4.1 - 4.3, 4.4.1, 4.4.3 - 4.7, 4.8 и разделом 5 национального стандарта ГОСТ </w:t>
      </w:r>
      <w:proofErr w:type="gramStart"/>
      <w:r>
        <w:t>Р</w:t>
      </w:r>
      <w:proofErr w:type="gramEnd"/>
      <w:r>
        <w:t xml:space="preserve">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4.1 - 4.3, 4.4.1, 4.4.3 - 4.7, 4.8 и разделом 5 национального стандарта ГОСТ </w:t>
      </w:r>
      <w:proofErr w:type="gramStart"/>
      <w:r>
        <w:t>Р</w:t>
      </w:r>
      <w:proofErr w:type="gramEnd"/>
      <w:r>
        <w:t xml:space="preserve"> 58278-2018 "Смеси сухие строительные </w:t>
      </w:r>
      <w:proofErr w:type="spellStart"/>
      <w:r>
        <w:t>шпатлевочные</w:t>
      </w:r>
      <w:proofErr w:type="spellEnd"/>
      <w:r>
        <w:t xml:space="preserve">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пунктами 4.1 - 4.3, 4.5, 4.6.2, 4.6.3, 4.7, 4.8, 4.9.1, 4.9.2, 4.9.3, 4.9.5 и разделом 5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пунктами 4.1 - 4.2.3, 4.4 - 4.5 и разделом 5 национального стандарта ГОСТ </w:t>
      </w:r>
      <w:proofErr w:type="gramStart"/>
      <w:r>
        <w:t>Р</w:t>
      </w:r>
      <w:proofErr w:type="gramEnd"/>
      <w:r>
        <w:t xml:space="preserve">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765568" w:rsidRDefault="00765568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в отношении растворов строительных на стадиях производства и обращения - пунктами 4.1 - 4.7, 4.9 - 4.14.1, 4.14.3 - 4.14.6, 4.14.8 - 4.14.14 и 4.15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765568" w:rsidRDefault="00765568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>) в отношении смесей бетонных: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на стадии производства - разделами 5 - 7 и 10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на стадии обращения - разделами 5 и 7 межгосударственного стандарта ГОСТ 7473-2010 "Смеси бетонные. Технические условия", введенного в действие приказом Федерального агентства </w:t>
      </w:r>
      <w:r>
        <w:lastRenderedPageBreak/>
        <w:t>по техническому регулированию и метрологии от 13 мая 2011 г. N 71-ст "О введении в действие межгосударственного стандарта".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Решением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</w:t>
      </w:r>
      <w:proofErr w:type="gramEnd"/>
      <w:r>
        <w:t xml:space="preserve">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</w:t>
      </w:r>
      <w:proofErr w:type="gramStart"/>
      <w:r>
        <w:t>ТР</w:t>
      </w:r>
      <w:proofErr w:type="gramEnd"/>
      <w:r>
        <w:t xml:space="preserve">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</w:t>
      </w:r>
      <w:proofErr w:type="gramStart"/>
      <w:r>
        <w:t>ТР</w:t>
      </w:r>
      <w:proofErr w:type="gramEnd"/>
      <w:r>
        <w:t xml:space="preserve">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</w:t>
      </w:r>
      <w:proofErr w:type="gramStart"/>
      <w:r>
        <w:t>признании</w:t>
      </w:r>
      <w:proofErr w:type="gramEnd"/>
      <w:r>
        <w:t xml:space="preserve"> утратившими силу некоторых актов Правительства Российской Федерации".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пунктом 15 статьи 46 Федерального закона "О техническом регулировании", посредством: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а) внеплановых контрольных (надзорных) мероприятий, проводимых по согласованию с органами прокуратуры, по основаниям, предусмотренным абзацами вторым - пятым и одиннадцатым подпункта "а"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б) внеплановых контрольных (надзорных) мероприятий, проводимых без согласования с органами прокуратуры, по основаниям, предусмотренным абзацами вторым - пятым подпункта "б"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пунктом 11(17)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  <w:proofErr w:type="gramEnd"/>
    </w:p>
    <w:p w:rsidR="00765568" w:rsidRDefault="00765568">
      <w:pPr>
        <w:pStyle w:val="ConsPlusNormal"/>
        <w:spacing w:before="220"/>
        <w:ind w:firstLine="540"/>
        <w:jc w:val="both"/>
      </w:pPr>
      <w:r>
        <w:lastRenderedPageBreak/>
        <w:t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пунктом 15 статьи 46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процентов по отношению к показателю, установленному по результатам 2023 года;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процентов по отношению к показателю, установленному по результатам 2024 года;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процентов по отношению к показателю, установленному по результатам 2025 года.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765568" w:rsidRDefault="00765568">
      <w:pPr>
        <w:pStyle w:val="ConsPlusNormal"/>
        <w:jc w:val="center"/>
      </w:pPr>
    </w:p>
    <w:p w:rsidR="00765568" w:rsidRDefault="00765568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568" w:rsidRDefault="00765568">
      <w:pPr>
        <w:pStyle w:val="ConsPlusNormal"/>
        <w:jc w:val="center"/>
      </w:pPr>
    </w:p>
    <w:p w:rsidR="00765568" w:rsidRDefault="00765568">
      <w:pPr>
        <w:pStyle w:val="ConsPlusNormal"/>
        <w:ind w:firstLine="540"/>
        <w:jc w:val="both"/>
      </w:pPr>
      <w:r>
        <w:t>где: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765568" w:rsidRDefault="00765568">
      <w:pPr>
        <w:pStyle w:val="ConsPlusNormal"/>
        <w:jc w:val="center"/>
      </w:pPr>
    </w:p>
    <w:p w:rsidR="00765568" w:rsidRDefault="00765568">
      <w:pPr>
        <w:pStyle w:val="ConsPlusNormal"/>
        <w:jc w:val="center"/>
      </w:pPr>
      <w:r>
        <w:t>БЗ - проценты снижения,</w:t>
      </w:r>
    </w:p>
    <w:p w:rsidR="00765568" w:rsidRDefault="00765568">
      <w:pPr>
        <w:pStyle w:val="ConsPlusNormal"/>
        <w:ind w:firstLine="540"/>
        <w:jc w:val="both"/>
      </w:pPr>
    </w:p>
    <w:p w:rsidR="00765568" w:rsidRDefault="00765568">
      <w:pPr>
        <w:pStyle w:val="ConsPlusNormal"/>
        <w:ind w:firstLine="540"/>
        <w:jc w:val="both"/>
      </w:pPr>
      <w:r>
        <w:t>где: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765568" w:rsidRDefault="00765568">
      <w:pPr>
        <w:pStyle w:val="ConsPlusNormal"/>
        <w:spacing w:before="220"/>
        <w:ind w:firstLine="540"/>
        <w:jc w:val="both"/>
      </w:pPr>
      <w:r>
        <w:t xml:space="preserve"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</w:t>
      </w:r>
      <w:r>
        <w:lastRenderedPageBreak/>
        <w:t>продукции с привлечением отраслевого объединения (ассоциации, союза).</w:t>
      </w:r>
    </w:p>
    <w:p w:rsidR="00765568" w:rsidRDefault="00765568">
      <w:pPr>
        <w:pStyle w:val="ConsPlusNormal"/>
        <w:jc w:val="center"/>
      </w:pPr>
    </w:p>
    <w:p w:rsidR="00765568" w:rsidRDefault="00765568">
      <w:pPr>
        <w:pStyle w:val="ConsPlusNormal"/>
        <w:jc w:val="center"/>
      </w:pPr>
    </w:p>
    <w:p w:rsidR="00765568" w:rsidRDefault="00765568">
      <w:pPr>
        <w:pStyle w:val="ConsPlusNormal"/>
        <w:jc w:val="center"/>
      </w:pPr>
    </w:p>
    <w:p w:rsidR="00765568" w:rsidRDefault="00765568">
      <w:pPr>
        <w:pStyle w:val="ConsPlusNormal"/>
        <w:jc w:val="center"/>
      </w:pPr>
    </w:p>
    <w:p w:rsidR="00765568" w:rsidRDefault="00765568">
      <w:pPr>
        <w:pStyle w:val="ConsPlusNormal"/>
        <w:jc w:val="center"/>
      </w:pPr>
    </w:p>
    <w:p w:rsidR="00765568" w:rsidRDefault="00765568">
      <w:pPr>
        <w:pStyle w:val="ConsPlusNormal"/>
        <w:jc w:val="right"/>
      </w:pPr>
      <w:r>
        <w:t>Приложение</w:t>
      </w:r>
    </w:p>
    <w:p w:rsidR="00765568" w:rsidRDefault="00765568">
      <w:pPr>
        <w:pStyle w:val="ConsPlusNormal"/>
        <w:jc w:val="right"/>
      </w:pPr>
      <w:r>
        <w:t>к особенностям оценки соблюдения</w:t>
      </w:r>
    </w:p>
    <w:p w:rsidR="00765568" w:rsidRDefault="00765568">
      <w:pPr>
        <w:pStyle w:val="ConsPlusNormal"/>
        <w:jc w:val="right"/>
      </w:pPr>
      <w:r>
        <w:t>обязательных требований, установленных</w:t>
      </w:r>
    </w:p>
    <w:p w:rsidR="00765568" w:rsidRDefault="00765568">
      <w:pPr>
        <w:pStyle w:val="ConsPlusNormal"/>
        <w:jc w:val="right"/>
      </w:pPr>
      <w:r>
        <w:t>техническими регламентами в отношении</w:t>
      </w:r>
    </w:p>
    <w:p w:rsidR="00765568" w:rsidRDefault="00765568">
      <w:pPr>
        <w:pStyle w:val="ConsPlusNormal"/>
        <w:jc w:val="right"/>
      </w:pPr>
      <w:r>
        <w:t>колесных транспортных средств (шасси)</w:t>
      </w:r>
    </w:p>
    <w:p w:rsidR="00765568" w:rsidRDefault="00765568">
      <w:pPr>
        <w:pStyle w:val="ConsPlusNormal"/>
        <w:jc w:val="right"/>
      </w:pPr>
      <w:r>
        <w:t>и компонентов транспортных средств</w:t>
      </w:r>
    </w:p>
    <w:p w:rsidR="00765568" w:rsidRDefault="00765568">
      <w:pPr>
        <w:pStyle w:val="ConsPlusNormal"/>
        <w:jc w:val="right"/>
      </w:pPr>
      <w:r>
        <w:t>(шасси), находящихся в обращении</w:t>
      </w:r>
    </w:p>
    <w:p w:rsidR="00765568" w:rsidRDefault="00765568">
      <w:pPr>
        <w:pStyle w:val="ConsPlusNormal"/>
        <w:jc w:val="right"/>
      </w:pPr>
      <w:r>
        <w:t>(до начала их эксплуатации),</w:t>
      </w:r>
    </w:p>
    <w:p w:rsidR="00765568" w:rsidRDefault="00765568">
      <w:pPr>
        <w:pStyle w:val="ConsPlusNormal"/>
        <w:jc w:val="right"/>
      </w:pPr>
      <w:r>
        <w:t>автомобильного бензина, дизельного</w:t>
      </w:r>
    </w:p>
    <w:p w:rsidR="00765568" w:rsidRDefault="00765568">
      <w:pPr>
        <w:pStyle w:val="ConsPlusNormal"/>
        <w:jc w:val="right"/>
      </w:pPr>
      <w:r>
        <w:t>топлива, судового топлива и мазута,</w:t>
      </w:r>
    </w:p>
    <w:p w:rsidR="00765568" w:rsidRDefault="00765568">
      <w:pPr>
        <w:pStyle w:val="ConsPlusNormal"/>
        <w:jc w:val="right"/>
      </w:pPr>
      <w:r>
        <w:t>или обязательных требований, подлежащих</w:t>
      </w:r>
    </w:p>
    <w:p w:rsidR="00765568" w:rsidRDefault="00765568">
      <w:pPr>
        <w:pStyle w:val="ConsPlusNormal"/>
        <w:jc w:val="right"/>
      </w:pPr>
      <w:r>
        <w:t>применению до дня вступления в силу</w:t>
      </w:r>
    </w:p>
    <w:p w:rsidR="00765568" w:rsidRDefault="00765568">
      <w:pPr>
        <w:pStyle w:val="ConsPlusNormal"/>
        <w:jc w:val="right"/>
      </w:pPr>
      <w:r>
        <w:t>технических регламентов в соответствии</w:t>
      </w:r>
    </w:p>
    <w:p w:rsidR="00765568" w:rsidRDefault="00765568">
      <w:pPr>
        <w:pStyle w:val="ConsPlusNormal"/>
        <w:jc w:val="right"/>
      </w:pPr>
      <w:r>
        <w:t xml:space="preserve">с Федеральным законом "О </w:t>
      </w:r>
      <w:proofErr w:type="gramStart"/>
      <w:r>
        <w:t>техническом</w:t>
      </w:r>
      <w:proofErr w:type="gramEnd"/>
    </w:p>
    <w:p w:rsidR="00765568" w:rsidRDefault="00765568">
      <w:pPr>
        <w:pStyle w:val="ConsPlusNormal"/>
        <w:jc w:val="right"/>
      </w:pPr>
      <w:r>
        <w:t xml:space="preserve">регулировании", в отношении </w:t>
      </w:r>
      <w:proofErr w:type="gramStart"/>
      <w:r>
        <w:t>электрической</w:t>
      </w:r>
      <w:proofErr w:type="gramEnd"/>
    </w:p>
    <w:p w:rsidR="00765568" w:rsidRDefault="00765568">
      <w:pPr>
        <w:pStyle w:val="ConsPlusNormal"/>
        <w:jc w:val="right"/>
      </w:pPr>
      <w:r>
        <w:t>энергии в электрических сетях общего</w:t>
      </w:r>
    </w:p>
    <w:p w:rsidR="00765568" w:rsidRDefault="00765568">
      <w:pPr>
        <w:pStyle w:val="ConsPlusNormal"/>
        <w:jc w:val="right"/>
      </w:pPr>
      <w:r>
        <w:t>назначения переменного трехфазного</w:t>
      </w:r>
    </w:p>
    <w:p w:rsidR="00765568" w:rsidRDefault="00765568">
      <w:pPr>
        <w:pStyle w:val="ConsPlusNormal"/>
        <w:jc w:val="right"/>
      </w:pPr>
      <w:r>
        <w:t>и однофазного тока частотой 50 Гц,</w:t>
      </w:r>
    </w:p>
    <w:p w:rsidR="00765568" w:rsidRDefault="00765568">
      <w:pPr>
        <w:pStyle w:val="ConsPlusNormal"/>
        <w:jc w:val="right"/>
      </w:pPr>
      <w:r>
        <w:t xml:space="preserve">в отношении продукции и </w:t>
      </w:r>
      <w:proofErr w:type="gramStart"/>
      <w:r>
        <w:t>связанных</w:t>
      </w:r>
      <w:proofErr w:type="gramEnd"/>
    </w:p>
    <w:p w:rsidR="00765568" w:rsidRDefault="00765568">
      <w:pPr>
        <w:pStyle w:val="ConsPlusNormal"/>
        <w:jc w:val="right"/>
      </w:pPr>
      <w:r>
        <w:t>с требованиями к продукции процессов</w:t>
      </w:r>
    </w:p>
    <w:p w:rsidR="00765568" w:rsidRDefault="00765568">
      <w:pPr>
        <w:pStyle w:val="ConsPlusNormal"/>
        <w:jc w:val="center"/>
      </w:pPr>
    </w:p>
    <w:p w:rsidR="00765568" w:rsidRDefault="00765568">
      <w:pPr>
        <w:pStyle w:val="ConsPlusNormal"/>
        <w:jc w:val="center"/>
      </w:pPr>
      <w:r>
        <w:t>ПЕРЕЧЕНЬ</w:t>
      </w:r>
    </w:p>
    <w:p w:rsidR="00765568" w:rsidRDefault="00765568">
      <w:pPr>
        <w:pStyle w:val="ConsPlusNormal"/>
        <w:jc w:val="center"/>
      </w:pPr>
      <w:r>
        <w:t>ВИДОВ ПРОДУКЦИИ, ОЦЕНКА СОБЛЮДЕНИЯ ОБЯЗАТЕЛЬНЫХ</w:t>
      </w:r>
    </w:p>
    <w:p w:rsidR="00765568" w:rsidRDefault="00765568">
      <w:pPr>
        <w:pStyle w:val="ConsPlusNormal"/>
        <w:jc w:val="center"/>
      </w:pPr>
      <w:proofErr w:type="gramStart"/>
      <w:r>
        <w:t>ТРЕБОВАНИЙ</w:t>
      </w:r>
      <w:proofErr w:type="gramEnd"/>
      <w:r>
        <w:t xml:space="preserve"> К КОТОРОЙ ОСУЩЕСТВЛЯЕТСЯ В РАМКАХ ФЕДЕРАЛЬНОГО</w:t>
      </w:r>
    </w:p>
    <w:p w:rsidR="00765568" w:rsidRDefault="00765568">
      <w:pPr>
        <w:pStyle w:val="ConsPlusNormal"/>
        <w:jc w:val="center"/>
      </w:pPr>
      <w:r>
        <w:t>ГОСУДАРСТВЕННОГО КОНТРОЛЯ (НАДЗОРА) ЗА СОБЛЮДЕНИЕМ</w:t>
      </w:r>
    </w:p>
    <w:p w:rsidR="00765568" w:rsidRDefault="00765568">
      <w:pPr>
        <w:pStyle w:val="ConsPlusNormal"/>
        <w:jc w:val="center"/>
      </w:pPr>
      <w:r>
        <w:t>ТРЕБОВАНИЙ, УСТАНОВЛЕННЫХ ТЕХНИЧЕСКИМИ РЕГЛАМЕНТАМИ</w:t>
      </w:r>
    </w:p>
    <w:p w:rsidR="00765568" w:rsidRDefault="00765568">
      <w:pPr>
        <w:pStyle w:val="ConsPlusNormal"/>
        <w:jc w:val="center"/>
      </w:pPr>
      <w:r>
        <w:t>В ОТНОШЕНИИ КОЛЕСНЫХ ТРАНСПОРТНЫХ СРЕДСТВ (ШАССИ)</w:t>
      </w:r>
    </w:p>
    <w:p w:rsidR="00765568" w:rsidRDefault="00765568">
      <w:pPr>
        <w:pStyle w:val="ConsPlusNormal"/>
        <w:jc w:val="center"/>
      </w:pPr>
      <w:r>
        <w:t>И КОМПОНЕНТОВ ТРАНСПОРТНЫХ СРЕДСТВ (ШАССИ), НАХОДЯЩИХСЯ</w:t>
      </w:r>
    </w:p>
    <w:p w:rsidR="00765568" w:rsidRDefault="00765568">
      <w:pPr>
        <w:pStyle w:val="ConsPlusNormal"/>
        <w:jc w:val="center"/>
      </w:pPr>
      <w:r>
        <w:t>В ОБРАЩЕНИИ (ДО НАЧАЛА ИХ ЭКСПЛУАТАЦИИ), АВТОМОБИЛЬНОГО</w:t>
      </w:r>
    </w:p>
    <w:p w:rsidR="00765568" w:rsidRDefault="00765568">
      <w:pPr>
        <w:pStyle w:val="ConsPlusNormal"/>
        <w:jc w:val="center"/>
      </w:pPr>
      <w:r>
        <w:t>БЕНЗИНА, ДИЗЕЛЬНОГО ТОПЛИВА, СУДОВОГО ТОПЛИВА И МАЗУТА,</w:t>
      </w:r>
    </w:p>
    <w:p w:rsidR="00765568" w:rsidRDefault="00765568">
      <w:pPr>
        <w:pStyle w:val="ConsPlusNormal"/>
        <w:jc w:val="center"/>
      </w:pPr>
      <w:r>
        <w:t>ИЛИ ОБЯЗАТЕЛЬНЫХ ТРЕБОВАНИЙ, ПОДЛЕЖАЩИХ ПРИМЕНЕНИЮ ДО ДНЯ</w:t>
      </w:r>
    </w:p>
    <w:p w:rsidR="00765568" w:rsidRDefault="00765568">
      <w:pPr>
        <w:pStyle w:val="ConsPlusNormal"/>
        <w:jc w:val="center"/>
      </w:pPr>
      <w:r>
        <w:t>ВСТУПЛЕНИЯ В СИЛУ ТЕХНИЧЕСКИХ РЕГЛАМЕНТОВ В СООТВЕТСТВИИ</w:t>
      </w:r>
    </w:p>
    <w:p w:rsidR="00765568" w:rsidRDefault="00765568">
      <w:pPr>
        <w:pStyle w:val="ConsPlusNormal"/>
        <w:jc w:val="center"/>
      </w:pPr>
      <w:r>
        <w:t>С ФЕДЕРАЛЬНЫМ ЗАКОНОМ "О ТЕХНИЧЕСКОМ РЕГУЛИРОВАНИИ",</w:t>
      </w:r>
    </w:p>
    <w:p w:rsidR="00765568" w:rsidRDefault="00765568">
      <w:pPr>
        <w:pStyle w:val="ConsPlusNormal"/>
        <w:jc w:val="center"/>
      </w:pPr>
      <w:r>
        <w:t>В ОТНОШЕНИИ ЭЛЕКТРИЧЕСКОЙ ЭНЕРГИИ В ЭЛЕКТРИЧЕСКИХ СЕТЯХ</w:t>
      </w:r>
    </w:p>
    <w:p w:rsidR="00765568" w:rsidRDefault="00765568">
      <w:pPr>
        <w:pStyle w:val="ConsPlusNormal"/>
        <w:jc w:val="center"/>
      </w:pPr>
      <w:r>
        <w:t>ОБЩЕГО НАЗНАЧЕНИЯ ПЕРЕМЕННОГО ТРЕХФАЗНОГО</w:t>
      </w:r>
    </w:p>
    <w:p w:rsidR="00765568" w:rsidRDefault="00765568">
      <w:pPr>
        <w:pStyle w:val="ConsPlusNormal"/>
        <w:jc w:val="center"/>
      </w:pPr>
      <w:r>
        <w:t>И ОДНОФАЗНОГО ТОКА ЧАСТОТОЙ 50 ГЦ</w:t>
      </w:r>
    </w:p>
    <w:p w:rsidR="00765568" w:rsidRDefault="007655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50"/>
        <w:gridCol w:w="2688"/>
      </w:tblGrid>
      <w:tr w:rsidR="00765568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5568" w:rsidRDefault="00765568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5568" w:rsidRDefault="00765568">
            <w:pPr>
              <w:pStyle w:val="ConsPlusNormal"/>
              <w:jc w:val="center"/>
            </w:pPr>
            <w:r>
              <w:t>Код ТН ВЭД ЕАЭС &lt;*&gt;</w:t>
            </w:r>
          </w:p>
        </w:tc>
      </w:tr>
      <w:tr w:rsidR="007655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</w:pPr>
            <w:r>
              <w:t xml:space="preserve">Портландцемент, цемент глиноземистый, цемент шлаковый, цемент </w:t>
            </w:r>
            <w:proofErr w:type="spellStart"/>
            <w:r>
              <w:t>суперсульфатный</w:t>
            </w:r>
            <w:proofErr w:type="spellEnd"/>
            <w:r>
              <w:t xml:space="preserve">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  <w:jc w:val="center"/>
            </w:pPr>
            <w:r>
              <w:t>из 2523</w:t>
            </w:r>
          </w:p>
        </w:tc>
      </w:tr>
      <w:tr w:rsidR="007655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  <w:jc w:val="center"/>
            </w:pPr>
            <w:r>
              <w:t>из 2520</w:t>
            </w:r>
          </w:p>
          <w:p w:rsidR="00765568" w:rsidRDefault="00765568">
            <w:pPr>
              <w:pStyle w:val="ConsPlusNormal"/>
              <w:jc w:val="center"/>
            </w:pPr>
            <w:r>
              <w:t>из 2523</w:t>
            </w:r>
          </w:p>
          <w:p w:rsidR="00765568" w:rsidRDefault="00765568">
            <w:pPr>
              <w:pStyle w:val="ConsPlusNormal"/>
              <w:jc w:val="center"/>
            </w:pPr>
            <w:r>
              <w:t>из 3214</w:t>
            </w:r>
          </w:p>
          <w:p w:rsidR="00765568" w:rsidRDefault="00765568">
            <w:pPr>
              <w:pStyle w:val="ConsPlusNormal"/>
              <w:jc w:val="center"/>
            </w:pPr>
            <w:r>
              <w:t>3816 00 000 0</w:t>
            </w:r>
          </w:p>
          <w:p w:rsidR="00765568" w:rsidRDefault="00765568">
            <w:pPr>
              <w:pStyle w:val="ConsPlusNormal"/>
              <w:jc w:val="center"/>
            </w:pPr>
            <w:r>
              <w:t>из 3824 50</w:t>
            </w:r>
          </w:p>
        </w:tc>
      </w:tr>
      <w:tr w:rsidR="007655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</w:pPr>
            <w:r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  <w:jc w:val="center"/>
            </w:pPr>
            <w:r>
              <w:t>из 2523</w:t>
            </w:r>
          </w:p>
          <w:p w:rsidR="00765568" w:rsidRDefault="00765568">
            <w:pPr>
              <w:pStyle w:val="ConsPlusNormal"/>
              <w:jc w:val="center"/>
            </w:pPr>
            <w:r>
              <w:lastRenderedPageBreak/>
              <w:t>из 3214</w:t>
            </w:r>
          </w:p>
          <w:p w:rsidR="00765568" w:rsidRDefault="00765568">
            <w:pPr>
              <w:pStyle w:val="ConsPlusNormal"/>
              <w:jc w:val="center"/>
            </w:pPr>
            <w:r>
              <w:t>3816 00 000 0</w:t>
            </w:r>
          </w:p>
          <w:p w:rsidR="00765568" w:rsidRDefault="00765568">
            <w:pPr>
              <w:pStyle w:val="ConsPlusNormal"/>
              <w:jc w:val="center"/>
            </w:pPr>
            <w:r>
              <w:t>из 3824 50</w:t>
            </w:r>
          </w:p>
        </w:tc>
      </w:tr>
      <w:tr w:rsidR="007655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</w:pPr>
            <w:r>
              <w:lastRenderedPageBreak/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  <w:jc w:val="center"/>
            </w:pPr>
            <w:r>
              <w:t>из 2523</w:t>
            </w:r>
          </w:p>
          <w:p w:rsidR="00765568" w:rsidRDefault="00765568">
            <w:pPr>
              <w:pStyle w:val="ConsPlusNormal"/>
              <w:jc w:val="center"/>
            </w:pPr>
            <w:r>
              <w:t>из 3214</w:t>
            </w:r>
          </w:p>
          <w:p w:rsidR="00765568" w:rsidRDefault="00765568">
            <w:pPr>
              <w:pStyle w:val="ConsPlusNormal"/>
              <w:jc w:val="center"/>
            </w:pPr>
            <w:r>
              <w:t>3816 00 000 0</w:t>
            </w:r>
          </w:p>
          <w:p w:rsidR="00765568" w:rsidRDefault="00765568">
            <w:pPr>
              <w:pStyle w:val="ConsPlusNormal"/>
              <w:jc w:val="center"/>
            </w:pPr>
            <w:r>
              <w:t>из 3824 50</w:t>
            </w:r>
          </w:p>
        </w:tc>
      </w:tr>
      <w:tr w:rsidR="007655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  <w:jc w:val="center"/>
            </w:pPr>
            <w:r>
              <w:t>7322 11 000 0</w:t>
            </w:r>
          </w:p>
        </w:tc>
      </w:tr>
      <w:tr w:rsidR="007655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  <w:jc w:val="center"/>
            </w:pPr>
            <w:r>
              <w:t>7322 19 000 0</w:t>
            </w:r>
          </w:p>
        </w:tc>
      </w:tr>
      <w:tr w:rsidR="007655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  <w:jc w:val="center"/>
            </w:pPr>
            <w:r>
              <w:t>7322 19 000 0</w:t>
            </w:r>
          </w:p>
          <w:p w:rsidR="00765568" w:rsidRDefault="00765568">
            <w:pPr>
              <w:pStyle w:val="ConsPlusNormal"/>
              <w:jc w:val="center"/>
            </w:pPr>
            <w:r>
              <w:t>7616 99 100 2</w:t>
            </w:r>
          </w:p>
          <w:p w:rsidR="00765568" w:rsidRDefault="00765568">
            <w:pPr>
              <w:pStyle w:val="ConsPlusNormal"/>
              <w:jc w:val="center"/>
            </w:pPr>
            <w:r>
              <w:t>7616 99 100 4</w:t>
            </w:r>
          </w:p>
          <w:p w:rsidR="00765568" w:rsidRDefault="00765568">
            <w:pPr>
              <w:pStyle w:val="ConsPlusNormal"/>
              <w:jc w:val="center"/>
            </w:pPr>
            <w:r>
              <w:t>7616 99 900 8</w:t>
            </w:r>
          </w:p>
        </w:tc>
      </w:tr>
      <w:tr w:rsidR="007655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  <w:jc w:val="center"/>
            </w:pPr>
            <w:r>
              <w:t>7616 99 100 3</w:t>
            </w:r>
          </w:p>
          <w:p w:rsidR="00765568" w:rsidRDefault="00765568">
            <w:pPr>
              <w:pStyle w:val="ConsPlusNormal"/>
              <w:jc w:val="center"/>
            </w:pPr>
            <w:r>
              <w:t>7616 99 100 4</w:t>
            </w:r>
          </w:p>
          <w:p w:rsidR="00765568" w:rsidRDefault="00765568">
            <w:pPr>
              <w:pStyle w:val="ConsPlusNormal"/>
              <w:jc w:val="center"/>
            </w:pPr>
            <w:r>
              <w:t>7616 99 900 8</w:t>
            </w:r>
          </w:p>
        </w:tc>
      </w:tr>
      <w:tr w:rsidR="007655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  <w:jc w:val="center"/>
            </w:pPr>
            <w:r>
              <w:t>из 7418</w:t>
            </w:r>
          </w:p>
          <w:p w:rsidR="00765568" w:rsidRDefault="00765568">
            <w:pPr>
              <w:pStyle w:val="ConsPlusNormal"/>
              <w:jc w:val="center"/>
            </w:pPr>
            <w:r>
              <w:t>из 7419</w:t>
            </w:r>
          </w:p>
        </w:tc>
      </w:tr>
      <w:tr w:rsidR="007655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  <w:jc w:val="center"/>
            </w:pPr>
            <w:r>
              <w:t>7322 90 000 9</w:t>
            </w:r>
          </w:p>
          <w:p w:rsidR="00765568" w:rsidRDefault="00765568">
            <w:pPr>
              <w:pStyle w:val="ConsPlusNormal"/>
              <w:jc w:val="center"/>
            </w:pPr>
            <w:r>
              <w:t>из 7323</w:t>
            </w:r>
          </w:p>
          <w:p w:rsidR="00765568" w:rsidRDefault="00765568">
            <w:pPr>
              <w:pStyle w:val="ConsPlusNormal"/>
              <w:jc w:val="center"/>
            </w:pPr>
            <w:r>
              <w:t>из 7325</w:t>
            </w:r>
          </w:p>
          <w:p w:rsidR="00765568" w:rsidRDefault="00765568">
            <w:pPr>
              <w:pStyle w:val="ConsPlusNormal"/>
              <w:jc w:val="center"/>
            </w:pPr>
            <w:r>
              <w:t>из 7326</w:t>
            </w:r>
          </w:p>
          <w:p w:rsidR="00765568" w:rsidRDefault="00765568">
            <w:pPr>
              <w:pStyle w:val="ConsPlusNormal"/>
              <w:jc w:val="center"/>
            </w:pPr>
            <w:r>
              <w:t>из 8516</w:t>
            </w:r>
          </w:p>
        </w:tc>
      </w:tr>
      <w:tr w:rsidR="007655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  <w:jc w:val="center"/>
            </w:pPr>
            <w:r>
              <w:t>из 7418</w:t>
            </w:r>
          </w:p>
          <w:p w:rsidR="00765568" w:rsidRDefault="00765568">
            <w:pPr>
              <w:pStyle w:val="ConsPlusNormal"/>
              <w:jc w:val="center"/>
            </w:pPr>
            <w:r>
              <w:t>из 7419</w:t>
            </w:r>
          </w:p>
          <w:p w:rsidR="00765568" w:rsidRDefault="00765568">
            <w:pPr>
              <w:pStyle w:val="ConsPlusNormal"/>
              <w:jc w:val="center"/>
            </w:pPr>
            <w:r>
              <w:t>7616 99 100 8</w:t>
            </w:r>
          </w:p>
          <w:p w:rsidR="00765568" w:rsidRDefault="00765568">
            <w:pPr>
              <w:pStyle w:val="ConsPlusNormal"/>
              <w:jc w:val="center"/>
            </w:pPr>
            <w:r>
              <w:t>7616 99 900 8</w:t>
            </w:r>
          </w:p>
          <w:p w:rsidR="00765568" w:rsidRDefault="00765568">
            <w:pPr>
              <w:pStyle w:val="ConsPlusNormal"/>
              <w:jc w:val="center"/>
            </w:pPr>
            <w:r>
              <w:t>из 8516</w:t>
            </w:r>
          </w:p>
        </w:tc>
      </w:tr>
      <w:tr w:rsidR="007655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65568" w:rsidRDefault="00765568">
            <w:pPr>
              <w:pStyle w:val="ConsPlusNormal"/>
              <w:jc w:val="center"/>
            </w:pPr>
            <w:r>
              <w:t>7322 90 000 9</w:t>
            </w:r>
          </w:p>
          <w:p w:rsidR="00765568" w:rsidRDefault="00765568">
            <w:pPr>
              <w:pStyle w:val="ConsPlusNormal"/>
              <w:jc w:val="center"/>
            </w:pPr>
            <w:r>
              <w:t>из 7323</w:t>
            </w:r>
          </w:p>
          <w:p w:rsidR="00765568" w:rsidRDefault="00765568">
            <w:pPr>
              <w:pStyle w:val="ConsPlusNormal"/>
              <w:jc w:val="center"/>
            </w:pPr>
            <w:r>
              <w:t>из 7325</w:t>
            </w:r>
          </w:p>
          <w:p w:rsidR="00765568" w:rsidRDefault="00765568">
            <w:pPr>
              <w:pStyle w:val="ConsPlusNormal"/>
              <w:jc w:val="center"/>
            </w:pPr>
            <w:r>
              <w:t>из 7326</w:t>
            </w:r>
          </w:p>
          <w:p w:rsidR="00765568" w:rsidRDefault="00765568">
            <w:pPr>
              <w:pStyle w:val="ConsPlusNormal"/>
              <w:jc w:val="center"/>
            </w:pPr>
            <w:r>
              <w:t>из 8516</w:t>
            </w:r>
          </w:p>
        </w:tc>
      </w:tr>
      <w:tr w:rsidR="007655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568" w:rsidRDefault="00765568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568" w:rsidRDefault="00765568">
            <w:pPr>
              <w:pStyle w:val="ConsPlusNormal"/>
              <w:jc w:val="center"/>
            </w:pPr>
            <w:r>
              <w:t>8544 49 910 1</w:t>
            </w:r>
          </w:p>
          <w:p w:rsidR="00765568" w:rsidRDefault="00765568">
            <w:pPr>
              <w:pStyle w:val="ConsPlusNormal"/>
              <w:jc w:val="center"/>
            </w:pPr>
            <w:r>
              <w:t>8544 49 910 8</w:t>
            </w:r>
          </w:p>
          <w:p w:rsidR="00765568" w:rsidRDefault="00765568">
            <w:pPr>
              <w:pStyle w:val="ConsPlusNormal"/>
              <w:jc w:val="center"/>
            </w:pPr>
            <w:r>
              <w:t>8544 49 950 1</w:t>
            </w:r>
          </w:p>
          <w:p w:rsidR="00765568" w:rsidRDefault="00765568">
            <w:pPr>
              <w:pStyle w:val="ConsPlusNormal"/>
              <w:jc w:val="center"/>
            </w:pPr>
            <w:r>
              <w:t>8544 49 950 9</w:t>
            </w:r>
          </w:p>
          <w:p w:rsidR="00765568" w:rsidRDefault="00765568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765568" w:rsidRDefault="00765568">
      <w:pPr>
        <w:pStyle w:val="ConsPlusNormal"/>
        <w:ind w:firstLine="540"/>
        <w:jc w:val="both"/>
      </w:pPr>
    </w:p>
    <w:p w:rsidR="00765568" w:rsidRDefault="00765568">
      <w:pPr>
        <w:pStyle w:val="ConsPlusNormal"/>
        <w:ind w:firstLine="540"/>
        <w:jc w:val="both"/>
      </w:pPr>
      <w:r>
        <w:t>--------------------------------</w:t>
      </w:r>
    </w:p>
    <w:p w:rsidR="00765568" w:rsidRDefault="00765568">
      <w:pPr>
        <w:pStyle w:val="ConsPlusNormal"/>
        <w:spacing w:before="220"/>
        <w:ind w:firstLine="540"/>
        <w:jc w:val="both"/>
      </w:pPr>
      <w:proofErr w:type="gramStart"/>
      <w:r>
        <w:t>&lt;*&gt; Коды ТН ВЭД ЕАЭС для видов продукции соответствуют кодам ТН ВЭД ЕАЭС, установленным для видов продукции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</w:t>
      </w:r>
      <w:proofErr w:type="gramEnd"/>
      <w:r>
        <w:t xml:space="preserve"> некоторых актов Правительства Российской Федерации" и Решением Коллегии Евразийской экономической комиссии от 24 апреля 2013 г. N 91 "Об </w:t>
      </w:r>
      <w:r>
        <w:lastRenderedPageBreak/>
        <w:t>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</w:t>
      </w:r>
      <w:proofErr w:type="gramStart"/>
      <w:r>
        <w:t>ТР</w:t>
      </w:r>
      <w:proofErr w:type="gramEnd"/>
      <w:r>
        <w:t xml:space="preserve"> ТС 004/2011), в отношении которой при помещении под таможенные процедуры подтверждается соблюдение мер технического регулирования.".</w:t>
      </w:r>
    </w:p>
    <w:p w:rsidR="00765568" w:rsidRDefault="00765568">
      <w:pPr>
        <w:pStyle w:val="ConsPlusNormal"/>
        <w:jc w:val="both"/>
      </w:pPr>
    </w:p>
    <w:p w:rsidR="00765568" w:rsidRDefault="00765568">
      <w:pPr>
        <w:pStyle w:val="ConsPlusNormal"/>
        <w:jc w:val="both"/>
      </w:pPr>
    </w:p>
    <w:p w:rsidR="00765568" w:rsidRDefault="007655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2304" w:rsidRDefault="00DB2304"/>
    <w:sectPr w:rsidR="00DB2304" w:rsidSect="00B0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defaultTabStop w:val="708"/>
  <w:characterSpacingControl w:val="doNotCompress"/>
  <w:compat/>
  <w:rsids>
    <w:rsidRoot w:val="00765568"/>
    <w:rsid w:val="005B5D8C"/>
    <w:rsid w:val="00765568"/>
    <w:rsid w:val="00DB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568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765568"/>
    <w:pPr>
      <w:widowControl w:val="0"/>
      <w:autoSpaceDE w:val="0"/>
      <w:autoSpaceDN w:val="0"/>
      <w:spacing w:after="0" w:line="240" w:lineRule="auto"/>
    </w:pPr>
    <w:rPr>
      <w:rFonts w:eastAsiaTheme="minorEastAsia"/>
      <w:b/>
      <w:lang w:eastAsia="ru-RU"/>
    </w:rPr>
  </w:style>
  <w:style w:type="paragraph" w:customStyle="1" w:styleId="ConsPlusTitlePage">
    <w:name w:val="ConsPlusTitlePage"/>
    <w:rsid w:val="007655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1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186" TargetMode="External"/><Relationship Id="rId5" Type="http://schemas.openxmlformats.org/officeDocument/2006/relationships/hyperlink" Target="https://login.consultant.ru/link/?req=doc&amp;base=LAW&amp;n=481186&amp;dst=1001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118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6843</Words>
  <Characters>39006</Characters>
  <Application>Microsoft Office Word</Application>
  <DocSecurity>0</DocSecurity>
  <Lines>325</Lines>
  <Paragraphs>91</Paragraphs>
  <ScaleCrop>false</ScaleCrop>
  <Company/>
  <LinksUpToDate>false</LinksUpToDate>
  <CharactersWithSpaces>45758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</cp:revision>
  <dcterms:created xsi:type="dcterms:W3CDTF">2024-09-09T06:22:00Z</dcterms:created>
  <dcterms:modified xsi:type="dcterms:W3CDTF">2024-09-09T06:23:00Z</dcterms:modified>
</cp:coreProperties>
</file>