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76" w:rsidRPr="00A56576" w:rsidRDefault="00A56576" w:rsidP="00A56576">
      <w:pPr>
        <w:shd w:val="clear" w:color="auto" w:fill="FFFFFF"/>
        <w:ind w:right="2"/>
        <w:jc w:val="center"/>
        <w:rPr>
          <w:spacing w:val="-2"/>
          <w:sz w:val="28"/>
          <w:szCs w:val="28"/>
        </w:rPr>
      </w:pPr>
      <w:r w:rsidRPr="00A56576">
        <w:rPr>
          <w:spacing w:val="-2"/>
          <w:sz w:val="28"/>
          <w:szCs w:val="28"/>
        </w:rPr>
        <w:t>БЕЛОКУРИХИНСКИИ ГОРОДСКОЙ СОВЕТ ДЕПУТАТОВ</w:t>
      </w:r>
    </w:p>
    <w:p w:rsidR="00A56576" w:rsidRPr="00A56576" w:rsidRDefault="00A56576" w:rsidP="00A56576">
      <w:pPr>
        <w:shd w:val="clear" w:color="auto" w:fill="FFFFFF"/>
        <w:ind w:right="2"/>
        <w:jc w:val="center"/>
        <w:rPr>
          <w:spacing w:val="-1"/>
          <w:sz w:val="28"/>
          <w:szCs w:val="28"/>
        </w:rPr>
      </w:pPr>
      <w:r w:rsidRPr="00A56576">
        <w:rPr>
          <w:spacing w:val="-1"/>
          <w:sz w:val="28"/>
          <w:szCs w:val="28"/>
        </w:rPr>
        <w:t>АЛТАЙСКОГО КРАЯ</w:t>
      </w:r>
    </w:p>
    <w:p w:rsidR="00A56576" w:rsidRPr="00A56576" w:rsidRDefault="00A56576" w:rsidP="00A56576">
      <w:pPr>
        <w:shd w:val="clear" w:color="auto" w:fill="FFFFFF"/>
        <w:ind w:right="2"/>
        <w:jc w:val="center"/>
        <w:rPr>
          <w:sz w:val="28"/>
          <w:szCs w:val="28"/>
        </w:rPr>
      </w:pPr>
    </w:p>
    <w:p w:rsidR="00A56576" w:rsidRPr="00A56576" w:rsidRDefault="00A56576" w:rsidP="00A56576">
      <w:pPr>
        <w:shd w:val="clear" w:color="auto" w:fill="FFFFFF"/>
        <w:tabs>
          <w:tab w:val="left" w:pos="7930"/>
        </w:tabs>
        <w:jc w:val="center"/>
        <w:rPr>
          <w:spacing w:val="-2"/>
          <w:sz w:val="28"/>
          <w:szCs w:val="28"/>
        </w:rPr>
      </w:pPr>
      <w:r w:rsidRPr="00A56576">
        <w:rPr>
          <w:spacing w:val="-2"/>
          <w:sz w:val="28"/>
          <w:szCs w:val="28"/>
        </w:rPr>
        <w:t>РЕШЕНИЕ</w:t>
      </w:r>
    </w:p>
    <w:p w:rsidR="00A56576" w:rsidRPr="00A56576" w:rsidRDefault="00A56576" w:rsidP="00A56576">
      <w:pPr>
        <w:shd w:val="clear" w:color="auto" w:fill="FFFFFF"/>
        <w:tabs>
          <w:tab w:val="left" w:pos="7930"/>
        </w:tabs>
        <w:rPr>
          <w:spacing w:val="-3"/>
          <w:sz w:val="28"/>
          <w:szCs w:val="28"/>
        </w:rPr>
      </w:pPr>
      <w:r w:rsidRPr="00A56576">
        <w:rPr>
          <w:spacing w:val="-2"/>
          <w:sz w:val="28"/>
          <w:szCs w:val="28"/>
        </w:rPr>
        <w:t xml:space="preserve">«23» июня 2023 № </w:t>
      </w:r>
      <w:r w:rsidR="006801E8">
        <w:rPr>
          <w:spacing w:val="-2"/>
          <w:sz w:val="28"/>
          <w:szCs w:val="28"/>
        </w:rPr>
        <w:t>169</w:t>
      </w:r>
      <w:r w:rsidRPr="00A56576">
        <w:rPr>
          <w:spacing w:val="-2"/>
          <w:sz w:val="28"/>
          <w:szCs w:val="28"/>
        </w:rPr>
        <w:t xml:space="preserve">                                                                               </w:t>
      </w:r>
      <w:r w:rsidRPr="00A56576">
        <w:rPr>
          <w:spacing w:val="-3"/>
          <w:sz w:val="28"/>
          <w:szCs w:val="28"/>
        </w:rPr>
        <w:t>г.Белокуриха</w:t>
      </w:r>
    </w:p>
    <w:p w:rsidR="00A56576" w:rsidRPr="00A56576" w:rsidRDefault="00A56576" w:rsidP="00A56576">
      <w:pPr>
        <w:shd w:val="clear" w:color="auto" w:fill="FFFFFF"/>
        <w:tabs>
          <w:tab w:val="left" w:pos="7930"/>
        </w:tabs>
        <w:rPr>
          <w:spacing w:val="-2"/>
          <w:sz w:val="28"/>
          <w:szCs w:val="28"/>
        </w:rPr>
      </w:pPr>
    </w:p>
    <w:p w:rsidR="00A56576" w:rsidRPr="00A56576" w:rsidRDefault="00A56576" w:rsidP="00A56576">
      <w:pPr>
        <w:shd w:val="clear" w:color="auto" w:fill="FFFFFF"/>
        <w:ind w:right="4534"/>
        <w:jc w:val="both"/>
        <w:rPr>
          <w:sz w:val="28"/>
          <w:szCs w:val="28"/>
        </w:rPr>
      </w:pPr>
      <w:r w:rsidRPr="00A56576">
        <w:rPr>
          <w:sz w:val="28"/>
          <w:szCs w:val="28"/>
        </w:rPr>
        <w:t>Об отчете председателя Контрольно-счетной палаты города Белокурихи Алтайского края о деятельности                    за 2022 год</w:t>
      </w:r>
    </w:p>
    <w:p w:rsidR="00A56576" w:rsidRPr="00A56576" w:rsidRDefault="00A56576" w:rsidP="00A56576">
      <w:pPr>
        <w:shd w:val="clear" w:color="auto" w:fill="FFFFFF"/>
        <w:ind w:right="5040"/>
        <w:jc w:val="both"/>
        <w:rPr>
          <w:sz w:val="28"/>
          <w:szCs w:val="28"/>
        </w:rPr>
      </w:pPr>
    </w:p>
    <w:p w:rsidR="00A56576" w:rsidRPr="00A56576" w:rsidRDefault="00A56576" w:rsidP="00A56576">
      <w:pPr>
        <w:autoSpaceDE w:val="0"/>
        <w:autoSpaceDN w:val="0"/>
        <w:adjustRightInd w:val="0"/>
        <w:ind w:firstLine="709"/>
        <w:jc w:val="both"/>
        <w:rPr>
          <w:sz w:val="28"/>
          <w:szCs w:val="28"/>
        </w:rPr>
      </w:pPr>
      <w:r w:rsidRPr="00A56576">
        <w:rPr>
          <w:spacing w:val="1"/>
          <w:sz w:val="28"/>
          <w:szCs w:val="28"/>
        </w:rPr>
        <w:t xml:space="preserve">В соответствии </w:t>
      </w:r>
      <w:r w:rsidRPr="00A56576">
        <w:rPr>
          <w:sz w:val="28"/>
          <w:szCs w:val="28"/>
        </w:rPr>
        <w:t xml:space="preserve">со </w:t>
      </w:r>
      <w:hyperlink r:id="rId8" w:history="1">
        <w:r w:rsidRPr="00A56576">
          <w:rPr>
            <w:sz w:val="28"/>
            <w:szCs w:val="28"/>
          </w:rPr>
          <w:t>ст. 22</w:t>
        </w:r>
      </w:hyperlink>
      <w:r w:rsidRPr="00A56576">
        <w:rPr>
          <w:sz w:val="28"/>
          <w:szCs w:val="28"/>
        </w:rPr>
        <w:t xml:space="preserve"> решения Белокурихинского городского Совета депутатов Алтайского края от 28.10.2011 № 65 «О принятии Положения                  «О Контрольно-счетной палате города Белокурихи Алтайского края», </w:t>
      </w:r>
      <w:r w:rsidRPr="00A56576">
        <w:rPr>
          <w:spacing w:val="1"/>
          <w:sz w:val="28"/>
          <w:szCs w:val="28"/>
        </w:rPr>
        <w:t xml:space="preserve">обсудив отчет </w:t>
      </w:r>
      <w:r w:rsidRPr="00A56576">
        <w:rPr>
          <w:sz w:val="28"/>
          <w:szCs w:val="28"/>
        </w:rPr>
        <w:t xml:space="preserve">председателя Контрольно-счетной палаты города Белокурихи Алтайского Сергея Николаевича Гейжана о деятельности Контрольно-счетной палаты г.Белокурихи Алтайского края за 2022 год, руководствуясь ст. 61 Устава муниципального образования город Белокуриха Алтайского края, </w:t>
      </w:r>
      <w:r w:rsidRPr="00A56576">
        <w:rPr>
          <w:spacing w:val="-1"/>
          <w:sz w:val="28"/>
          <w:szCs w:val="28"/>
        </w:rPr>
        <w:t>Белокурихинский городской Совет депутатов Алтайского края РЕШИЛ:</w:t>
      </w:r>
    </w:p>
    <w:p w:rsidR="00A56576" w:rsidRPr="00A56576" w:rsidRDefault="00A56576" w:rsidP="00A56576">
      <w:pPr>
        <w:numPr>
          <w:ilvl w:val="0"/>
          <w:numId w:val="29"/>
        </w:numPr>
        <w:shd w:val="clear" w:color="auto" w:fill="FFFFFF"/>
        <w:tabs>
          <w:tab w:val="clear" w:pos="720"/>
          <w:tab w:val="num" w:pos="0"/>
        </w:tabs>
        <w:ind w:left="0" w:firstLine="709"/>
        <w:jc w:val="both"/>
        <w:rPr>
          <w:sz w:val="28"/>
          <w:szCs w:val="28"/>
        </w:rPr>
      </w:pPr>
      <w:r w:rsidRPr="00A56576">
        <w:rPr>
          <w:sz w:val="28"/>
          <w:szCs w:val="28"/>
        </w:rPr>
        <w:t>Принять к сведению отчет председателя Контрольно-счетной палаты города Белокурихи Алтайского края о деятельности за 2022 год .</w:t>
      </w:r>
    </w:p>
    <w:p w:rsidR="00A56576" w:rsidRPr="00A56576" w:rsidRDefault="00A56576" w:rsidP="00A56576">
      <w:pPr>
        <w:numPr>
          <w:ilvl w:val="0"/>
          <w:numId w:val="29"/>
        </w:numPr>
        <w:shd w:val="clear" w:color="auto" w:fill="FFFFFF"/>
        <w:tabs>
          <w:tab w:val="clear" w:pos="720"/>
        </w:tabs>
        <w:ind w:left="0" w:firstLine="709"/>
        <w:jc w:val="both"/>
        <w:rPr>
          <w:sz w:val="28"/>
          <w:szCs w:val="28"/>
        </w:rPr>
      </w:pPr>
      <w:r w:rsidRPr="00A56576">
        <w:rPr>
          <w:sz w:val="28"/>
          <w:szCs w:val="28"/>
        </w:rPr>
        <w:t>Опубликовать решение «Об отчете председателя Контрольно-счетной палаты города Белокурихи Алтайского края о деятельности за 2022 год» в «Сборнике муниципальных правовых актов и разместить на официальном Интернет-сайте муниципального образования город Белокуриха.</w:t>
      </w:r>
    </w:p>
    <w:p w:rsidR="00A56576" w:rsidRPr="00A56576" w:rsidRDefault="00A56576" w:rsidP="00A56576">
      <w:pPr>
        <w:shd w:val="clear" w:color="auto" w:fill="FFFFFF"/>
        <w:ind w:right="4"/>
        <w:jc w:val="both"/>
        <w:rPr>
          <w:sz w:val="28"/>
          <w:szCs w:val="28"/>
        </w:rPr>
      </w:pPr>
    </w:p>
    <w:p w:rsidR="00A56576" w:rsidRPr="00A56576" w:rsidRDefault="00A56576" w:rsidP="00A56576">
      <w:pPr>
        <w:shd w:val="clear" w:color="auto" w:fill="FFFFFF"/>
        <w:ind w:right="4"/>
        <w:jc w:val="both"/>
        <w:rPr>
          <w:sz w:val="28"/>
          <w:szCs w:val="28"/>
        </w:rPr>
      </w:pPr>
    </w:p>
    <w:p w:rsidR="00A56576" w:rsidRPr="00A56576" w:rsidRDefault="00A56576" w:rsidP="00A56576">
      <w:pPr>
        <w:shd w:val="clear" w:color="auto" w:fill="FFFFFF"/>
        <w:ind w:right="6"/>
        <w:jc w:val="both"/>
        <w:rPr>
          <w:sz w:val="28"/>
          <w:szCs w:val="28"/>
        </w:rPr>
      </w:pPr>
      <w:r w:rsidRPr="00A56576">
        <w:rPr>
          <w:sz w:val="28"/>
          <w:szCs w:val="28"/>
        </w:rPr>
        <w:t xml:space="preserve">Председатель </w:t>
      </w:r>
    </w:p>
    <w:p w:rsidR="00A56576" w:rsidRPr="00A56576" w:rsidRDefault="00A56576" w:rsidP="00A56576">
      <w:pPr>
        <w:shd w:val="clear" w:color="auto" w:fill="FFFFFF"/>
        <w:ind w:right="6"/>
        <w:jc w:val="both"/>
        <w:rPr>
          <w:sz w:val="28"/>
          <w:szCs w:val="28"/>
        </w:rPr>
      </w:pPr>
      <w:r w:rsidRPr="00A56576">
        <w:rPr>
          <w:sz w:val="28"/>
          <w:szCs w:val="28"/>
        </w:rPr>
        <w:t xml:space="preserve">Белокурихинского городского </w:t>
      </w:r>
    </w:p>
    <w:p w:rsidR="00A56576" w:rsidRPr="00A56576" w:rsidRDefault="00A56576" w:rsidP="00A56576">
      <w:pPr>
        <w:shd w:val="clear" w:color="auto" w:fill="FFFFFF"/>
        <w:ind w:right="6"/>
        <w:jc w:val="both"/>
        <w:rPr>
          <w:spacing w:val="-3"/>
          <w:sz w:val="28"/>
          <w:szCs w:val="28"/>
        </w:rPr>
      </w:pPr>
      <w:r w:rsidRPr="00A56576">
        <w:rPr>
          <w:sz w:val="28"/>
          <w:szCs w:val="28"/>
        </w:rPr>
        <w:t xml:space="preserve">Совета депутатов Алтайского края                                      </w:t>
      </w:r>
      <w:r w:rsidR="00446847">
        <w:rPr>
          <w:sz w:val="28"/>
          <w:szCs w:val="28"/>
        </w:rPr>
        <w:t xml:space="preserve">     </w:t>
      </w:r>
      <w:r w:rsidRPr="00A56576">
        <w:rPr>
          <w:sz w:val="28"/>
          <w:szCs w:val="28"/>
        </w:rPr>
        <w:t xml:space="preserve">             </w:t>
      </w:r>
      <w:r w:rsidRPr="00A56576">
        <w:rPr>
          <w:spacing w:val="-3"/>
          <w:sz w:val="28"/>
          <w:szCs w:val="28"/>
        </w:rPr>
        <w:t>О.С. Акимов</w:t>
      </w:r>
    </w:p>
    <w:p w:rsidR="00A56576" w:rsidRPr="00A56576" w:rsidRDefault="00A56576" w:rsidP="00A56576">
      <w:pPr>
        <w:ind w:left="4820"/>
        <w:jc w:val="both"/>
        <w:rPr>
          <w:sz w:val="28"/>
          <w:szCs w:val="28"/>
        </w:rPr>
      </w:pPr>
      <w:r w:rsidRPr="00A56576">
        <w:rPr>
          <w:sz w:val="20"/>
          <w:szCs w:val="20"/>
        </w:rPr>
        <w:br w:type="page"/>
      </w:r>
      <w:r w:rsidRPr="00A56576">
        <w:rPr>
          <w:sz w:val="28"/>
          <w:szCs w:val="28"/>
        </w:rPr>
        <w:lastRenderedPageBreak/>
        <w:t xml:space="preserve">Приложение </w:t>
      </w:r>
    </w:p>
    <w:p w:rsidR="00A56576" w:rsidRPr="00A56576" w:rsidRDefault="00A56576" w:rsidP="00A56576">
      <w:pPr>
        <w:ind w:left="4820"/>
        <w:jc w:val="both"/>
        <w:rPr>
          <w:sz w:val="28"/>
          <w:szCs w:val="28"/>
        </w:rPr>
      </w:pPr>
      <w:r w:rsidRPr="00A56576">
        <w:rPr>
          <w:sz w:val="28"/>
          <w:szCs w:val="28"/>
        </w:rPr>
        <w:t xml:space="preserve">к решению Белокурихинского городского Совета депутатов Алтайского края от 23.06.2023 № </w:t>
      </w:r>
      <w:r w:rsidR="006801E8">
        <w:rPr>
          <w:sz w:val="28"/>
          <w:szCs w:val="28"/>
        </w:rPr>
        <w:t>169</w:t>
      </w:r>
      <w:bookmarkStart w:id="0" w:name="_GoBack"/>
      <w:bookmarkEnd w:id="0"/>
    </w:p>
    <w:p w:rsidR="00A56576" w:rsidRPr="00A56576" w:rsidRDefault="00A56576" w:rsidP="00A56576">
      <w:pPr>
        <w:jc w:val="center"/>
        <w:rPr>
          <w:sz w:val="28"/>
          <w:szCs w:val="28"/>
        </w:rPr>
      </w:pPr>
    </w:p>
    <w:p w:rsidR="00A56576" w:rsidRPr="00A56576" w:rsidRDefault="00A56576" w:rsidP="00A56576">
      <w:pPr>
        <w:jc w:val="center"/>
        <w:rPr>
          <w:sz w:val="28"/>
          <w:szCs w:val="28"/>
        </w:rPr>
      </w:pPr>
      <w:r w:rsidRPr="00A56576">
        <w:rPr>
          <w:sz w:val="28"/>
          <w:szCs w:val="28"/>
        </w:rPr>
        <w:t>Отчет</w:t>
      </w:r>
    </w:p>
    <w:p w:rsidR="00A56576" w:rsidRPr="00A56576" w:rsidRDefault="00A56576" w:rsidP="00A56576">
      <w:pPr>
        <w:jc w:val="center"/>
        <w:rPr>
          <w:sz w:val="28"/>
          <w:szCs w:val="28"/>
        </w:rPr>
      </w:pPr>
      <w:r w:rsidRPr="00A56576">
        <w:rPr>
          <w:sz w:val="28"/>
          <w:szCs w:val="28"/>
        </w:rPr>
        <w:t xml:space="preserve">о деятельности Контрольно - счетной палаты города Белокурихи Алтайского края за 2022 год </w:t>
      </w:r>
    </w:p>
    <w:p w:rsidR="00E02734" w:rsidRPr="00A56576" w:rsidRDefault="00E02734" w:rsidP="00A56576">
      <w:pPr>
        <w:jc w:val="center"/>
        <w:rPr>
          <w:highlight w:val="yellow"/>
        </w:rPr>
      </w:pPr>
    </w:p>
    <w:p w:rsidR="00363508" w:rsidRPr="00A56576" w:rsidRDefault="00363508" w:rsidP="00A56576">
      <w:pPr>
        <w:ind w:firstLine="709"/>
        <w:jc w:val="both"/>
        <w:rPr>
          <w:sz w:val="28"/>
          <w:szCs w:val="28"/>
        </w:rPr>
      </w:pPr>
      <w:r w:rsidRPr="00A56576">
        <w:rPr>
          <w:sz w:val="28"/>
          <w:szCs w:val="28"/>
        </w:rPr>
        <w:t>Настоящий отчет о деятельности Контрольно-счетной палаты города Белокурихи Алтайского края (далее – Контрольно-счетная палата) в 20</w:t>
      </w:r>
      <w:r w:rsidR="004C7F0D" w:rsidRPr="00A56576">
        <w:rPr>
          <w:sz w:val="28"/>
          <w:szCs w:val="28"/>
        </w:rPr>
        <w:t>2</w:t>
      </w:r>
      <w:r w:rsidR="007D6137" w:rsidRPr="00A56576">
        <w:rPr>
          <w:sz w:val="28"/>
          <w:szCs w:val="28"/>
        </w:rPr>
        <w:t>2</w:t>
      </w:r>
      <w:r w:rsidRPr="00A56576">
        <w:rPr>
          <w:sz w:val="28"/>
          <w:szCs w:val="28"/>
        </w:rPr>
        <w:t xml:space="preserve"> году подготовлен в соответствии с требованиями Устава муниципального образования город</w:t>
      </w:r>
      <w:r w:rsidR="005407AD" w:rsidRPr="00A56576">
        <w:rPr>
          <w:sz w:val="28"/>
          <w:szCs w:val="28"/>
        </w:rPr>
        <w:t xml:space="preserve"> Белокуриха</w:t>
      </w:r>
      <w:r w:rsidRPr="00A56576">
        <w:rPr>
          <w:sz w:val="28"/>
          <w:szCs w:val="28"/>
        </w:rPr>
        <w:t xml:space="preserve">,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535CDC" w:rsidRPr="00A56576">
        <w:rPr>
          <w:sz w:val="28"/>
          <w:szCs w:val="28"/>
        </w:rPr>
        <w:t>20</w:t>
      </w:r>
      <w:r w:rsidRPr="00A56576">
        <w:rPr>
          <w:sz w:val="28"/>
          <w:szCs w:val="28"/>
        </w:rPr>
        <w:t xml:space="preserve"> Положения о Контрольно-счетной палате города Белокурихи Алтайского края, принятого решением Белокурихинского городского Совета депутатов от 2</w:t>
      </w:r>
      <w:r w:rsidR="00535CDC" w:rsidRPr="00A56576">
        <w:rPr>
          <w:sz w:val="28"/>
          <w:szCs w:val="28"/>
        </w:rPr>
        <w:t>4</w:t>
      </w:r>
      <w:r w:rsidRPr="00A56576">
        <w:rPr>
          <w:sz w:val="28"/>
          <w:szCs w:val="28"/>
        </w:rPr>
        <w:t>.</w:t>
      </w:r>
      <w:r w:rsidR="00535CDC" w:rsidRPr="00A56576">
        <w:rPr>
          <w:sz w:val="28"/>
          <w:szCs w:val="28"/>
        </w:rPr>
        <w:t>03</w:t>
      </w:r>
      <w:r w:rsidRPr="00A56576">
        <w:rPr>
          <w:sz w:val="28"/>
          <w:szCs w:val="28"/>
        </w:rPr>
        <w:t>.20</w:t>
      </w:r>
      <w:r w:rsidR="00535CDC" w:rsidRPr="00A56576">
        <w:rPr>
          <w:sz w:val="28"/>
          <w:szCs w:val="28"/>
        </w:rPr>
        <w:t>22</w:t>
      </w:r>
      <w:r w:rsidRPr="00A56576">
        <w:rPr>
          <w:sz w:val="28"/>
          <w:szCs w:val="28"/>
        </w:rPr>
        <w:t xml:space="preserve">  № 6</w:t>
      </w:r>
      <w:r w:rsidR="00535CDC" w:rsidRPr="00A56576">
        <w:rPr>
          <w:sz w:val="28"/>
          <w:szCs w:val="28"/>
        </w:rPr>
        <w:t>3</w:t>
      </w:r>
      <w:r w:rsidRPr="00A56576">
        <w:rPr>
          <w:sz w:val="28"/>
          <w:szCs w:val="28"/>
        </w:rPr>
        <w:t>.</w:t>
      </w:r>
      <w:r w:rsidRPr="00A56576">
        <w:rPr>
          <w:bCs/>
          <w:sz w:val="22"/>
          <w:szCs w:val="22"/>
        </w:rPr>
        <w:t>                  </w:t>
      </w:r>
      <w:r w:rsidRPr="00A56576">
        <w:rPr>
          <w:bCs/>
          <w:sz w:val="22"/>
          <w:szCs w:val="22"/>
        </w:rPr>
        <w:tab/>
      </w:r>
      <w:r w:rsidRPr="00A56576">
        <w:rPr>
          <w:sz w:val="28"/>
          <w:szCs w:val="28"/>
        </w:rPr>
        <w:t>Контрольно-счетная палата муниципального образования город Белокуриха образована решением Белокурихинского городского Совета депутатов в целях осуществления внешнего муниципального финансового контроля за  исполнением бюджета муниципального образования, экспертизы проектов бюджета муниципального образования,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w:t>
      </w:r>
    </w:p>
    <w:p w:rsidR="00363508" w:rsidRPr="00A56576" w:rsidRDefault="00363508" w:rsidP="00A56576">
      <w:pPr>
        <w:ind w:firstLine="709"/>
        <w:jc w:val="both"/>
        <w:rPr>
          <w:sz w:val="28"/>
          <w:szCs w:val="28"/>
          <w:shd w:val="clear" w:color="auto" w:fill="FFFFFF"/>
        </w:rPr>
      </w:pPr>
      <w:r w:rsidRPr="00A56576">
        <w:rPr>
          <w:sz w:val="28"/>
          <w:szCs w:val="28"/>
          <w:shd w:val="clear" w:color="auto" w:fill="FFFFFF"/>
        </w:rPr>
        <w:t>Контрольно-счетная палата муниципального образования город Белокуриха осуществляет свою деятельность на основании «</w:t>
      </w:r>
      <w:r w:rsidRPr="00A56576">
        <w:rPr>
          <w:sz w:val="28"/>
          <w:szCs w:val="28"/>
        </w:rPr>
        <w:t>Положения о Контрольно-счетной палате города Белокурихи Алтайского края», принятого   решением Белокурихинского городского Совета депутатов от 2</w:t>
      </w:r>
      <w:r w:rsidR="00535CDC" w:rsidRPr="00A56576">
        <w:rPr>
          <w:sz w:val="28"/>
          <w:szCs w:val="28"/>
        </w:rPr>
        <w:t>4</w:t>
      </w:r>
      <w:r w:rsidRPr="00A56576">
        <w:rPr>
          <w:sz w:val="28"/>
          <w:szCs w:val="28"/>
        </w:rPr>
        <w:t>.</w:t>
      </w:r>
      <w:r w:rsidR="00535CDC" w:rsidRPr="00A56576">
        <w:rPr>
          <w:sz w:val="28"/>
          <w:szCs w:val="28"/>
        </w:rPr>
        <w:t>03</w:t>
      </w:r>
      <w:r w:rsidRPr="00A56576">
        <w:rPr>
          <w:sz w:val="28"/>
          <w:szCs w:val="28"/>
        </w:rPr>
        <w:t>.20</w:t>
      </w:r>
      <w:r w:rsidR="00535CDC" w:rsidRPr="00A56576">
        <w:rPr>
          <w:sz w:val="28"/>
          <w:szCs w:val="28"/>
        </w:rPr>
        <w:t>22</w:t>
      </w:r>
      <w:r w:rsidRPr="00A56576">
        <w:rPr>
          <w:sz w:val="28"/>
          <w:szCs w:val="28"/>
        </w:rPr>
        <w:t xml:space="preserve">  № 6</w:t>
      </w:r>
      <w:r w:rsidR="00535CDC" w:rsidRPr="00A56576">
        <w:rPr>
          <w:sz w:val="28"/>
          <w:szCs w:val="28"/>
        </w:rPr>
        <w:t>3</w:t>
      </w:r>
      <w:r w:rsidRPr="00A56576">
        <w:rPr>
          <w:sz w:val="28"/>
          <w:szCs w:val="28"/>
        </w:rPr>
        <w:t xml:space="preserve">, </w:t>
      </w:r>
      <w:r w:rsidRPr="00A56576">
        <w:rPr>
          <w:bCs/>
          <w:sz w:val="22"/>
          <w:szCs w:val="22"/>
        </w:rPr>
        <w:t>    </w:t>
      </w:r>
      <w:r w:rsidRPr="00A56576">
        <w:rPr>
          <w:sz w:val="28"/>
          <w:szCs w:val="28"/>
          <w:shd w:val="clear" w:color="auto" w:fill="FFFFFF"/>
        </w:rPr>
        <w:t>Регламента Контрольно-счетной палаты город</w:t>
      </w:r>
      <w:r w:rsidR="005407AD" w:rsidRPr="00A56576">
        <w:rPr>
          <w:sz w:val="28"/>
          <w:szCs w:val="28"/>
          <w:shd w:val="clear" w:color="auto" w:fill="FFFFFF"/>
        </w:rPr>
        <w:t>а</w:t>
      </w:r>
      <w:r w:rsidRPr="00A56576">
        <w:rPr>
          <w:sz w:val="28"/>
          <w:szCs w:val="28"/>
          <w:shd w:val="clear" w:color="auto" w:fill="FFFFFF"/>
        </w:rPr>
        <w:t xml:space="preserve"> Белокурих</w:t>
      </w:r>
      <w:r w:rsidR="005407AD" w:rsidRPr="00A56576">
        <w:rPr>
          <w:sz w:val="28"/>
          <w:szCs w:val="28"/>
          <w:shd w:val="clear" w:color="auto" w:fill="FFFFFF"/>
        </w:rPr>
        <w:t>и Алтайского края</w:t>
      </w:r>
      <w:r w:rsidR="00BB25C0" w:rsidRPr="00A56576">
        <w:rPr>
          <w:sz w:val="28"/>
          <w:szCs w:val="28"/>
          <w:shd w:val="clear" w:color="auto" w:fill="FFFFFF"/>
        </w:rPr>
        <w:t>, утвержденного приказом председателя Контрольно-счетной палаты города Белокурихи от 03.02.2023 г. № 3</w:t>
      </w:r>
      <w:r w:rsidRPr="00A56576">
        <w:rPr>
          <w:sz w:val="28"/>
          <w:szCs w:val="28"/>
          <w:shd w:val="clear" w:color="auto" w:fill="FFFFFF"/>
        </w:rPr>
        <w:t>.</w:t>
      </w:r>
      <w:r w:rsidRPr="00A56576">
        <w:rPr>
          <w:bCs/>
          <w:sz w:val="22"/>
          <w:szCs w:val="22"/>
        </w:rPr>
        <w:t>    </w:t>
      </w:r>
    </w:p>
    <w:p w:rsidR="00363508" w:rsidRPr="00A56576" w:rsidRDefault="00363508" w:rsidP="00A56576">
      <w:pPr>
        <w:ind w:firstLine="709"/>
        <w:jc w:val="both"/>
        <w:rPr>
          <w:sz w:val="28"/>
          <w:szCs w:val="28"/>
        </w:rPr>
      </w:pPr>
      <w:r w:rsidRPr="00A56576">
        <w:rPr>
          <w:sz w:val="28"/>
          <w:szCs w:val="28"/>
        </w:rPr>
        <w:t xml:space="preserve">Контрольно-счетная палата является постоянно действующим органом муниципального финансового контроля, подотчетна Белокурихинскому городскому Совету депутатов. </w:t>
      </w:r>
    </w:p>
    <w:p w:rsidR="00D215A0" w:rsidRPr="00A56576" w:rsidRDefault="00D215A0" w:rsidP="00A56576">
      <w:pPr>
        <w:pStyle w:val="Default"/>
        <w:tabs>
          <w:tab w:val="left" w:pos="0"/>
        </w:tabs>
        <w:ind w:firstLine="709"/>
        <w:jc w:val="both"/>
        <w:rPr>
          <w:color w:val="auto"/>
          <w:sz w:val="28"/>
          <w:szCs w:val="28"/>
        </w:rPr>
      </w:pPr>
      <w:r w:rsidRPr="00A56576">
        <w:rPr>
          <w:color w:val="auto"/>
          <w:sz w:val="28"/>
          <w:szCs w:val="28"/>
        </w:rPr>
        <w:t>Организация работы в 20</w:t>
      </w:r>
      <w:r w:rsidR="004C7F0D" w:rsidRPr="00A56576">
        <w:rPr>
          <w:color w:val="auto"/>
          <w:sz w:val="28"/>
          <w:szCs w:val="28"/>
        </w:rPr>
        <w:t>2</w:t>
      </w:r>
      <w:r w:rsidR="007D6137" w:rsidRPr="00A56576">
        <w:rPr>
          <w:color w:val="auto"/>
          <w:sz w:val="28"/>
          <w:szCs w:val="28"/>
        </w:rPr>
        <w:t>2</w:t>
      </w:r>
      <w:r w:rsidRPr="00A56576">
        <w:rPr>
          <w:color w:val="auto"/>
          <w:sz w:val="28"/>
          <w:szCs w:val="28"/>
        </w:rPr>
        <w:t xml:space="preserve"> году традиционно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sidR="00535CDC" w:rsidRPr="00A56576">
        <w:rPr>
          <w:color w:val="auto"/>
          <w:sz w:val="28"/>
          <w:szCs w:val="28"/>
        </w:rPr>
        <w:t>, открытости</w:t>
      </w:r>
      <w:r w:rsidRPr="00A56576">
        <w:rPr>
          <w:color w:val="auto"/>
          <w:sz w:val="28"/>
          <w:szCs w:val="28"/>
        </w:rPr>
        <w:t xml:space="preserve"> и гласности. </w:t>
      </w:r>
    </w:p>
    <w:p w:rsidR="00363508" w:rsidRPr="00A56576" w:rsidRDefault="00D215A0" w:rsidP="00A56576">
      <w:pPr>
        <w:ind w:firstLine="709"/>
        <w:jc w:val="both"/>
        <w:rPr>
          <w:sz w:val="28"/>
          <w:szCs w:val="28"/>
        </w:rPr>
      </w:pPr>
      <w:r w:rsidRPr="00A56576">
        <w:rPr>
          <w:rFonts w:eastAsia="Calibri"/>
          <w:sz w:val="28"/>
          <w:szCs w:val="28"/>
          <w:lang w:eastAsia="en-US"/>
        </w:rPr>
        <w:t xml:space="preserve">На основании годового плана деятельности </w:t>
      </w:r>
      <w:r w:rsidR="00535CDC" w:rsidRPr="00A56576">
        <w:rPr>
          <w:rFonts w:eastAsia="Calibri"/>
          <w:sz w:val="28"/>
          <w:szCs w:val="28"/>
          <w:lang w:eastAsia="en-US"/>
        </w:rPr>
        <w:t>К</w:t>
      </w:r>
      <w:r w:rsidRPr="00A56576">
        <w:rPr>
          <w:rFonts w:eastAsia="Calibri"/>
          <w:sz w:val="28"/>
          <w:szCs w:val="28"/>
          <w:lang w:eastAsia="en-US"/>
        </w:rPr>
        <w:t>онтрольно-счетной палатой осуществлялся предварительный и последующий контроль над формированием и исполнением бюджета города в форме экспертно-аналитических и контрольных мероприятий.</w:t>
      </w:r>
    </w:p>
    <w:p w:rsidR="00663D4E" w:rsidRPr="00A56576" w:rsidRDefault="008B2069" w:rsidP="00A56576">
      <w:pPr>
        <w:ind w:firstLine="709"/>
        <w:jc w:val="both"/>
        <w:rPr>
          <w:sz w:val="28"/>
          <w:szCs w:val="28"/>
        </w:rPr>
      </w:pPr>
      <w:r w:rsidRPr="00A56576">
        <w:rPr>
          <w:sz w:val="28"/>
          <w:szCs w:val="28"/>
        </w:rPr>
        <w:lastRenderedPageBreak/>
        <w:t>Общее количество проведенных контрольных и экспертно-аналитических мероприятий в 20</w:t>
      </w:r>
      <w:r w:rsidR="004C7F0D" w:rsidRPr="00A56576">
        <w:rPr>
          <w:sz w:val="28"/>
          <w:szCs w:val="28"/>
        </w:rPr>
        <w:t>2</w:t>
      </w:r>
      <w:r w:rsidR="007D6137" w:rsidRPr="00A56576">
        <w:rPr>
          <w:sz w:val="28"/>
          <w:szCs w:val="28"/>
        </w:rPr>
        <w:t>2</w:t>
      </w:r>
      <w:r w:rsidRPr="00A56576">
        <w:rPr>
          <w:sz w:val="28"/>
          <w:szCs w:val="28"/>
        </w:rPr>
        <w:t xml:space="preserve"> году составило </w:t>
      </w:r>
      <w:r w:rsidR="00F73B0B" w:rsidRPr="00A56576">
        <w:rPr>
          <w:sz w:val="28"/>
          <w:szCs w:val="28"/>
        </w:rPr>
        <w:t>18</w:t>
      </w:r>
      <w:r w:rsidRPr="00A56576">
        <w:rPr>
          <w:sz w:val="28"/>
          <w:szCs w:val="28"/>
        </w:rPr>
        <w:t xml:space="preserve"> провер</w:t>
      </w:r>
      <w:r w:rsidR="008D06C4" w:rsidRPr="00A56576">
        <w:rPr>
          <w:sz w:val="28"/>
          <w:szCs w:val="28"/>
        </w:rPr>
        <w:t>о</w:t>
      </w:r>
      <w:r w:rsidRPr="00A56576">
        <w:rPr>
          <w:sz w:val="28"/>
          <w:szCs w:val="28"/>
        </w:rPr>
        <w:t>к</w:t>
      </w:r>
      <w:r w:rsidR="00F73B0B" w:rsidRPr="00A56576">
        <w:rPr>
          <w:sz w:val="28"/>
          <w:szCs w:val="28"/>
        </w:rPr>
        <w:t>,</w:t>
      </w:r>
      <w:r w:rsidRPr="00A56576">
        <w:rPr>
          <w:sz w:val="28"/>
          <w:szCs w:val="28"/>
        </w:rPr>
        <w:t xml:space="preserve"> </w:t>
      </w:r>
      <w:r w:rsidR="00F73B0B" w:rsidRPr="00A56576">
        <w:rPr>
          <w:sz w:val="28"/>
          <w:szCs w:val="28"/>
        </w:rPr>
        <w:t>в</w:t>
      </w:r>
      <w:r w:rsidR="00663D4E" w:rsidRPr="00A56576">
        <w:rPr>
          <w:sz w:val="28"/>
          <w:szCs w:val="28"/>
        </w:rPr>
        <w:t xml:space="preserve"> </w:t>
      </w:r>
      <w:r w:rsidRPr="00A56576">
        <w:rPr>
          <w:sz w:val="28"/>
          <w:szCs w:val="28"/>
        </w:rPr>
        <w:t>том числе</w:t>
      </w:r>
      <w:r w:rsidR="00F73B0B" w:rsidRPr="00A56576">
        <w:rPr>
          <w:sz w:val="28"/>
          <w:szCs w:val="28"/>
        </w:rPr>
        <w:t>:</w:t>
      </w:r>
      <w:r w:rsidR="00663D4E" w:rsidRPr="00A56576">
        <w:rPr>
          <w:sz w:val="28"/>
          <w:szCs w:val="28"/>
        </w:rPr>
        <w:t xml:space="preserve"> </w:t>
      </w:r>
      <w:r w:rsidR="00F73B0B" w:rsidRPr="00A56576">
        <w:rPr>
          <w:sz w:val="28"/>
          <w:szCs w:val="28"/>
        </w:rPr>
        <w:t>3</w:t>
      </w:r>
      <w:r w:rsidR="0068032E" w:rsidRPr="00A56576">
        <w:rPr>
          <w:sz w:val="28"/>
          <w:szCs w:val="28"/>
        </w:rPr>
        <w:t xml:space="preserve"> </w:t>
      </w:r>
      <w:r w:rsidR="00461921" w:rsidRPr="00A56576">
        <w:rPr>
          <w:sz w:val="28"/>
          <w:szCs w:val="28"/>
        </w:rPr>
        <w:t>контрольных</w:t>
      </w:r>
      <w:r w:rsidR="00337AB5" w:rsidRPr="00A56576">
        <w:rPr>
          <w:sz w:val="28"/>
          <w:szCs w:val="28"/>
        </w:rPr>
        <w:t xml:space="preserve"> </w:t>
      </w:r>
      <w:r w:rsidR="00663D4E" w:rsidRPr="00A56576">
        <w:rPr>
          <w:sz w:val="28"/>
          <w:szCs w:val="28"/>
        </w:rPr>
        <w:t>мероприяти</w:t>
      </w:r>
      <w:r w:rsidR="00F73B0B" w:rsidRPr="00A56576">
        <w:rPr>
          <w:sz w:val="28"/>
          <w:szCs w:val="28"/>
        </w:rPr>
        <w:t>я</w:t>
      </w:r>
      <w:r w:rsidR="00121A88" w:rsidRPr="00A56576">
        <w:rPr>
          <w:sz w:val="28"/>
          <w:szCs w:val="28"/>
        </w:rPr>
        <w:t>, из них 2 совместно со Счетной палатой Алтайского края</w:t>
      </w:r>
      <w:r w:rsidR="00F73B0B" w:rsidRPr="00A56576">
        <w:rPr>
          <w:sz w:val="28"/>
          <w:szCs w:val="28"/>
        </w:rPr>
        <w:t>, 4 экспертно-аналитических мероприятия, 11 экспертиз нормативно-правовых актов.</w:t>
      </w:r>
    </w:p>
    <w:p w:rsidR="003B14F5" w:rsidRPr="00A56576" w:rsidRDefault="003B14F5" w:rsidP="00A56576">
      <w:pPr>
        <w:ind w:firstLine="709"/>
        <w:jc w:val="both"/>
        <w:rPr>
          <w:rStyle w:val="apple-converted-space"/>
          <w:sz w:val="28"/>
          <w:szCs w:val="28"/>
          <w:shd w:val="clear" w:color="auto" w:fill="FFFFFF"/>
        </w:rPr>
      </w:pPr>
      <w:r w:rsidRPr="00A56576">
        <w:rPr>
          <w:rStyle w:val="apple-converted-space"/>
          <w:sz w:val="28"/>
          <w:szCs w:val="28"/>
          <w:shd w:val="clear" w:color="auto" w:fill="FFFFFF"/>
        </w:rPr>
        <w:t>План работы включал в себя следующие разделы:</w:t>
      </w:r>
    </w:p>
    <w:p w:rsidR="003B14F5" w:rsidRPr="00A56576" w:rsidRDefault="003B14F5" w:rsidP="00A56576">
      <w:pPr>
        <w:jc w:val="both"/>
        <w:rPr>
          <w:rStyle w:val="apple-converted-space"/>
          <w:sz w:val="28"/>
          <w:szCs w:val="28"/>
          <w:shd w:val="clear" w:color="auto" w:fill="FFFFFF"/>
        </w:rPr>
      </w:pPr>
      <w:r w:rsidRPr="00A56576">
        <w:rPr>
          <w:rStyle w:val="apple-converted-space"/>
          <w:sz w:val="28"/>
          <w:szCs w:val="28"/>
          <w:shd w:val="clear" w:color="auto" w:fill="FFFFFF"/>
        </w:rPr>
        <w:tab/>
        <w:t>- контрольные мероприятия;</w:t>
      </w:r>
    </w:p>
    <w:p w:rsidR="003B14F5" w:rsidRPr="00A56576" w:rsidRDefault="003B14F5" w:rsidP="00A56576">
      <w:pPr>
        <w:jc w:val="both"/>
        <w:rPr>
          <w:rStyle w:val="apple-converted-space"/>
          <w:sz w:val="28"/>
          <w:szCs w:val="28"/>
          <w:shd w:val="clear" w:color="auto" w:fill="FFFFFF"/>
        </w:rPr>
      </w:pPr>
      <w:r w:rsidRPr="00A56576">
        <w:rPr>
          <w:rStyle w:val="apple-converted-space"/>
          <w:sz w:val="28"/>
          <w:szCs w:val="28"/>
          <w:shd w:val="clear" w:color="auto" w:fill="FFFFFF"/>
        </w:rPr>
        <w:tab/>
        <w:t>- экспертно-аналитические мероприятия;</w:t>
      </w:r>
    </w:p>
    <w:p w:rsidR="003B14F5" w:rsidRPr="00A56576" w:rsidRDefault="003B14F5" w:rsidP="00A56576">
      <w:pPr>
        <w:jc w:val="both"/>
        <w:rPr>
          <w:sz w:val="28"/>
          <w:szCs w:val="28"/>
        </w:rPr>
      </w:pPr>
      <w:r w:rsidRPr="00A56576">
        <w:rPr>
          <w:rStyle w:val="apple-converted-space"/>
          <w:sz w:val="28"/>
          <w:szCs w:val="28"/>
          <w:shd w:val="clear" w:color="auto" w:fill="FFFFFF"/>
        </w:rPr>
        <w:tab/>
        <w:t>- информационные и организационные мероприятия.</w:t>
      </w:r>
    </w:p>
    <w:p w:rsidR="00550484" w:rsidRPr="00A56576" w:rsidRDefault="00121A88" w:rsidP="00A56576">
      <w:pPr>
        <w:ind w:firstLine="709"/>
        <w:jc w:val="both"/>
        <w:rPr>
          <w:sz w:val="28"/>
          <w:szCs w:val="28"/>
        </w:rPr>
      </w:pPr>
      <w:r w:rsidRPr="00A56576">
        <w:rPr>
          <w:sz w:val="28"/>
          <w:szCs w:val="28"/>
        </w:rPr>
        <w:t xml:space="preserve">Объем проверенных средств </w:t>
      </w:r>
      <w:r w:rsidR="00832E35" w:rsidRPr="00A56576">
        <w:rPr>
          <w:sz w:val="28"/>
          <w:szCs w:val="28"/>
        </w:rPr>
        <w:t>в 20</w:t>
      </w:r>
      <w:r w:rsidR="008D06C4" w:rsidRPr="00A56576">
        <w:rPr>
          <w:sz w:val="28"/>
          <w:szCs w:val="28"/>
        </w:rPr>
        <w:t>2</w:t>
      </w:r>
      <w:r w:rsidR="00F73B0B" w:rsidRPr="00A56576">
        <w:rPr>
          <w:sz w:val="28"/>
          <w:szCs w:val="28"/>
        </w:rPr>
        <w:t>2</w:t>
      </w:r>
      <w:r w:rsidR="00832E35" w:rsidRPr="00A56576">
        <w:rPr>
          <w:sz w:val="28"/>
          <w:szCs w:val="28"/>
        </w:rPr>
        <w:t xml:space="preserve"> году при проведении контрольных мероприятий</w:t>
      </w:r>
      <w:r w:rsidRPr="00A56576">
        <w:rPr>
          <w:sz w:val="28"/>
          <w:szCs w:val="28"/>
        </w:rPr>
        <w:t xml:space="preserve"> составил </w:t>
      </w:r>
      <w:r w:rsidR="00F73B0B" w:rsidRPr="00A56576">
        <w:rPr>
          <w:sz w:val="28"/>
          <w:szCs w:val="28"/>
        </w:rPr>
        <w:t>542662,2</w:t>
      </w:r>
      <w:r w:rsidRPr="00A56576">
        <w:rPr>
          <w:sz w:val="28"/>
          <w:szCs w:val="28"/>
        </w:rPr>
        <w:t xml:space="preserve"> тыс. руб., </w:t>
      </w:r>
      <w:r w:rsidR="00832E35" w:rsidRPr="00A56576">
        <w:rPr>
          <w:sz w:val="28"/>
          <w:szCs w:val="28"/>
        </w:rPr>
        <w:t xml:space="preserve">выявлено нарушений законодательства в финансово-бюджетной сфере на </w:t>
      </w:r>
      <w:r w:rsidR="005D76BB" w:rsidRPr="00A56576">
        <w:rPr>
          <w:sz w:val="28"/>
          <w:szCs w:val="28"/>
        </w:rPr>
        <w:t xml:space="preserve">общую </w:t>
      </w:r>
      <w:r w:rsidR="00832E35" w:rsidRPr="00A56576">
        <w:rPr>
          <w:sz w:val="28"/>
          <w:szCs w:val="28"/>
        </w:rPr>
        <w:t xml:space="preserve">сумму </w:t>
      </w:r>
      <w:r w:rsidR="00F73B0B" w:rsidRPr="00A56576">
        <w:rPr>
          <w:sz w:val="28"/>
          <w:szCs w:val="28"/>
        </w:rPr>
        <w:t>57905,6</w:t>
      </w:r>
      <w:r w:rsidR="00F67D1D" w:rsidRPr="00A56576">
        <w:rPr>
          <w:sz w:val="28"/>
          <w:szCs w:val="28"/>
        </w:rPr>
        <w:t xml:space="preserve"> </w:t>
      </w:r>
      <w:r w:rsidR="00832E35" w:rsidRPr="00A56576">
        <w:rPr>
          <w:sz w:val="28"/>
          <w:szCs w:val="28"/>
        </w:rPr>
        <w:t xml:space="preserve">тыс. руб. Устранено нарушений на </w:t>
      </w:r>
      <w:r w:rsidR="005D76BB" w:rsidRPr="00A56576">
        <w:rPr>
          <w:sz w:val="28"/>
          <w:szCs w:val="28"/>
        </w:rPr>
        <w:t xml:space="preserve">общую </w:t>
      </w:r>
      <w:r w:rsidR="00832E35" w:rsidRPr="00A56576">
        <w:rPr>
          <w:sz w:val="28"/>
          <w:szCs w:val="28"/>
        </w:rPr>
        <w:t xml:space="preserve">сумму </w:t>
      </w:r>
      <w:r w:rsidR="00F73B0B" w:rsidRPr="00A56576">
        <w:rPr>
          <w:sz w:val="28"/>
          <w:szCs w:val="28"/>
        </w:rPr>
        <w:t>27929,9</w:t>
      </w:r>
      <w:r w:rsidR="00832E35" w:rsidRPr="00A56576">
        <w:rPr>
          <w:sz w:val="28"/>
          <w:szCs w:val="28"/>
        </w:rPr>
        <w:t xml:space="preserve"> тыс.</w:t>
      </w:r>
      <w:r w:rsidR="00F62C80" w:rsidRPr="00A56576">
        <w:rPr>
          <w:sz w:val="28"/>
          <w:szCs w:val="28"/>
        </w:rPr>
        <w:t xml:space="preserve"> </w:t>
      </w:r>
      <w:r w:rsidR="00832E35" w:rsidRPr="00A56576">
        <w:rPr>
          <w:sz w:val="28"/>
          <w:szCs w:val="28"/>
        </w:rPr>
        <w:t xml:space="preserve">руб. или </w:t>
      </w:r>
      <w:r w:rsidR="00F73B0B" w:rsidRPr="00A56576">
        <w:rPr>
          <w:sz w:val="28"/>
          <w:szCs w:val="28"/>
        </w:rPr>
        <w:t>50,0</w:t>
      </w:r>
      <w:r w:rsidR="00832E35" w:rsidRPr="00A56576">
        <w:rPr>
          <w:sz w:val="28"/>
          <w:szCs w:val="28"/>
        </w:rPr>
        <w:t>% от выявленных нарушений.</w:t>
      </w:r>
    </w:p>
    <w:p w:rsidR="00832E35" w:rsidRPr="00A56576" w:rsidRDefault="00832E35" w:rsidP="00A56576">
      <w:pPr>
        <w:ind w:firstLine="709"/>
        <w:jc w:val="both"/>
        <w:rPr>
          <w:sz w:val="28"/>
          <w:szCs w:val="28"/>
        </w:rPr>
      </w:pPr>
      <w:r w:rsidRPr="00A56576">
        <w:rPr>
          <w:sz w:val="28"/>
          <w:szCs w:val="28"/>
        </w:rPr>
        <w:t>Наибольшая доля нарушений приходится на следующие нарушения:</w:t>
      </w:r>
    </w:p>
    <w:p w:rsidR="00832E35" w:rsidRPr="00A56576" w:rsidRDefault="00832E35" w:rsidP="00A56576">
      <w:pPr>
        <w:ind w:firstLine="709"/>
        <w:jc w:val="both"/>
        <w:rPr>
          <w:sz w:val="28"/>
          <w:szCs w:val="28"/>
        </w:rPr>
      </w:pPr>
      <w:r w:rsidRPr="00A56576">
        <w:rPr>
          <w:sz w:val="28"/>
          <w:szCs w:val="28"/>
        </w:rPr>
        <w:t xml:space="preserve">- </w:t>
      </w:r>
      <w:r w:rsidR="008470A8" w:rsidRPr="00A56576">
        <w:rPr>
          <w:sz w:val="28"/>
          <w:szCs w:val="28"/>
        </w:rPr>
        <w:t>несоответствие показателей принятых бюджетных обязательств решению о бюджете и сводной бюджетной росписи</w:t>
      </w:r>
      <w:r w:rsidRPr="00A56576">
        <w:rPr>
          <w:sz w:val="28"/>
          <w:szCs w:val="28"/>
        </w:rPr>
        <w:t>;</w:t>
      </w:r>
    </w:p>
    <w:p w:rsidR="008470A8" w:rsidRPr="00A56576" w:rsidRDefault="008470A8" w:rsidP="00A56576">
      <w:pPr>
        <w:ind w:firstLine="709"/>
        <w:jc w:val="both"/>
        <w:rPr>
          <w:sz w:val="28"/>
          <w:szCs w:val="28"/>
        </w:rPr>
      </w:pPr>
      <w:r w:rsidRPr="00A56576">
        <w:rPr>
          <w:sz w:val="28"/>
          <w:szCs w:val="28"/>
        </w:rPr>
        <w:t xml:space="preserve">- несоблюдение принципа полноты отражения </w:t>
      </w:r>
      <w:r w:rsidR="001C1D5E" w:rsidRPr="00A56576">
        <w:rPr>
          <w:sz w:val="28"/>
          <w:szCs w:val="28"/>
        </w:rPr>
        <w:t>доходов и расходов городского бюджета</w:t>
      </w:r>
    </w:p>
    <w:p w:rsidR="00832E35" w:rsidRPr="00A56576" w:rsidRDefault="00832E35" w:rsidP="00A56576">
      <w:pPr>
        <w:ind w:firstLine="709"/>
        <w:jc w:val="both"/>
        <w:rPr>
          <w:sz w:val="28"/>
          <w:szCs w:val="28"/>
        </w:rPr>
      </w:pPr>
      <w:r w:rsidRPr="00A56576">
        <w:rPr>
          <w:sz w:val="28"/>
          <w:szCs w:val="28"/>
        </w:rPr>
        <w:t>- неэффективное использование бюджетных средств</w:t>
      </w:r>
      <w:r w:rsidR="00916E46" w:rsidRPr="00A56576">
        <w:rPr>
          <w:sz w:val="28"/>
          <w:szCs w:val="28"/>
        </w:rPr>
        <w:t>.</w:t>
      </w:r>
    </w:p>
    <w:p w:rsidR="0042346F" w:rsidRPr="00A56576" w:rsidRDefault="0042346F" w:rsidP="00A56576">
      <w:pPr>
        <w:ind w:firstLine="709"/>
        <w:jc w:val="both"/>
        <w:rPr>
          <w:sz w:val="28"/>
          <w:szCs w:val="28"/>
        </w:rPr>
      </w:pPr>
      <w:r w:rsidRPr="00A56576">
        <w:rPr>
          <w:sz w:val="28"/>
          <w:szCs w:val="28"/>
        </w:rPr>
        <w:t>Обобщенные результаты проверок, проведенных в 20</w:t>
      </w:r>
      <w:r w:rsidR="00E53153" w:rsidRPr="00A56576">
        <w:rPr>
          <w:sz w:val="28"/>
          <w:szCs w:val="28"/>
        </w:rPr>
        <w:t>2</w:t>
      </w:r>
      <w:r w:rsidR="00F73B0B" w:rsidRPr="00A56576">
        <w:rPr>
          <w:sz w:val="28"/>
          <w:szCs w:val="28"/>
        </w:rPr>
        <w:t>2</w:t>
      </w:r>
      <w:r w:rsidRPr="00A56576">
        <w:rPr>
          <w:sz w:val="28"/>
          <w:szCs w:val="28"/>
        </w:rPr>
        <w:t xml:space="preserve"> году, и их сравнение</w:t>
      </w:r>
      <w:r w:rsidR="00B54666" w:rsidRPr="00A56576">
        <w:rPr>
          <w:sz w:val="28"/>
          <w:szCs w:val="28"/>
        </w:rPr>
        <w:t xml:space="preserve"> </w:t>
      </w:r>
      <w:r w:rsidRPr="00A56576">
        <w:rPr>
          <w:sz w:val="28"/>
          <w:szCs w:val="28"/>
        </w:rPr>
        <w:t>с обобщенными результатами 20</w:t>
      </w:r>
      <w:r w:rsidR="0040158A" w:rsidRPr="00A56576">
        <w:rPr>
          <w:sz w:val="28"/>
          <w:szCs w:val="28"/>
        </w:rPr>
        <w:t>2</w:t>
      </w:r>
      <w:r w:rsidR="00F73B0B" w:rsidRPr="00A56576">
        <w:rPr>
          <w:sz w:val="28"/>
          <w:szCs w:val="28"/>
        </w:rPr>
        <w:t>1</w:t>
      </w:r>
      <w:r w:rsidRPr="00A56576">
        <w:rPr>
          <w:sz w:val="28"/>
          <w:szCs w:val="28"/>
        </w:rPr>
        <w:t xml:space="preserve"> года приведены в приложении 1.  </w:t>
      </w:r>
    </w:p>
    <w:p w:rsidR="00363508" w:rsidRPr="00A56576" w:rsidRDefault="00363508" w:rsidP="00A56576">
      <w:pPr>
        <w:ind w:firstLine="709"/>
        <w:jc w:val="both"/>
        <w:rPr>
          <w:sz w:val="28"/>
          <w:szCs w:val="28"/>
        </w:rPr>
      </w:pPr>
      <w:r w:rsidRPr="00A56576">
        <w:rPr>
          <w:sz w:val="28"/>
          <w:szCs w:val="28"/>
        </w:rPr>
        <w:t xml:space="preserve">По результатам проведенных </w:t>
      </w:r>
      <w:r w:rsidR="002516CB" w:rsidRPr="00A56576">
        <w:rPr>
          <w:sz w:val="28"/>
          <w:szCs w:val="28"/>
        </w:rPr>
        <w:t xml:space="preserve">контрольных мероприятий внесено 1 представление. По результатам </w:t>
      </w:r>
      <w:r w:rsidRPr="00A56576">
        <w:rPr>
          <w:sz w:val="28"/>
          <w:szCs w:val="28"/>
        </w:rPr>
        <w:t xml:space="preserve">экспертно-аналитических мероприятий </w:t>
      </w:r>
      <w:r w:rsidR="003A47EA" w:rsidRPr="00A56576">
        <w:rPr>
          <w:sz w:val="28"/>
          <w:szCs w:val="28"/>
        </w:rPr>
        <w:t xml:space="preserve">и экспертиз нормативно-правовых актов </w:t>
      </w:r>
      <w:r w:rsidRPr="00A56576">
        <w:rPr>
          <w:sz w:val="28"/>
          <w:szCs w:val="28"/>
        </w:rPr>
        <w:t xml:space="preserve">Контрольно-счетной палатой подготовлено </w:t>
      </w:r>
      <w:r w:rsidR="003A47EA" w:rsidRPr="00A56576">
        <w:rPr>
          <w:sz w:val="28"/>
          <w:szCs w:val="28"/>
        </w:rPr>
        <w:t>15</w:t>
      </w:r>
      <w:r w:rsidRPr="00A56576">
        <w:rPr>
          <w:sz w:val="28"/>
          <w:szCs w:val="28"/>
        </w:rPr>
        <w:t xml:space="preserve"> заключени</w:t>
      </w:r>
      <w:r w:rsidR="002516CB" w:rsidRPr="00A56576">
        <w:rPr>
          <w:sz w:val="28"/>
          <w:szCs w:val="28"/>
        </w:rPr>
        <w:t>й,</w:t>
      </w:r>
      <w:r w:rsidRPr="00A56576">
        <w:rPr>
          <w:sz w:val="28"/>
          <w:szCs w:val="28"/>
        </w:rPr>
        <w:t xml:space="preserve"> </w:t>
      </w:r>
      <w:r w:rsidR="002516CB" w:rsidRPr="00A56576">
        <w:rPr>
          <w:sz w:val="28"/>
          <w:szCs w:val="28"/>
        </w:rPr>
        <w:t>в</w:t>
      </w:r>
      <w:r w:rsidRPr="00A56576">
        <w:rPr>
          <w:sz w:val="28"/>
          <w:szCs w:val="28"/>
        </w:rPr>
        <w:t xml:space="preserve">несено </w:t>
      </w:r>
      <w:r w:rsidR="002516CB" w:rsidRPr="00A56576">
        <w:rPr>
          <w:sz w:val="28"/>
          <w:szCs w:val="28"/>
        </w:rPr>
        <w:t>21</w:t>
      </w:r>
      <w:r w:rsidRPr="00A56576">
        <w:rPr>
          <w:sz w:val="28"/>
          <w:szCs w:val="28"/>
        </w:rPr>
        <w:t xml:space="preserve"> предложени</w:t>
      </w:r>
      <w:r w:rsidR="002516CB" w:rsidRPr="00A56576">
        <w:rPr>
          <w:sz w:val="28"/>
          <w:szCs w:val="28"/>
        </w:rPr>
        <w:t>е</w:t>
      </w:r>
      <w:r w:rsidRPr="00A56576">
        <w:rPr>
          <w:sz w:val="28"/>
          <w:szCs w:val="28"/>
        </w:rPr>
        <w:t>, из которых</w:t>
      </w:r>
      <w:r w:rsidR="002516CB" w:rsidRPr="00A56576">
        <w:rPr>
          <w:sz w:val="28"/>
          <w:szCs w:val="28"/>
        </w:rPr>
        <w:t xml:space="preserve"> 16</w:t>
      </w:r>
      <w:r w:rsidRPr="00A56576">
        <w:rPr>
          <w:sz w:val="28"/>
          <w:szCs w:val="28"/>
        </w:rPr>
        <w:t xml:space="preserve"> учтены при принятии решений. </w:t>
      </w:r>
    </w:p>
    <w:p w:rsidR="00363508" w:rsidRPr="00A56576" w:rsidRDefault="00E53153" w:rsidP="00A56576">
      <w:pPr>
        <w:ind w:firstLine="709"/>
        <w:jc w:val="both"/>
        <w:rPr>
          <w:color w:val="000000"/>
          <w:sz w:val="28"/>
          <w:szCs w:val="28"/>
        </w:rPr>
      </w:pPr>
      <w:r w:rsidRPr="00A56576">
        <w:rPr>
          <w:color w:val="000000"/>
          <w:sz w:val="28"/>
          <w:szCs w:val="28"/>
        </w:rPr>
        <w:t>По внесенн</w:t>
      </w:r>
      <w:r w:rsidR="002516CB" w:rsidRPr="00A56576">
        <w:rPr>
          <w:color w:val="000000"/>
          <w:sz w:val="28"/>
          <w:szCs w:val="28"/>
        </w:rPr>
        <w:t>о</w:t>
      </w:r>
      <w:r w:rsidRPr="00A56576">
        <w:rPr>
          <w:color w:val="000000"/>
          <w:sz w:val="28"/>
          <w:szCs w:val="28"/>
        </w:rPr>
        <w:t>м</w:t>
      </w:r>
      <w:r w:rsidR="002516CB" w:rsidRPr="00A56576">
        <w:rPr>
          <w:color w:val="000000"/>
          <w:sz w:val="28"/>
          <w:szCs w:val="28"/>
        </w:rPr>
        <w:t>у</w:t>
      </w:r>
      <w:r w:rsidRPr="00A56576">
        <w:rPr>
          <w:color w:val="000000"/>
          <w:sz w:val="28"/>
          <w:szCs w:val="28"/>
        </w:rPr>
        <w:t xml:space="preserve"> Контроль</w:t>
      </w:r>
      <w:r w:rsidR="002516CB" w:rsidRPr="00A56576">
        <w:rPr>
          <w:color w:val="000000"/>
          <w:sz w:val="28"/>
          <w:szCs w:val="28"/>
        </w:rPr>
        <w:t>но-счетной палатой представлению</w:t>
      </w:r>
      <w:r w:rsidRPr="00A56576">
        <w:rPr>
          <w:color w:val="000000"/>
          <w:sz w:val="28"/>
          <w:szCs w:val="28"/>
        </w:rPr>
        <w:t xml:space="preserve"> </w:t>
      </w:r>
      <w:r w:rsidR="00363508" w:rsidRPr="00A56576">
        <w:rPr>
          <w:color w:val="000000"/>
          <w:sz w:val="28"/>
          <w:szCs w:val="28"/>
        </w:rPr>
        <w:t>получен ответ, в котор</w:t>
      </w:r>
      <w:r w:rsidR="002516CB" w:rsidRPr="00A56576">
        <w:rPr>
          <w:color w:val="000000"/>
          <w:sz w:val="28"/>
          <w:szCs w:val="28"/>
        </w:rPr>
        <w:t>ом</w:t>
      </w:r>
      <w:r w:rsidR="00363508" w:rsidRPr="00A56576">
        <w:rPr>
          <w:color w:val="000000"/>
          <w:sz w:val="28"/>
          <w:szCs w:val="28"/>
        </w:rPr>
        <w:t xml:space="preserve"> содержалась информация о выполнении предложений Контрольно-счетной палаты, либо информация о том, что работа по ним ведется, </w:t>
      </w:r>
      <w:r w:rsidR="00D8093A" w:rsidRPr="00A56576">
        <w:rPr>
          <w:color w:val="000000"/>
          <w:sz w:val="28"/>
          <w:szCs w:val="28"/>
        </w:rPr>
        <w:t xml:space="preserve">а также о принятии к сведению замечаний при дальнейшей работе по тем ошибкам, устранение которых не представляется возможным </w:t>
      </w:r>
      <w:r w:rsidR="00F60901" w:rsidRPr="00A56576">
        <w:rPr>
          <w:color w:val="000000"/>
          <w:sz w:val="28"/>
          <w:szCs w:val="28"/>
        </w:rPr>
        <w:t>в</w:t>
      </w:r>
      <w:r w:rsidR="00D8093A" w:rsidRPr="00A56576">
        <w:rPr>
          <w:color w:val="000000"/>
          <w:sz w:val="28"/>
          <w:szCs w:val="28"/>
        </w:rPr>
        <w:t xml:space="preserve"> отчетн</w:t>
      </w:r>
      <w:r w:rsidR="00F60901" w:rsidRPr="00A56576">
        <w:rPr>
          <w:color w:val="000000"/>
          <w:sz w:val="28"/>
          <w:szCs w:val="28"/>
        </w:rPr>
        <w:t>ом</w:t>
      </w:r>
      <w:r w:rsidR="00D8093A" w:rsidRPr="00A56576">
        <w:rPr>
          <w:color w:val="000000"/>
          <w:sz w:val="28"/>
          <w:szCs w:val="28"/>
        </w:rPr>
        <w:t xml:space="preserve"> период</w:t>
      </w:r>
      <w:r w:rsidR="00F60901" w:rsidRPr="00A56576">
        <w:rPr>
          <w:color w:val="000000"/>
          <w:sz w:val="28"/>
          <w:szCs w:val="28"/>
        </w:rPr>
        <w:t>е</w:t>
      </w:r>
      <w:r w:rsidR="00D8093A" w:rsidRPr="00A56576">
        <w:rPr>
          <w:color w:val="000000"/>
          <w:sz w:val="28"/>
          <w:szCs w:val="28"/>
        </w:rPr>
        <w:t>.</w:t>
      </w:r>
      <w:r w:rsidR="00485287" w:rsidRPr="00A56576">
        <w:rPr>
          <w:color w:val="000000"/>
          <w:sz w:val="28"/>
          <w:szCs w:val="28"/>
        </w:rPr>
        <w:t xml:space="preserve"> </w:t>
      </w:r>
      <w:r w:rsidRPr="00A56576">
        <w:rPr>
          <w:color w:val="000000"/>
          <w:sz w:val="28"/>
          <w:szCs w:val="28"/>
        </w:rPr>
        <w:t>По резуль</w:t>
      </w:r>
      <w:r w:rsidR="002516CB" w:rsidRPr="00A56576">
        <w:rPr>
          <w:color w:val="000000"/>
          <w:sz w:val="28"/>
          <w:szCs w:val="28"/>
        </w:rPr>
        <w:t>татам рассмотрения представления</w:t>
      </w:r>
      <w:r w:rsidRPr="00A56576">
        <w:rPr>
          <w:color w:val="000000"/>
          <w:sz w:val="28"/>
          <w:szCs w:val="28"/>
        </w:rPr>
        <w:t xml:space="preserve"> в</w:t>
      </w:r>
      <w:r w:rsidR="00485287" w:rsidRPr="00A56576">
        <w:rPr>
          <w:color w:val="000000"/>
          <w:sz w:val="28"/>
          <w:szCs w:val="28"/>
        </w:rPr>
        <w:t xml:space="preserve"> 20</w:t>
      </w:r>
      <w:r w:rsidRPr="00A56576">
        <w:rPr>
          <w:color w:val="000000"/>
          <w:sz w:val="28"/>
          <w:szCs w:val="28"/>
        </w:rPr>
        <w:t>2</w:t>
      </w:r>
      <w:r w:rsidR="002516CB" w:rsidRPr="00A56576">
        <w:rPr>
          <w:color w:val="000000"/>
          <w:sz w:val="28"/>
          <w:szCs w:val="28"/>
        </w:rPr>
        <w:t>2</w:t>
      </w:r>
      <w:r w:rsidR="00485287" w:rsidRPr="00A56576">
        <w:rPr>
          <w:color w:val="000000"/>
          <w:sz w:val="28"/>
          <w:szCs w:val="28"/>
        </w:rPr>
        <w:t xml:space="preserve"> году привлечен</w:t>
      </w:r>
      <w:r w:rsidR="002516CB" w:rsidRPr="00A56576">
        <w:rPr>
          <w:color w:val="000000"/>
          <w:sz w:val="28"/>
          <w:szCs w:val="28"/>
        </w:rPr>
        <w:t>ие</w:t>
      </w:r>
      <w:r w:rsidR="00874D83" w:rsidRPr="00A56576">
        <w:rPr>
          <w:color w:val="000000"/>
          <w:sz w:val="28"/>
          <w:szCs w:val="28"/>
        </w:rPr>
        <w:t xml:space="preserve"> </w:t>
      </w:r>
      <w:r w:rsidR="00485287" w:rsidRPr="00A56576">
        <w:rPr>
          <w:color w:val="000000"/>
          <w:sz w:val="28"/>
          <w:szCs w:val="28"/>
        </w:rPr>
        <w:t>должностных лиц к ответственности</w:t>
      </w:r>
      <w:r w:rsidR="002516CB" w:rsidRPr="00A56576">
        <w:rPr>
          <w:color w:val="000000"/>
          <w:sz w:val="28"/>
          <w:szCs w:val="28"/>
        </w:rPr>
        <w:t xml:space="preserve"> не осуществлялось</w:t>
      </w:r>
      <w:r w:rsidR="00485287" w:rsidRPr="00A56576">
        <w:rPr>
          <w:color w:val="000000"/>
          <w:sz w:val="28"/>
          <w:szCs w:val="28"/>
        </w:rPr>
        <w:t>.</w:t>
      </w:r>
    </w:p>
    <w:p w:rsidR="006F28C8" w:rsidRPr="00A56576" w:rsidRDefault="009171DE" w:rsidP="00A56576">
      <w:pPr>
        <w:ind w:firstLine="709"/>
        <w:jc w:val="both"/>
        <w:rPr>
          <w:sz w:val="28"/>
          <w:szCs w:val="28"/>
        </w:rPr>
      </w:pPr>
      <w:r w:rsidRPr="00A56576">
        <w:rPr>
          <w:sz w:val="28"/>
          <w:szCs w:val="28"/>
        </w:rPr>
        <w:t>В течении отчетного 2022 года в рамках исполнения Соглашения от 11.01.2022 г. № б/н между Контрольно-счетной палатой города Белокурихи и Прокуратурой города Белокурихи</w:t>
      </w:r>
      <w:r w:rsidR="006F28C8" w:rsidRPr="00A56576">
        <w:rPr>
          <w:sz w:val="28"/>
          <w:szCs w:val="28"/>
        </w:rPr>
        <w:t>, дважды сотрудники Контрольно-счетной палаты привлекались в качестве экспертов при осуществлении прокуратурой города Белокурихи проверок финансово-хозяйственной деятельности проверяемых объектов контроля.</w:t>
      </w:r>
    </w:p>
    <w:p w:rsidR="00363508" w:rsidRPr="00A56576" w:rsidRDefault="00363508" w:rsidP="00A56576">
      <w:pPr>
        <w:ind w:firstLine="709"/>
        <w:jc w:val="both"/>
        <w:rPr>
          <w:sz w:val="28"/>
          <w:szCs w:val="28"/>
        </w:rPr>
      </w:pPr>
      <w:r w:rsidRPr="00A56576">
        <w:rPr>
          <w:sz w:val="28"/>
          <w:szCs w:val="28"/>
        </w:rPr>
        <w:t>При реализации полномочий по проведению экспертно-аналитических мероприятий в 20</w:t>
      </w:r>
      <w:r w:rsidR="00E53153" w:rsidRPr="00A56576">
        <w:rPr>
          <w:sz w:val="28"/>
          <w:szCs w:val="28"/>
        </w:rPr>
        <w:t>2</w:t>
      </w:r>
      <w:r w:rsidR="002516CB" w:rsidRPr="00A56576">
        <w:rPr>
          <w:sz w:val="28"/>
          <w:szCs w:val="28"/>
        </w:rPr>
        <w:t>2</w:t>
      </w:r>
      <w:r w:rsidRPr="00A56576">
        <w:rPr>
          <w:sz w:val="28"/>
          <w:szCs w:val="28"/>
        </w:rPr>
        <w:t xml:space="preserve"> году сопоставлялись параметры проекта бюджета города на 20</w:t>
      </w:r>
      <w:r w:rsidR="00E53153" w:rsidRPr="00A56576">
        <w:rPr>
          <w:sz w:val="28"/>
          <w:szCs w:val="28"/>
        </w:rPr>
        <w:t>2</w:t>
      </w:r>
      <w:r w:rsidR="002516CB" w:rsidRPr="00A56576">
        <w:rPr>
          <w:sz w:val="28"/>
          <w:szCs w:val="28"/>
        </w:rPr>
        <w:t>2</w:t>
      </w:r>
      <w:r w:rsidRPr="00A56576">
        <w:rPr>
          <w:sz w:val="28"/>
          <w:szCs w:val="28"/>
        </w:rPr>
        <w:t xml:space="preserve"> год с оперативной информацией о ходе исполнения бюджета в 20</w:t>
      </w:r>
      <w:r w:rsidR="00E53153" w:rsidRPr="00A56576">
        <w:rPr>
          <w:sz w:val="28"/>
          <w:szCs w:val="28"/>
        </w:rPr>
        <w:t>2</w:t>
      </w:r>
      <w:r w:rsidR="002516CB" w:rsidRPr="00A56576">
        <w:rPr>
          <w:sz w:val="28"/>
          <w:szCs w:val="28"/>
        </w:rPr>
        <w:t>2</w:t>
      </w:r>
      <w:r w:rsidRPr="00A56576">
        <w:rPr>
          <w:sz w:val="28"/>
          <w:szCs w:val="28"/>
        </w:rPr>
        <w:t xml:space="preserve"> году, данными о социально-экономическом положении муниципального образования город Белокуриха. Кроме того, рассматривались такие показатели</w:t>
      </w:r>
      <w:r w:rsidR="0055386D" w:rsidRPr="00A56576">
        <w:rPr>
          <w:sz w:val="28"/>
          <w:szCs w:val="28"/>
        </w:rPr>
        <w:t>,</w:t>
      </w:r>
      <w:r w:rsidRPr="00A56576">
        <w:rPr>
          <w:sz w:val="28"/>
          <w:szCs w:val="28"/>
        </w:rPr>
        <w:t xml:space="preserve"> </w:t>
      </w:r>
      <w:r w:rsidRPr="00A56576">
        <w:rPr>
          <w:sz w:val="28"/>
          <w:szCs w:val="28"/>
        </w:rPr>
        <w:lastRenderedPageBreak/>
        <w:t xml:space="preserve">как финансирование субъектов ведомственной структуры, разделов и подразделов классификации расходов бюджета, межбюджетных отношений. </w:t>
      </w:r>
    </w:p>
    <w:p w:rsidR="00363508" w:rsidRPr="00A56576" w:rsidRDefault="00363508" w:rsidP="00A56576">
      <w:pPr>
        <w:ind w:firstLine="709"/>
        <w:jc w:val="both"/>
        <w:rPr>
          <w:sz w:val="28"/>
          <w:szCs w:val="28"/>
        </w:rPr>
      </w:pPr>
      <w:r w:rsidRPr="00A56576">
        <w:rPr>
          <w:sz w:val="28"/>
          <w:szCs w:val="28"/>
        </w:rPr>
        <w:t>В течение 20</w:t>
      </w:r>
      <w:r w:rsidR="00E53153" w:rsidRPr="00A56576">
        <w:rPr>
          <w:sz w:val="28"/>
          <w:szCs w:val="28"/>
        </w:rPr>
        <w:t>2</w:t>
      </w:r>
      <w:r w:rsidR="002516CB" w:rsidRPr="00A56576">
        <w:rPr>
          <w:sz w:val="28"/>
          <w:szCs w:val="28"/>
        </w:rPr>
        <w:t>2</w:t>
      </w:r>
      <w:r w:rsidRPr="00A56576">
        <w:rPr>
          <w:sz w:val="28"/>
          <w:szCs w:val="28"/>
        </w:rPr>
        <w:t xml:space="preserve"> года подготовлены экспертные заключения Контрольно-счетной палаты на проекты решений</w:t>
      </w:r>
      <w:r w:rsidR="0007201D" w:rsidRPr="00A56576">
        <w:rPr>
          <w:sz w:val="28"/>
          <w:szCs w:val="28"/>
        </w:rPr>
        <w:t>:</w:t>
      </w:r>
      <w:r w:rsidRPr="00A56576">
        <w:rPr>
          <w:sz w:val="28"/>
          <w:szCs w:val="28"/>
        </w:rPr>
        <w:t xml:space="preserve"> </w:t>
      </w:r>
      <w:r w:rsidR="005407AD" w:rsidRPr="00A56576">
        <w:rPr>
          <w:sz w:val="28"/>
          <w:szCs w:val="28"/>
        </w:rPr>
        <w:t>«О городском бюджете на 20</w:t>
      </w:r>
      <w:r w:rsidR="00874D83" w:rsidRPr="00A56576">
        <w:rPr>
          <w:sz w:val="28"/>
          <w:szCs w:val="28"/>
        </w:rPr>
        <w:t>2</w:t>
      </w:r>
      <w:r w:rsidR="002516CB" w:rsidRPr="00A56576">
        <w:rPr>
          <w:sz w:val="28"/>
          <w:szCs w:val="28"/>
        </w:rPr>
        <w:t>3</w:t>
      </w:r>
      <w:r w:rsidR="005407AD" w:rsidRPr="00A56576">
        <w:rPr>
          <w:sz w:val="28"/>
          <w:szCs w:val="28"/>
        </w:rPr>
        <w:t xml:space="preserve"> год</w:t>
      </w:r>
      <w:r w:rsidR="00D8093A" w:rsidRPr="00A56576">
        <w:rPr>
          <w:sz w:val="28"/>
          <w:szCs w:val="28"/>
        </w:rPr>
        <w:t xml:space="preserve"> и плановый период 20</w:t>
      </w:r>
      <w:r w:rsidR="00DA1D05" w:rsidRPr="00A56576">
        <w:rPr>
          <w:sz w:val="28"/>
          <w:szCs w:val="28"/>
        </w:rPr>
        <w:t>2</w:t>
      </w:r>
      <w:r w:rsidR="002516CB" w:rsidRPr="00A56576">
        <w:rPr>
          <w:sz w:val="28"/>
          <w:szCs w:val="28"/>
        </w:rPr>
        <w:t>4</w:t>
      </w:r>
      <w:r w:rsidR="00D8093A" w:rsidRPr="00A56576">
        <w:rPr>
          <w:sz w:val="28"/>
          <w:szCs w:val="28"/>
        </w:rPr>
        <w:t>-20</w:t>
      </w:r>
      <w:r w:rsidR="00F6249E" w:rsidRPr="00A56576">
        <w:rPr>
          <w:sz w:val="28"/>
          <w:szCs w:val="28"/>
        </w:rPr>
        <w:t>2</w:t>
      </w:r>
      <w:r w:rsidR="002516CB" w:rsidRPr="00A56576">
        <w:rPr>
          <w:sz w:val="28"/>
          <w:szCs w:val="28"/>
        </w:rPr>
        <w:t>5</w:t>
      </w:r>
      <w:r w:rsidR="00D8093A" w:rsidRPr="00A56576">
        <w:rPr>
          <w:sz w:val="28"/>
          <w:szCs w:val="28"/>
        </w:rPr>
        <w:t xml:space="preserve"> годов</w:t>
      </w:r>
      <w:r w:rsidR="005407AD" w:rsidRPr="00A56576">
        <w:rPr>
          <w:sz w:val="28"/>
          <w:szCs w:val="28"/>
        </w:rPr>
        <w:t xml:space="preserve">», </w:t>
      </w:r>
      <w:r w:rsidR="0042346F" w:rsidRPr="00A56576">
        <w:rPr>
          <w:sz w:val="28"/>
          <w:szCs w:val="28"/>
        </w:rPr>
        <w:t>«</w:t>
      </w:r>
      <w:r w:rsidR="00D8093A" w:rsidRPr="00A56576">
        <w:rPr>
          <w:sz w:val="28"/>
          <w:szCs w:val="28"/>
        </w:rPr>
        <w:t xml:space="preserve">О внесении изменений в решение Белокурихинского городского Совета депутатов Алтайского края от </w:t>
      </w:r>
      <w:r w:rsidR="00874D83" w:rsidRPr="00A56576">
        <w:rPr>
          <w:sz w:val="28"/>
          <w:szCs w:val="28"/>
        </w:rPr>
        <w:t>2</w:t>
      </w:r>
      <w:r w:rsidR="0040158A" w:rsidRPr="00A56576">
        <w:rPr>
          <w:sz w:val="28"/>
          <w:szCs w:val="28"/>
        </w:rPr>
        <w:t>4</w:t>
      </w:r>
      <w:r w:rsidR="00D8093A" w:rsidRPr="00A56576">
        <w:rPr>
          <w:sz w:val="28"/>
          <w:szCs w:val="28"/>
        </w:rPr>
        <w:t>.</w:t>
      </w:r>
      <w:r w:rsidR="00F6249E" w:rsidRPr="00A56576">
        <w:rPr>
          <w:sz w:val="28"/>
          <w:szCs w:val="28"/>
        </w:rPr>
        <w:t>12</w:t>
      </w:r>
      <w:r w:rsidR="00D8093A" w:rsidRPr="00A56576">
        <w:rPr>
          <w:sz w:val="28"/>
          <w:szCs w:val="28"/>
        </w:rPr>
        <w:t>.20</w:t>
      </w:r>
      <w:r w:rsidR="0040158A" w:rsidRPr="00A56576">
        <w:rPr>
          <w:sz w:val="28"/>
          <w:szCs w:val="28"/>
        </w:rPr>
        <w:t>2</w:t>
      </w:r>
      <w:r w:rsidR="002516CB" w:rsidRPr="00A56576">
        <w:rPr>
          <w:sz w:val="28"/>
          <w:szCs w:val="28"/>
        </w:rPr>
        <w:t>1</w:t>
      </w:r>
      <w:r w:rsidR="00D8093A" w:rsidRPr="00A56576">
        <w:rPr>
          <w:sz w:val="28"/>
          <w:szCs w:val="28"/>
        </w:rPr>
        <w:t xml:space="preserve"> № </w:t>
      </w:r>
      <w:r w:rsidR="0040158A" w:rsidRPr="00A56576">
        <w:rPr>
          <w:sz w:val="28"/>
          <w:szCs w:val="28"/>
        </w:rPr>
        <w:t>3</w:t>
      </w:r>
      <w:r w:rsidR="002516CB" w:rsidRPr="00A56576">
        <w:rPr>
          <w:sz w:val="28"/>
          <w:szCs w:val="28"/>
        </w:rPr>
        <w:t>6</w:t>
      </w:r>
      <w:r w:rsidR="00D8093A" w:rsidRPr="00A56576">
        <w:rPr>
          <w:sz w:val="28"/>
          <w:szCs w:val="28"/>
        </w:rPr>
        <w:t xml:space="preserve"> «О </w:t>
      </w:r>
      <w:r w:rsidR="00F6249E" w:rsidRPr="00A56576">
        <w:rPr>
          <w:sz w:val="28"/>
          <w:szCs w:val="28"/>
        </w:rPr>
        <w:t>городском бюджете на 20</w:t>
      </w:r>
      <w:r w:rsidR="00E53153" w:rsidRPr="00A56576">
        <w:rPr>
          <w:sz w:val="28"/>
          <w:szCs w:val="28"/>
        </w:rPr>
        <w:t>2</w:t>
      </w:r>
      <w:r w:rsidR="002516CB" w:rsidRPr="00A56576">
        <w:rPr>
          <w:sz w:val="28"/>
          <w:szCs w:val="28"/>
        </w:rPr>
        <w:t>2</w:t>
      </w:r>
      <w:r w:rsidR="00F6249E" w:rsidRPr="00A56576">
        <w:rPr>
          <w:sz w:val="28"/>
          <w:szCs w:val="28"/>
        </w:rPr>
        <w:t xml:space="preserve"> год и на плановый период 20</w:t>
      </w:r>
      <w:r w:rsidR="00874D83" w:rsidRPr="00A56576">
        <w:rPr>
          <w:sz w:val="28"/>
          <w:szCs w:val="28"/>
        </w:rPr>
        <w:t>2</w:t>
      </w:r>
      <w:r w:rsidR="002516CB" w:rsidRPr="00A56576">
        <w:rPr>
          <w:sz w:val="28"/>
          <w:szCs w:val="28"/>
        </w:rPr>
        <w:t>3</w:t>
      </w:r>
      <w:r w:rsidR="00F6249E" w:rsidRPr="00A56576">
        <w:rPr>
          <w:sz w:val="28"/>
          <w:szCs w:val="28"/>
        </w:rPr>
        <w:t>-20</w:t>
      </w:r>
      <w:r w:rsidR="00DA1D05" w:rsidRPr="00A56576">
        <w:rPr>
          <w:sz w:val="28"/>
          <w:szCs w:val="28"/>
        </w:rPr>
        <w:t>2</w:t>
      </w:r>
      <w:r w:rsidR="002516CB" w:rsidRPr="00A56576">
        <w:rPr>
          <w:sz w:val="28"/>
          <w:szCs w:val="28"/>
        </w:rPr>
        <w:t>4</w:t>
      </w:r>
      <w:r w:rsidR="00F6249E" w:rsidRPr="00A56576">
        <w:rPr>
          <w:sz w:val="28"/>
          <w:szCs w:val="28"/>
        </w:rPr>
        <w:t xml:space="preserve"> годов»</w:t>
      </w:r>
      <w:r w:rsidR="00DA1D05" w:rsidRPr="00A56576">
        <w:rPr>
          <w:sz w:val="28"/>
          <w:szCs w:val="28"/>
        </w:rPr>
        <w:t>, «</w:t>
      </w:r>
      <w:r w:rsidR="0040158A" w:rsidRPr="00A56576">
        <w:rPr>
          <w:sz w:val="28"/>
          <w:szCs w:val="28"/>
        </w:rPr>
        <w:t>Исполнение бюджета муниципального образования город Белокуриха</w:t>
      </w:r>
      <w:r w:rsidR="00894A1F" w:rsidRPr="00A56576">
        <w:rPr>
          <w:sz w:val="28"/>
          <w:szCs w:val="28"/>
        </w:rPr>
        <w:t xml:space="preserve"> Алтайского края за 1 квартал 202</w:t>
      </w:r>
      <w:r w:rsidR="005148D9" w:rsidRPr="00A56576">
        <w:rPr>
          <w:sz w:val="28"/>
          <w:szCs w:val="28"/>
        </w:rPr>
        <w:t>2</w:t>
      </w:r>
      <w:r w:rsidR="00894A1F" w:rsidRPr="00A56576">
        <w:rPr>
          <w:sz w:val="28"/>
          <w:szCs w:val="28"/>
        </w:rPr>
        <w:t xml:space="preserve"> года</w:t>
      </w:r>
      <w:r w:rsidR="00DA1D05" w:rsidRPr="00A56576">
        <w:rPr>
          <w:sz w:val="28"/>
          <w:szCs w:val="28"/>
        </w:rPr>
        <w:t>»</w:t>
      </w:r>
      <w:r w:rsidR="005148D9" w:rsidRPr="00A56576">
        <w:rPr>
          <w:sz w:val="28"/>
          <w:szCs w:val="28"/>
        </w:rPr>
        <w:t xml:space="preserve">, «Об утверждении Положения по оплате труда главы города Белокуриха Алтайского края, осуществляющему полномочия на постоянной основе», </w:t>
      </w:r>
      <w:r w:rsidR="009171DE" w:rsidRPr="00A56576">
        <w:rPr>
          <w:sz w:val="28"/>
          <w:szCs w:val="28"/>
        </w:rPr>
        <w:t xml:space="preserve">«О принятии Положения об оплате труда муниципальных служащих города Белокуриха», </w:t>
      </w:r>
      <w:r w:rsidR="007E3D76" w:rsidRPr="00A56576">
        <w:rPr>
          <w:sz w:val="28"/>
          <w:szCs w:val="28"/>
        </w:rPr>
        <w:t xml:space="preserve">«Проверка эффективности </w:t>
      </w:r>
      <w:r w:rsidR="007E3D76" w:rsidRPr="00A56576">
        <w:rPr>
          <w:rStyle w:val="markedcontent"/>
          <w:sz w:val="28"/>
          <w:szCs w:val="28"/>
        </w:rPr>
        <w:t>и результативности расходования средств местного бюджета за 2015-2021 годы</w:t>
      </w:r>
      <w:r w:rsidR="007E3D76" w:rsidRPr="00A56576">
        <w:rPr>
          <w:sz w:val="28"/>
          <w:szCs w:val="28"/>
        </w:rPr>
        <w:t xml:space="preserve"> ординаторам и студентам медицинских и педагогических учебных заведений</w:t>
      </w:r>
      <w:r w:rsidR="007E3D76" w:rsidRPr="00A56576">
        <w:rPr>
          <w:rStyle w:val="markedcontent"/>
          <w:sz w:val="28"/>
          <w:szCs w:val="28"/>
        </w:rPr>
        <w:t>, предусмотренных</w:t>
      </w:r>
      <w:r w:rsidR="007E3D76" w:rsidRPr="00A56576">
        <w:rPr>
          <w:sz w:val="28"/>
          <w:szCs w:val="28"/>
        </w:rPr>
        <w:t xml:space="preserve"> на оплату целевого обучения, компенсационные выплаты, выплату стипендии» </w:t>
      </w:r>
      <w:r w:rsidRPr="00A56576">
        <w:rPr>
          <w:sz w:val="28"/>
          <w:szCs w:val="28"/>
        </w:rPr>
        <w:t>и другие</w:t>
      </w:r>
      <w:r w:rsidR="00260175" w:rsidRPr="00A56576">
        <w:rPr>
          <w:sz w:val="28"/>
          <w:szCs w:val="28"/>
        </w:rPr>
        <w:t>.</w:t>
      </w:r>
      <w:r w:rsidRPr="00A56576">
        <w:rPr>
          <w:sz w:val="28"/>
          <w:szCs w:val="28"/>
        </w:rPr>
        <w:t xml:space="preserve"> </w:t>
      </w:r>
      <w:r w:rsidR="00260175" w:rsidRPr="00A56576">
        <w:rPr>
          <w:sz w:val="28"/>
          <w:szCs w:val="28"/>
        </w:rPr>
        <w:t>П</w:t>
      </w:r>
      <w:r w:rsidRPr="00A56576">
        <w:rPr>
          <w:sz w:val="28"/>
          <w:szCs w:val="28"/>
        </w:rPr>
        <w:t xml:space="preserve">о всем </w:t>
      </w:r>
      <w:r w:rsidR="00260175" w:rsidRPr="00A56576">
        <w:rPr>
          <w:sz w:val="28"/>
          <w:szCs w:val="28"/>
        </w:rPr>
        <w:t xml:space="preserve">проектам решений вынесены </w:t>
      </w:r>
      <w:r w:rsidRPr="00A56576">
        <w:rPr>
          <w:sz w:val="28"/>
          <w:szCs w:val="28"/>
        </w:rPr>
        <w:t>замечания и предложения.</w:t>
      </w:r>
    </w:p>
    <w:p w:rsidR="00363508" w:rsidRPr="00A56576" w:rsidRDefault="00363508" w:rsidP="00A56576">
      <w:pPr>
        <w:widowControl w:val="0"/>
        <w:overflowPunct w:val="0"/>
        <w:autoSpaceDE w:val="0"/>
        <w:autoSpaceDN w:val="0"/>
        <w:adjustRightInd w:val="0"/>
        <w:ind w:firstLine="709"/>
        <w:jc w:val="both"/>
        <w:textAlignment w:val="baseline"/>
        <w:rPr>
          <w:sz w:val="28"/>
          <w:szCs w:val="28"/>
        </w:rPr>
      </w:pPr>
      <w:r w:rsidRPr="00A56576">
        <w:rPr>
          <w:sz w:val="28"/>
          <w:szCs w:val="28"/>
        </w:rPr>
        <w:t>Полный перечень контрольных и экспертно-аналитических мероприятий, проведённых Контрольно-счётной палатой в 20</w:t>
      </w:r>
      <w:r w:rsidR="00E53153" w:rsidRPr="00A56576">
        <w:rPr>
          <w:sz w:val="28"/>
          <w:szCs w:val="28"/>
        </w:rPr>
        <w:t>2</w:t>
      </w:r>
      <w:r w:rsidR="007E3D76" w:rsidRPr="00A56576">
        <w:rPr>
          <w:sz w:val="28"/>
          <w:szCs w:val="28"/>
        </w:rPr>
        <w:t>2</w:t>
      </w:r>
      <w:r w:rsidRPr="00A56576">
        <w:rPr>
          <w:sz w:val="28"/>
          <w:szCs w:val="28"/>
        </w:rPr>
        <w:t xml:space="preserve"> году, содержится в приложении 2 к настоящему отчёту.</w:t>
      </w:r>
      <w:r w:rsidRPr="00A56576">
        <w:rPr>
          <w:sz w:val="28"/>
          <w:szCs w:val="28"/>
        </w:rPr>
        <w:tab/>
      </w:r>
    </w:p>
    <w:p w:rsidR="00363508" w:rsidRPr="00A56576" w:rsidRDefault="00363508" w:rsidP="00A56576">
      <w:pPr>
        <w:ind w:firstLine="708"/>
        <w:jc w:val="both"/>
        <w:rPr>
          <w:sz w:val="28"/>
          <w:szCs w:val="28"/>
          <w:highlight w:val="yellow"/>
        </w:rPr>
      </w:pPr>
      <w:r w:rsidRPr="00A56576">
        <w:rPr>
          <w:sz w:val="28"/>
          <w:szCs w:val="28"/>
        </w:rPr>
        <w:t>В ходе подготовки заключения на проект решения «О городском бюджете на 20</w:t>
      </w:r>
      <w:r w:rsidR="00F3325A" w:rsidRPr="00A56576">
        <w:rPr>
          <w:sz w:val="28"/>
          <w:szCs w:val="28"/>
        </w:rPr>
        <w:t>2</w:t>
      </w:r>
      <w:r w:rsidR="007E3D76" w:rsidRPr="00A56576">
        <w:rPr>
          <w:sz w:val="28"/>
          <w:szCs w:val="28"/>
        </w:rPr>
        <w:t>3</w:t>
      </w:r>
      <w:r w:rsidRPr="00A56576">
        <w:rPr>
          <w:sz w:val="28"/>
          <w:szCs w:val="28"/>
        </w:rPr>
        <w:t xml:space="preserve"> год</w:t>
      </w:r>
      <w:r w:rsidR="00D43184" w:rsidRPr="00A56576">
        <w:rPr>
          <w:sz w:val="28"/>
          <w:szCs w:val="28"/>
        </w:rPr>
        <w:t xml:space="preserve"> и плановый период 20</w:t>
      </w:r>
      <w:r w:rsidR="00AF3DF1" w:rsidRPr="00A56576">
        <w:rPr>
          <w:sz w:val="28"/>
          <w:szCs w:val="28"/>
        </w:rPr>
        <w:t>2</w:t>
      </w:r>
      <w:r w:rsidR="007E3D76" w:rsidRPr="00A56576">
        <w:rPr>
          <w:sz w:val="28"/>
          <w:szCs w:val="28"/>
        </w:rPr>
        <w:t>4</w:t>
      </w:r>
      <w:r w:rsidR="00D43184" w:rsidRPr="00A56576">
        <w:rPr>
          <w:sz w:val="28"/>
          <w:szCs w:val="28"/>
        </w:rPr>
        <w:t>-20</w:t>
      </w:r>
      <w:r w:rsidR="00433E95" w:rsidRPr="00A56576">
        <w:rPr>
          <w:sz w:val="28"/>
          <w:szCs w:val="28"/>
        </w:rPr>
        <w:t>2</w:t>
      </w:r>
      <w:r w:rsidR="007E3D76" w:rsidRPr="00A56576">
        <w:rPr>
          <w:sz w:val="28"/>
          <w:szCs w:val="28"/>
        </w:rPr>
        <w:t>5</w:t>
      </w:r>
      <w:r w:rsidR="00D43184" w:rsidRPr="00A56576">
        <w:rPr>
          <w:sz w:val="28"/>
          <w:szCs w:val="28"/>
        </w:rPr>
        <w:t xml:space="preserve"> годов</w:t>
      </w:r>
      <w:r w:rsidRPr="00A56576">
        <w:rPr>
          <w:sz w:val="28"/>
          <w:szCs w:val="28"/>
        </w:rPr>
        <w:t xml:space="preserve">» </w:t>
      </w:r>
      <w:r w:rsidR="005148D9" w:rsidRPr="00A56576">
        <w:rPr>
          <w:sz w:val="28"/>
          <w:szCs w:val="28"/>
        </w:rPr>
        <w:t>установлены</w:t>
      </w:r>
      <w:r w:rsidRPr="00A56576">
        <w:rPr>
          <w:sz w:val="28"/>
          <w:szCs w:val="28"/>
        </w:rPr>
        <w:t xml:space="preserve"> следующ</w:t>
      </w:r>
      <w:r w:rsidR="005148D9" w:rsidRPr="00A56576">
        <w:rPr>
          <w:sz w:val="28"/>
          <w:szCs w:val="28"/>
        </w:rPr>
        <w:t>и</w:t>
      </w:r>
      <w:r w:rsidRPr="00A56576">
        <w:rPr>
          <w:sz w:val="28"/>
          <w:szCs w:val="28"/>
        </w:rPr>
        <w:t>е</w:t>
      </w:r>
      <w:r w:rsidR="005148D9" w:rsidRPr="00A56576">
        <w:rPr>
          <w:sz w:val="28"/>
          <w:szCs w:val="28"/>
        </w:rPr>
        <w:t xml:space="preserve"> замечания</w:t>
      </w:r>
      <w:r w:rsidRPr="00A56576">
        <w:rPr>
          <w:sz w:val="28"/>
          <w:szCs w:val="28"/>
        </w:rPr>
        <w:t xml:space="preserve">: </w:t>
      </w:r>
      <w:r w:rsidR="00894A1F" w:rsidRPr="00A56576">
        <w:rPr>
          <w:sz w:val="28"/>
          <w:szCs w:val="28"/>
        </w:rPr>
        <w:t xml:space="preserve">параметры доходной и расходной частей Прогноза социально-экономического развития не соответствуют показателям Проекта бюджета города на предстоящий период, </w:t>
      </w:r>
      <w:r w:rsidR="00233192" w:rsidRPr="00A56576">
        <w:rPr>
          <w:sz w:val="28"/>
          <w:szCs w:val="28"/>
        </w:rPr>
        <w:t xml:space="preserve">объемы расходов на муниципальные программы в проекте бюджета не соответствовали объемам, утвержденным в паспортах программ; </w:t>
      </w:r>
      <w:r w:rsidR="00AF3DF1" w:rsidRPr="00A56576">
        <w:rPr>
          <w:sz w:val="28"/>
          <w:szCs w:val="28"/>
        </w:rPr>
        <w:t>наличие</w:t>
      </w:r>
      <w:r w:rsidR="00A04901" w:rsidRPr="00A56576">
        <w:rPr>
          <w:sz w:val="28"/>
          <w:szCs w:val="28"/>
        </w:rPr>
        <w:t xml:space="preserve"> неэффективных расходов </w:t>
      </w:r>
      <w:r w:rsidR="00AF3DF1" w:rsidRPr="00A56576">
        <w:rPr>
          <w:sz w:val="28"/>
          <w:szCs w:val="28"/>
        </w:rPr>
        <w:t>городского бюджета в предстоящей трехлетке</w:t>
      </w:r>
      <w:r w:rsidR="00E53153" w:rsidRPr="00A56576">
        <w:rPr>
          <w:sz w:val="28"/>
          <w:szCs w:val="28"/>
        </w:rPr>
        <w:t xml:space="preserve"> и др. </w:t>
      </w:r>
    </w:p>
    <w:p w:rsidR="00363508" w:rsidRPr="00A56576" w:rsidRDefault="00363508" w:rsidP="00A56576">
      <w:pPr>
        <w:ind w:firstLine="709"/>
        <w:jc w:val="both"/>
        <w:rPr>
          <w:sz w:val="28"/>
          <w:szCs w:val="28"/>
        </w:rPr>
      </w:pPr>
      <w:r w:rsidRPr="00A56576">
        <w:rPr>
          <w:sz w:val="28"/>
          <w:szCs w:val="28"/>
        </w:rPr>
        <w:t>Одним из основных мероприятий  последующего контроля исполнения бюджета, проведенных Контрольно-счетной палатой в отчетном году на основании ст. 264.4 Бюджетного кодекса Российской Федерации, яв</w:t>
      </w:r>
      <w:r w:rsidR="00E53153" w:rsidRPr="00A56576">
        <w:rPr>
          <w:sz w:val="28"/>
          <w:szCs w:val="28"/>
        </w:rPr>
        <w:t>ляется</w:t>
      </w:r>
      <w:r w:rsidRPr="00A56576">
        <w:rPr>
          <w:sz w:val="28"/>
          <w:szCs w:val="28"/>
        </w:rPr>
        <w:t xml:space="preserve"> внешняя проверка отчета администрации города Белокурихи об исполнении бюджета </w:t>
      </w:r>
      <w:r w:rsidR="00F319A3" w:rsidRPr="00A56576">
        <w:rPr>
          <w:sz w:val="28"/>
          <w:szCs w:val="28"/>
        </w:rPr>
        <w:t xml:space="preserve">города </w:t>
      </w:r>
      <w:r w:rsidRPr="00A56576">
        <w:rPr>
          <w:sz w:val="28"/>
          <w:szCs w:val="28"/>
        </w:rPr>
        <w:t xml:space="preserve">Белокурихи за </w:t>
      </w:r>
      <w:r w:rsidR="007E396D" w:rsidRPr="00A56576">
        <w:rPr>
          <w:sz w:val="28"/>
          <w:szCs w:val="28"/>
        </w:rPr>
        <w:t>отчетный</w:t>
      </w:r>
      <w:r w:rsidRPr="00A56576">
        <w:rPr>
          <w:sz w:val="28"/>
          <w:szCs w:val="28"/>
        </w:rPr>
        <w:t xml:space="preserve"> </w:t>
      </w:r>
      <w:r w:rsidR="007E396D" w:rsidRPr="00A56576">
        <w:rPr>
          <w:sz w:val="28"/>
          <w:szCs w:val="28"/>
        </w:rPr>
        <w:t xml:space="preserve">финансовый </w:t>
      </w:r>
      <w:r w:rsidRPr="00A56576">
        <w:rPr>
          <w:sz w:val="28"/>
          <w:szCs w:val="28"/>
        </w:rPr>
        <w:t>год и подготовка по ее результатам экспертного заключения.</w:t>
      </w:r>
      <w:r w:rsidR="00A04901" w:rsidRPr="00A56576">
        <w:rPr>
          <w:sz w:val="28"/>
          <w:szCs w:val="28"/>
        </w:rPr>
        <w:t xml:space="preserve"> </w:t>
      </w:r>
      <w:r w:rsidRPr="00A56576">
        <w:rPr>
          <w:sz w:val="28"/>
          <w:szCs w:val="28"/>
        </w:rPr>
        <w:t>В заключении были отмечены основные недостатки и нарушения, допущенные участниками бюджетного процесса муниципального образования город Белокуриха при исполнении бюджета, сформулированы конкретные предложения, направленные на их устранение.</w:t>
      </w:r>
    </w:p>
    <w:p w:rsidR="00363508" w:rsidRPr="00A56576" w:rsidRDefault="00363508" w:rsidP="00A56576">
      <w:pPr>
        <w:ind w:firstLine="709"/>
        <w:jc w:val="both"/>
        <w:rPr>
          <w:sz w:val="28"/>
          <w:szCs w:val="28"/>
        </w:rPr>
      </w:pPr>
      <w:r w:rsidRPr="00A56576">
        <w:rPr>
          <w:sz w:val="28"/>
          <w:szCs w:val="28"/>
        </w:rPr>
        <w:t xml:space="preserve">В рамках внешней проверки отчета администрации города Белокурихи об исполнении городского бюджета были проведены проверки бюджетной отчетности всех </w:t>
      </w:r>
      <w:r w:rsidR="007E3D76" w:rsidRPr="00A56576">
        <w:rPr>
          <w:sz w:val="28"/>
          <w:szCs w:val="28"/>
        </w:rPr>
        <w:t>главных распорядителей бюджетных средств</w:t>
      </w:r>
      <w:r w:rsidRPr="00A56576">
        <w:rPr>
          <w:sz w:val="28"/>
          <w:szCs w:val="28"/>
        </w:rPr>
        <w:t>, утвержденных решением городского Совета депутатов о бюджете (на соответствующий период).</w:t>
      </w:r>
    </w:p>
    <w:p w:rsidR="00363508" w:rsidRPr="00A56576" w:rsidRDefault="00363508" w:rsidP="00A56576">
      <w:pPr>
        <w:ind w:firstLine="709"/>
        <w:jc w:val="both"/>
        <w:rPr>
          <w:sz w:val="28"/>
          <w:szCs w:val="28"/>
        </w:rPr>
      </w:pPr>
      <w:r w:rsidRPr="00A56576">
        <w:rPr>
          <w:sz w:val="28"/>
          <w:szCs w:val="28"/>
        </w:rPr>
        <w:t>В заключении по внешней проверке годового отчета об исполнении</w:t>
      </w:r>
      <w:r w:rsidR="007E396D" w:rsidRPr="00A56576">
        <w:rPr>
          <w:sz w:val="28"/>
          <w:szCs w:val="28"/>
        </w:rPr>
        <w:t xml:space="preserve"> городского</w:t>
      </w:r>
      <w:r w:rsidRPr="00A56576">
        <w:rPr>
          <w:sz w:val="28"/>
          <w:szCs w:val="28"/>
        </w:rPr>
        <w:t xml:space="preserve"> бюджета, депутатскому корпусу был представлен:</w:t>
      </w:r>
    </w:p>
    <w:p w:rsidR="00363508" w:rsidRPr="00A56576" w:rsidRDefault="00363508" w:rsidP="00A56576">
      <w:pPr>
        <w:ind w:firstLine="709"/>
        <w:jc w:val="both"/>
        <w:rPr>
          <w:sz w:val="28"/>
          <w:szCs w:val="28"/>
        </w:rPr>
      </w:pPr>
      <w:r w:rsidRPr="00A56576">
        <w:rPr>
          <w:sz w:val="28"/>
          <w:szCs w:val="28"/>
        </w:rPr>
        <w:lastRenderedPageBreak/>
        <w:t>-  анализ бюджетной отчетности главных администраторов бюджетных средств и годового отчета об исполнении бюджета на предмет соответствия нормам действующего законодательства, в том числе: сведения о своевременности представления, полнота отчётности главных администраторов бюджетных средств и отчета об исполнении бюджета муниципального образования город Белокуриха за 20</w:t>
      </w:r>
      <w:r w:rsidR="00894A1F" w:rsidRPr="00A56576">
        <w:rPr>
          <w:sz w:val="28"/>
          <w:szCs w:val="28"/>
        </w:rPr>
        <w:t>2</w:t>
      </w:r>
      <w:r w:rsidR="007E396D" w:rsidRPr="00A56576">
        <w:rPr>
          <w:sz w:val="28"/>
          <w:szCs w:val="28"/>
        </w:rPr>
        <w:t>1</w:t>
      </w:r>
      <w:r w:rsidRPr="00A56576">
        <w:rPr>
          <w:sz w:val="28"/>
          <w:szCs w:val="28"/>
        </w:rPr>
        <w:t xml:space="preserve"> год, а также информации, необходимой для проведения внешней проверки, в том числе анализ и оценка форм бюджетной отчетности, пояснительной записки, анализ сведений о мерах по повышению эффективности расходования бюджетных средств, анализ сведений о результатах деятельности, анализ сведений об изменениях бюджетной росписи главного распорядителя средств бюджета, анализ сведений об исполнении мероприятий в рамках </w:t>
      </w:r>
      <w:r w:rsidR="00A04901" w:rsidRPr="00A56576">
        <w:rPr>
          <w:sz w:val="28"/>
          <w:szCs w:val="28"/>
        </w:rPr>
        <w:t>муниципальных</w:t>
      </w:r>
      <w:r w:rsidRPr="00A56576">
        <w:rPr>
          <w:sz w:val="28"/>
          <w:szCs w:val="28"/>
        </w:rPr>
        <w:t xml:space="preserve"> программ;</w:t>
      </w:r>
    </w:p>
    <w:p w:rsidR="00363508" w:rsidRPr="00A56576" w:rsidRDefault="00363508" w:rsidP="00A56576">
      <w:pPr>
        <w:ind w:firstLine="709"/>
        <w:jc w:val="both"/>
        <w:rPr>
          <w:sz w:val="28"/>
          <w:szCs w:val="28"/>
        </w:rPr>
      </w:pPr>
      <w:r w:rsidRPr="00A56576">
        <w:rPr>
          <w:sz w:val="28"/>
          <w:szCs w:val="28"/>
        </w:rPr>
        <w:t>- общая оценка исполнения бюджета муниципального образования город Белокуриха;</w:t>
      </w:r>
    </w:p>
    <w:p w:rsidR="00363508" w:rsidRPr="00A56576" w:rsidRDefault="00363508" w:rsidP="00A56576">
      <w:pPr>
        <w:ind w:firstLine="709"/>
        <w:jc w:val="both"/>
        <w:rPr>
          <w:sz w:val="28"/>
          <w:szCs w:val="28"/>
        </w:rPr>
      </w:pPr>
      <w:r w:rsidRPr="00A56576">
        <w:rPr>
          <w:sz w:val="28"/>
          <w:szCs w:val="28"/>
        </w:rPr>
        <w:t>- основные итоги социально-экономического развития муниципального образования город Белокуриха;</w:t>
      </w:r>
    </w:p>
    <w:p w:rsidR="00363508" w:rsidRPr="00A56576" w:rsidRDefault="00363508" w:rsidP="00A56576">
      <w:pPr>
        <w:ind w:firstLine="709"/>
        <w:jc w:val="both"/>
        <w:rPr>
          <w:sz w:val="28"/>
          <w:szCs w:val="28"/>
        </w:rPr>
      </w:pPr>
      <w:r w:rsidRPr="00A56576">
        <w:rPr>
          <w:sz w:val="28"/>
          <w:szCs w:val="28"/>
        </w:rPr>
        <w:t>- исполнение бюджета муниципального образования город Белокуриха по налоговым и неналоговым доходам;</w:t>
      </w:r>
    </w:p>
    <w:p w:rsidR="00363508" w:rsidRPr="00A56576" w:rsidRDefault="00363508" w:rsidP="00A56576">
      <w:pPr>
        <w:ind w:firstLine="709"/>
        <w:jc w:val="both"/>
        <w:rPr>
          <w:sz w:val="28"/>
          <w:szCs w:val="28"/>
        </w:rPr>
      </w:pPr>
      <w:r w:rsidRPr="00A56576">
        <w:rPr>
          <w:sz w:val="28"/>
          <w:szCs w:val="28"/>
        </w:rPr>
        <w:t>- исполнение расходной части бюджета;</w:t>
      </w:r>
    </w:p>
    <w:p w:rsidR="00363508" w:rsidRPr="00A56576" w:rsidRDefault="00363508" w:rsidP="00A56576">
      <w:pPr>
        <w:ind w:firstLine="709"/>
        <w:jc w:val="both"/>
        <w:rPr>
          <w:sz w:val="28"/>
          <w:szCs w:val="28"/>
        </w:rPr>
      </w:pPr>
      <w:r w:rsidRPr="00A56576">
        <w:rPr>
          <w:sz w:val="28"/>
          <w:szCs w:val="28"/>
        </w:rPr>
        <w:t xml:space="preserve">- исполнение </w:t>
      </w:r>
      <w:r w:rsidR="00A04901" w:rsidRPr="00A56576">
        <w:rPr>
          <w:sz w:val="28"/>
          <w:szCs w:val="28"/>
        </w:rPr>
        <w:t>муниципальных</w:t>
      </w:r>
      <w:r w:rsidRPr="00A56576">
        <w:rPr>
          <w:sz w:val="28"/>
          <w:szCs w:val="28"/>
        </w:rPr>
        <w:t xml:space="preserve"> программ муниципального образования город Белокуриха;</w:t>
      </w:r>
    </w:p>
    <w:p w:rsidR="00363508" w:rsidRPr="00A56576" w:rsidRDefault="00363508" w:rsidP="00A56576">
      <w:pPr>
        <w:ind w:firstLine="709"/>
        <w:jc w:val="both"/>
        <w:rPr>
          <w:sz w:val="28"/>
          <w:szCs w:val="28"/>
        </w:rPr>
      </w:pPr>
      <w:r w:rsidRPr="00A56576">
        <w:rPr>
          <w:sz w:val="28"/>
          <w:szCs w:val="28"/>
        </w:rPr>
        <w:t>- источники внутреннего финансирования дефицита бюджета;</w:t>
      </w:r>
    </w:p>
    <w:p w:rsidR="00363508" w:rsidRPr="00A56576" w:rsidRDefault="00363508" w:rsidP="00A56576">
      <w:pPr>
        <w:ind w:firstLine="709"/>
        <w:jc w:val="both"/>
        <w:rPr>
          <w:sz w:val="28"/>
          <w:szCs w:val="28"/>
        </w:rPr>
      </w:pPr>
      <w:r w:rsidRPr="00A56576">
        <w:rPr>
          <w:sz w:val="28"/>
          <w:szCs w:val="28"/>
        </w:rPr>
        <w:t>- оценка муниципального долга и расходов на его обслуживание;</w:t>
      </w:r>
    </w:p>
    <w:p w:rsidR="00363508" w:rsidRPr="00A56576" w:rsidRDefault="00363508" w:rsidP="00A56576">
      <w:pPr>
        <w:ind w:firstLine="709"/>
        <w:jc w:val="both"/>
        <w:rPr>
          <w:sz w:val="28"/>
          <w:szCs w:val="28"/>
        </w:rPr>
      </w:pPr>
      <w:r w:rsidRPr="00A56576">
        <w:rPr>
          <w:sz w:val="28"/>
          <w:szCs w:val="28"/>
        </w:rPr>
        <w:t xml:space="preserve">- детальная информация и анализ долговых обязательств муниципального образования город Белокуриха; </w:t>
      </w:r>
    </w:p>
    <w:p w:rsidR="00363508" w:rsidRPr="00A56576" w:rsidRDefault="00363508" w:rsidP="00A56576">
      <w:pPr>
        <w:ind w:firstLine="709"/>
        <w:jc w:val="both"/>
        <w:rPr>
          <w:sz w:val="28"/>
          <w:szCs w:val="28"/>
        </w:rPr>
      </w:pPr>
      <w:r w:rsidRPr="00A56576">
        <w:rPr>
          <w:sz w:val="28"/>
          <w:szCs w:val="28"/>
        </w:rPr>
        <w:t>- анализ исполнения средств резервного фонда.</w:t>
      </w:r>
    </w:p>
    <w:p w:rsidR="00BA5CD7" w:rsidRPr="00A56576" w:rsidRDefault="001C1D5E" w:rsidP="00A56576">
      <w:pPr>
        <w:ind w:firstLine="709"/>
        <w:jc w:val="both"/>
        <w:rPr>
          <w:sz w:val="28"/>
          <w:szCs w:val="28"/>
        </w:rPr>
      </w:pPr>
      <w:r w:rsidRPr="00A56576">
        <w:rPr>
          <w:sz w:val="28"/>
          <w:szCs w:val="28"/>
        </w:rPr>
        <w:t>В</w:t>
      </w:r>
      <w:r w:rsidR="00363508" w:rsidRPr="00A56576">
        <w:rPr>
          <w:sz w:val="28"/>
          <w:szCs w:val="28"/>
        </w:rPr>
        <w:t xml:space="preserve">нешней проверкой отчета об исполнении бюджета города </w:t>
      </w:r>
      <w:r w:rsidR="00A44A4D" w:rsidRPr="00A56576">
        <w:rPr>
          <w:sz w:val="28"/>
          <w:szCs w:val="28"/>
        </w:rPr>
        <w:t>в</w:t>
      </w:r>
      <w:r w:rsidR="00363508" w:rsidRPr="00A56576">
        <w:rPr>
          <w:sz w:val="28"/>
          <w:szCs w:val="28"/>
        </w:rPr>
        <w:t xml:space="preserve"> 20</w:t>
      </w:r>
      <w:r w:rsidR="00894A1F" w:rsidRPr="00A56576">
        <w:rPr>
          <w:sz w:val="28"/>
          <w:szCs w:val="28"/>
        </w:rPr>
        <w:t>2</w:t>
      </w:r>
      <w:r w:rsidR="00A44A4D" w:rsidRPr="00A56576">
        <w:rPr>
          <w:sz w:val="28"/>
          <w:szCs w:val="28"/>
        </w:rPr>
        <w:t>2</w:t>
      </w:r>
      <w:r w:rsidR="00363508" w:rsidRPr="00A56576">
        <w:rPr>
          <w:sz w:val="28"/>
          <w:szCs w:val="28"/>
        </w:rPr>
        <w:t xml:space="preserve"> год</w:t>
      </w:r>
      <w:r w:rsidR="00A44A4D" w:rsidRPr="00A56576">
        <w:rPr>
          <w:sz w:val="28"/>
          <w:szCs w:val="28"/>
        </w:rPr>
        <w:t>у</w:t>
      </w:r>
      <w:r w:rsidR="00363508" w:rsidRPr="00A56576">
        <w:rPr>
          <w:sz w:val="28"/>
          <w:szCs w:val="28"/>
        </w:rPr>
        <w:t xml:space="preserve"> установлено, что исполнение бюджета городского округа по доходам в сравнении с утвержденными плановыми показателями составило </w:t>
      </w:r>
      <w:r w:rsidR="00A44A4D" w:rsidRPr="00A56576">
        <w:rPr>
          <w:sz w:val="28"/>
          <w:szCs w:val="28"/>
        </w:rPr>
        <w:t>93,9</w:t>
      </w:r>
      <w:r w:rsidR="00363508" w:rsidRPr="00A56576">
        <w:rPr>
          <w:sz w:val="28"/>
          <w:szCs w:val="28"/>
        </w:rPr>
        <w:t xml:space="preserve">%.  По сравнению с </w:t>
      </w:r>
      <w:r w:rsidR="00A44A4D" w:rsidRPr="00A56576">
        <w:rPr>
          <w:sz w:val="28"/>
          <w:szCs w:val="28"/>
        </w:rPr>
        <w:t>предыдущим</w:t>
      </w:r>
      <w:r w:rsidR="00363508" w:rsidRPr="00A56576">
        <w:rPr>
          <w:sz w:val="28"/>
          <w:szCs w:val="28"/>
        </w:rPr>
        <w:t xml:space="preserve"> годом доходы городского бюджета в </w:t>
      </w:r>
      <w:r w:rsidR="00A44A4D" w:rsidRPr="00A56576">
        <w:rPr>
          <w:sz w:val="28"/>
          <w:szCs w:val="28"/>
        </w:rPr>
        <w:t>отчетном</w:t>
      </w:r>
      <w:r w:rsidR="00363508" w:rsidRPr="00A56576">
        <w:rPr>
          <w:sz w:val="28"/>
          <w:szCs w:val="28"/>
        </w:rPr>
        <w:t xml:space="preserve"> году </w:t>
      </w:r>
      <w:r w:rsidR="00326989" w:rsidRPr="00A56576">
        <w:rPr>
          <w:sz w:val="28"/>
          <w:szCs w:val="28"/>
        </w:rPr>
        <w:t>увеличились</w:t>
      </w:r>
      <w:r w:rsidR="00DF4D8B" w:rsidRPr="00A56576">
        <w:rPr>
          <w:sz w:val="28"/>
          <w:szCs w:val="28"/>
        </w:rPr>
        <w:t xml:space="preserve"> </w:t>
      </w:r>
      <w:r w:rsidR="00363508" w:rsidRPr="00A56576">
        <w:rPr>
          <w:sz w:val="28"/>
          <w:szCs w:val="28"/>
        </w:rPr>
        <w:t xml:space="preserve">на </w:t>
      </w:r>
      <w:r w:rsidR="00A44A4D" w:rsidRPr="00A56576">
        <w:rPr>
          <w:sz w:val="28"/>
          <w:szCs w:val="28"/>
        </w:rPr>
        <w:t>177104,3</w:t>
      </w:r>
      <w:r w:rsidR="00DF4D8B" w:rsidRPr="00A56576">
        <w:rPr>
          <w:sz w:val="28"/>
          <w:szCs w:val="28"/>
        </w:rPr>
        <w:t xml:space="preserve"> </w:t>
      </w:r>
      <w:r w:rsidR="00363508" w:rsidRPr="00A56576">
        <w:rPr>
          <w:sz w:val="28"/>
          <w:szCs w:val="28"/>
        </w:rPr>
        <w:t>тыс.</w:t>
      </w:r>
      <w:r w:rsidR="006A1CDD" w:rsidRPr="00A56576">
        <w:rPr>
          <w:sz w:val="28"/>
          <w:szCs w:val="28"/>
        </w:rPr>
        <w:t xml:space="preserve"> </w:t>
      </w:r>
      <w:r w:rsidR="00363508" w:rsidRPr="00A56576">
        <w:rPr>
          <w:sz w:val="28"/>
          <w:szCs w:val="28"/>
        </w:rPr>
        <w:t xml:space="preserve">руб. или </w:t>
      </w:r>
      <w:r w:rsidR="005256E2" w:rsidRPr="00A56576">
        <w:rPr>
          <w:sz w:val="28"/>
          <w:szCs w:val="28"/>
        </w:rPr>
        <w:t>1</w:t>
      </w:r>
      <w:r w:rsidR="00A44A4D" w:rsidRPr="00A56576">
        <w:rPr>
          <w:sz w:val="28"/>
          <w:szCs w:val="28"/>
        </w:rPr>
        <w:t>31</w:t>
      </w:r>
      <w:r w:rsidR="00157963" w:rsidRPr="00A56576">
        <w:rPr>
          <w:sz w:val="28"/>
          <w:szCs w:val="28"/>
        </w:rPr>
        <w:t>,</w:t>
      </w:r>
      <w:r w:rsidR="00A44A4D" w:rsidRPr="00A56576">
        <w:rPr>
          <w:sz w:val="28"/>
          <w:szCs w:val="28"/>
        </w:rPr>
        <w:t>4</w:t>
      </w:r>
      <w:r w:rsidR="005256E2" w:rsidRPr="00A56576">
        <w:rPr>
          <w:sz w:val="28"/>
          <w:szCs w:val="28"/>
        </w:rPr>
        <w:t>0</w:t>
      </w:r>
      <w:r w:rsidR="00363508" w:rsidRPr="00A56576">
        <w:rPr>
          <w:sz w:val="28"/>
          <w:szCs w:val="28"/>
        </w:rPr>
        <w:t xml:space="preserve">%. </w:t>
      </w:r>
      <w:r w:rsidR="00DF4D8B" w:rsidRPr="00A56576">
        <w:rPr>
          <w:sz w:val="28"/>
          <w:szCs w:val="28"/>
        </w:rPr>
        <w:t>К</w:t>
      </w:r>
      <w:r w:rsidR="00363508" w:rsidRPr="00A56576">
        <w:rPr>
          <w:sz w:val="28"/>
          <w:szCs w:val="28"/>
        </w:rPr>
        <w:t xml:space="preserve">онтрольным органом особое внимание уделялось вопросам выявления резервов пополнения бюджета и предотвращения бюджетных потерь, соблюдения действующего законодательства и нормативных правовых актов органов местного самоуправления муниципального образования. </w:t>
      </w:r>
      <w:r w:rsidR="00BA5CD7" w:rsidRPr="00A56576">
        <w:rPr>
          <w:sz w:val="28"/>
          <w:szCs w:val="28"/>
        </w:rPr>
        <w:t>В результате проведения аналитического исследования доходных источников бюджета города Белокурихи, возможных ресурсов и механизмов их пополнения Контрольно-счетной палатой в 20</w:t>
      </w:r>
      <w:r w:rsidR="005256E2" w:rsidRPr="00A56576">
        <w:rPr>
          <w:sz w:val="28"/>
          <w:szCs w:val="28"/>
        </w:rPr>
        <w:t>2</w:t>
      </w:r>
      <w:r w:rsidR="00A44A4D" w:rsidRPr="00A56576">
        <w:rPr>
          <w:sz w:val="28"/>
          <w:szCs w:val="28"/>
        </w:rPr>
        <w:t>2</w:t>
      </w:r>
      <w:r w:rsidR="00BA5CD7" w:rsidRPr="00A56576">
        <w:rPr>
          <w:sz w:val="28"/>
          <w:szCs w:val="28"/>
        </w:rPr>
        <w:t xml:space="preserve"> году указывалось на имеющиеся резервы администрирования доходов городского бюджета.</w:t>
      </w:r>
      <w:r w:rsidR="00DF4D8B" w:rsidRPr="00A56576">
        <w:rPr>
          <w:sz w:val="28"/>
          <w:szCs w:val="28"/>
        </w:rPr>
        <w:t xml:space="preserve"> </w:t>
      </w:r>
    </w:p>
    <w:p w:rsidR="00363508" w:rsidRPr="00A56576" w:rsidRDefault="005256E2" w:rsidP="00A56576">
      <w:pPr>
        <w:ind w:firstLine="708"/>
        <w:jc w:val="both"/>
        <w:rPr>
          <w:sz w:val="28"/>
          <w:szCs w:val="28"/>
        </w:rPr>
      </w:pPr>
      <w:r w:rsidRPr="00A56576">
        <w:rPr>
          <w:sz w:val="28"/>
          <w:szCs w:val="28"/>
        </w:rPr>
        <w:t>Н</w:t>
      </w:r>
      <w:r w:rsidR="00363508" w:rsidRPr="00A56576">
        <w:rPr>
          <w:sz w:val="28"/>
          <w:szCs w:val="28"/>
        </w:rPr>
        <w:t>арушения бюджетного законодательства в части составления и ведения сводной бюджетной росписи, уведомлений о бюджетных ассигнованиях, применения кодов бюджетной классификации</w:t>
      </w:r>
      <w:r w:rsidRPr="00A56576">
        <w:rPr>
          <w:sz w:val="28"/>
          <w:szCs w:val="28"/>
        </w:rPr>
        <w:t xml:space="preserve"> в отчетном периоде не установлены</w:t>
      </w:r>
      <w:r w:rsidR="00363508" w:rsidRPr="00A56576">
        <w:rPr>
          <w:sz w:val="28"/>
          <w:szCs w:val="28"/>
        </w:rPr>
        <w:t xml:space="preserve">.  </w:t>
      </w:r>
    </w:p>
    <w:p w:rsidR="00363508" w:rsidRPr="00A56576" w:rsidRDefault="00363508" w:rsidP="00A56576">
      <w:pPr>
        <w:ind w:firstLine="708"/>
        <w:jc w:val="both"/>
        <w:rPr>
          <w:sz w:val="28"/>
          <w:szCs w:val="28"/>
        </w:rPr>
      </w:pPr>
      <w:r w:rsidRPr="00A56576">
        <w:rPr>
          <w:sz w:val="28"/>
          <w:szCs w:val="28"/>
        </w:rPr>
        <w:t xml:space="preserve">По оперативной оценке исполнения бюджета городского округа допущено неэффективное использование средств городского бюджета в общей </w:t>
      </w:r>
      <w:r w:rsidRPr="00A56576">
        <w:rPr>
          <w:sz w:val="28"/>
          <w:szCs w:val="28"/>
        </w:rPr>
        <w:lastRenderedPageBreak/>
        <w:t xml:space="preserve">сумме   </w:t>
      </w:r>
      <w:r w:rsidR="00A44A4D" w:rsidRPr="00A56576">
        <w:rPr>
          <w:sz w:val="28"/>
          <w:szCs w:val="28"/>
        </w:rPr>
        <w:t>16259,2</w:t>
      </w:r>
      <w:r w:rsidR="0090081F" w:rsidRPr="00A56576">
        <w:rPr>
          <w:sz w:val="28"/>
          <w:szCs w:val="28"/>
        </w:rPr>
        <w:t xml:space="preserve"> </w:t>
      </w:r>
      <w:r w:rsidRPr="00A56576">
        <w:rPr>
          <w:sz w:val="28"/>
          <w:szCs w:val="28"/>
        </w:rPr>
        <w:t>тыс.</w:t>
      </w:r>
      <w:r w:rsidR="00F62C80" w:rsidRPr="00A56576">
        <w:rPr>
          <w:sz w:val="28"/>
          <w:szCs w:val="28"/>
        </w:rPr>
        <w:t xml:space="preserve"> </w:t>
      </w:r>
      <w:r w:rsidRPr="00A56576">
        <w:rPr>
          <w:sz w:val="28"/>
          <w:szCs w:val="28"/>
        </w:rPr>
        <w:t xml:space="preserve">руб. Удельный вес указанных расходов в общем объеме расходов бюджета города составил </w:t>
      </w:r>
      <w:r w:rsidR="00A44A4D" w:rsidRPr="00A56576">
        <w:rPr>
          <w:sz w:val="28"/>
          <w:szCs w:val="28"/>
        </w:rPr>
        <w:t>2</w:t>
      </w:r>
      <w:r w:rsidR="005716FD" w:rsidRPr="00A56576">
        <w:rPr>
          <w:sz w:val="28"/>
          <w:szCs w:val="28"/>
        </w:rPr>
        <w:t>,</w:t>
      </w:r>
      <w:r w:rsidR="00A44A4D" w:rsidRPr="00A56576">
        <w:rPr>
          <w:sz w:val="28"/>
          <w:szCs w:val="28"/>
        </w:rPr>
        <w:t>1</w:t>
      </w:r>
      <w:r w:rsidRPr="00A56576">
        <w:rPr>
          <w:sz w:val="28"/>
          <w:szCs w:val="28"/>
        </w:rPr>
        <w:t xml:space="preserve">%.  </w:t>
      </w:r>
    </w:p>
    <w:p w:rsidR="00AC7E61" w:rsidRPr="00A56576" w:rsidRDefault="00D009DF" w:rsidP="00A56576">
      <w:pPr>
        <w:ind w:firstLine="708"/>
        <w:jc w:val="both"/>
        <w:rPr>
          <w:sz w:val="28"/>
          <w:szCs w:val="28"/>
        </w:rPr>
      </w:pPr>
      <w:r w:rsidRPr="00A56576">
        <w:rPr>
          <w:sz w:val="28"/>
          <w:szCs w:val="28"/>
        </w:rPr>
        <w:t xml:space="preserve">Внешней проверкой бюджетной отчётности главных администраторов средств бюджета городского округа, установлено, что </w:t>
      </w:r>
      <w:r w:rsidR="002945F0" w:rsidRPr="00A56576">
        <w:rPr>
          <w:sz w:val="28"/>
          <w:szCs w:val="28"/>
        </w:rPr>
        <w:t>в нарушение</w:t>
      </w:r>
      <w:r w:rsidR="00AA7082" w:rsidRPr="00A56576">
        <w:rPr>
          <w:sz w:val="28"/>
          <w:szCs w:val="28"/>
        </w:rPr>
        <w:t xml:space="preserve"> требовани</w:t>
      </w:r>
      <w:r w:rsidR="002945F0" w:rsidRPr="00A56576">
        <w:rPr>
          <w:sz w:val="28"/>
          <w:szCs w:val="28"/>
        </w:rPr>
        <w:t>й</w:t>
      </w:r>
      <w:r w:rsidR="00AA7082" w:rsidRPr="00A56576">
        <w:rPr>
          <w:sz w:val="28"/>
          <w:szCs w:val="28"/>
        </w:rPr>
        <w:t xml:space="preserve"> ст. 264.1 Бюджетного кодекса, </w:t>
      </w:r>
      <w:r w:rsidR="00D43BF2" w:rsidRPr="00A56576">
        <w:rPr>
          <w:sz w:val="28"/>
          <w:szCs w:val="28"/>
        </w:rPr>
        <w:t xml:space="preserve">нормам </w:t>
      </w:r>
      <w:r w:rsidRPr="00A56576">
        <w:rPr>
          <w:sz w:val="28"/>
          <w:szCs w:val="28"/>
        </w:rPr>
        <w:t>Федерального закона от 06.12.2011 г. № 402-ФЗ «О бухгалтерском учете»</w:t>
      </w:r>
      <w:r w:rsidR="00AA7082" w:rsidRPr="00A56576">
        <w:rPr>
          <w:sz w:val="28"/>
          <w:szCs w:val="28"/>
        </w:rPr>
        <w:t>,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 191н</w:t>
      </w:r>
      <w:r w:rsidR="002945F0" w:rsidRPr="00A56576">
        <w:rPr>
          <w:sz w:val="28"/>
          <w:szCs w:val="28"/>
        </w:rPr>
        <w:t>,</w:t>
      </w:r>
      <w:r w:rsidR="00AA7082" w:rsidRPr="00A56576">
        <w:rPr>
          <w:sz w:val="28"/>
          <w:szCs w:val="28"/>
        </w:rPr>
        <w:t xml:space="preserve"> </w:t>
      </w:r>
      <w:r w:rsidR="005716FD" w:rsidRPr="00A56576">
        <w:rPr>
          <w:rFonts w:eastAsiaTheme="minorHAnsi"/>
          <w:sz w:val="28"/>
          <w:szCs w:val="28"/>
          <w:lang w:eastAsia="en-US"/>
        </w:rPr>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w:t>
      </w:r>
      <w:r w:rsidR="00AA7082" w:rsidRPr="00A56576">
        <w:rPr>
          <w:sz w:val="28"/>
          <w:szCs w:val="28"/>
        </w:rPr>
        <w:t xml:space="preserve">отдельные формы отчетности ряда главных распорядителей бюджетных средств </w:t>
      </w:r>
      <w:r w:rsidR="001D3345" w:rsidRPr="00A56576">
        <w:rPr>
          <w:sz w:val="28"/>
          <w:szCs w:val="28"/>
        </w:rPr>
        <w:t xml:space="preserve">отсутствуют или </w:t>
      </w:r>
      <w:r w:rsidR="00AA7082" w:rsidRPr="00A56576">
        <w:rPr>
          <w:sz w:val="28"/>
          <w:szCs w:val="28"/>
        </w:rPr>
        <w:t>представлены с неполным их заполнением</w:t>
      </w:r>
      <w:r w:rsidR="002945F0" w:rsidRPr="00A56576">
        <w:rPr>
          <w:sz w:val="28"/>
          <w:szCs w:val="28"/>
        </w:rPr>
        <w:t>.</w:t>
      </w:r>
    </w:p>
    <w:p w:rsidR="00DD6C3B" w:rsidRPr="00A56576" w:rsidRDefault="005716FD" w:rsidP="00A56576">
      <w:pPr>
        <w:ind w:firstLine="709"/>
        <w:jc w:val="both"/>
        <w:rPr>
          <w:sz w:val="28"/>
          <w:szCs w:val="28"/>
          <w:highlight w:val="yellow"/>
        </w:rPr>
      </w:pPr>
      <w:r w:rsidRPr="00A56576">
        <w:rPr>
          <w:sz w:val="28"/>
          <w:szCs w:val="28"/>
        </w:rPr>
        <w:t>В</w:t>
      </w:r>
      <w:r w:rsidR="00DD6C3B" w:rsidRPr="00A56576">
        <w:rPr>
          <w:sz w:val="28"/>
          <w:szCs w:val="28"/>
        </w:rPr>
        <w:t xml:space="preserve"> части соответствия бюджетному законодательству, контрольно-счетный орган </w:t>
      </w:r>
      <w:r w:rsidR="00BA3176" w:rsidRPr="00A56576">
        <w:rPr>
          <w:sz w:val="28"/>
          <w:szCs w:val="28"/>
        </w:rPr>
        <w:t>отмечает</w:t>
      </w:r>
      <w:r w:rsidRPr="00A56576">
        <w:rPr>
          <w:sz w:val="28"/>
          <w:szCs w:val="28"/>
        </w:rPr>
        <w:t>, что</w:t>
      </w:r>
      <w:r w:rsidR="00DE6954" w:rsidRPr="00A56576">
        <w:rPr>
          <w:sz w:val="28"/>
          <w:szCs w:val="28"/>
        </w:rPr>
        <w:t xml:space="preserve"> </w:t>
      </w:r>
      <w:r w:rsidRPr="00A56576">
        <w:rPr>
          <w:sz w:val="28"/>
          <w:szCs w:val="28"/>
        </w:rPr>
        <w:t>основные</w:t>
      </w:r>
      <w:r w:rsidR="00BA3176" w:rsidRPr="00A56576">
        <w:rPr>
          <w:sz w:val="28"/>
          <w:szCs w:val="28"/>
        </w:rPr>
        <w:t xml:space="preserve"> муниципальные правовые акты, регламентирующие бюджетный процесс,</w:t>
      </w:r>
      <w:r w:rsidR="00DD6C3B" w:rsidRPr="00A56576">
        <w:rPr>
          <w:sz w:val="28"/>
          <w:szCs w:val="28"/>
        </w:rPr>
        <w:t xml:space="preserve"> актуализированы</w:t>
      </w:r>
      <w:r w:rsidR="00BA3176" w:rsidRPr="00A56576">
        <w:rPr>
          <w:sz w:val="28"/>
          <w:szCs w:val="28"/>
        </w:rPr>
        <w:t xml:space="preserve"> и</w:t>
      </w:r>
      <w:r w:rsidR="00DD6C3B" w:rsidRPr="00A56576">
        <w:rPr>
          <w:sz w:val="28"/>
          <w:szCs w:val="28"/>
        </w:rPr>
        <w:t xml:space="preserve"> приве</w:t>
      </w:r>
      <w:r w:rsidR="00BA3176" w:rsidRPr="00A56576">
        <w:rPr>
          <w:sz w:val="28"/>
          <w:szCs w:val="28"/>
        </w:rPr>
        <w:t>дены</w:t>
      </w:r>
      <w:r w:rsidR="00DD6C3B" w:rsidRPr="00A56576">
        <w:rPr>
          <w:sz w:val="28"/>
          <w:szCs w:val="28"/>
        </w:rPr>
        <w:t xml:space="preserve"> в соответствие с действующим законод</w:t>
      </w:r>
      <w:r w:rsidR="00BE072E" w:rsidRPr="00A56576">
        <w:rPr>
          <w:sz w:val="28"/>
          <w:szCs w:val="28"/>
        </w:rPr>
        <w:t>а</w:t>
      </w:r>
      <w:r w:rsidR="00DD6C3B" w:rsidRPr="00A56576">
        <w:rPr>
          <w:sz w:val="28"/>
          <w:szCs w:val="28"/>
        </w:rPr>
        <w:t>тельством Российской Федерации</w:t>
      </w:r>
      <w:r w:rsidR="00BE072E" w:rsidRPr="00A56576">
        <w:rPr>
          <w:sz w:val="28"/>
          <w:szCs w:val="28"/>
        </w:rPr>
        <w:t>.</w:t>
      </w:r>
    </w:p>
    <w:p w:rsidR="00363508" w:rsidRPr="00A56576" w:rsidRDefault="00363508" w:rsidP="00A56576">
      <w:pPr>
        <w:ind w:firstLine="708"/>
        <w:jc w:val="both"/>
        <w:rPr>
          <w:sz w:val="28"/>
          <w:szCs w:val="28"/>
        </w:rPr>
      </w:pPr>
      <w:r w:rsidRPr="00A56576">
        <w:rPr>
          <w:sz w:val="28"/>
          <w:szCs w:val="28"/>
        </w:rPr>
        <w:t>В целях реализации полномочий, определенных Федеральным законом от 07.02.2011 № 6-ФЗ «Об общих принципах организации контрольно-счетных органов субъектов Российской Федерации и органов местного самоуправления» Контрольно-счетной палатой был</w:t>
      </w:r>
      <w:r w:rsidR="006F596B" w:rsidRPr="00A56576">
        <w:rPr>
          <w:sz w:val="28"/>
          <w:szCs w:val="28"/>
        </w:rPr>
        <w:t>и</w:t>
      </w:r>
      <w:r w:rsidRPr="00A56576">
        <w:rPr>
          <w:sz w:val="28"/>
          <w:szCs w:val="28"/>
        </w:rPr>
        <w:t xml:space="preserve"> проведен</w:t>
      </w:r>
      <w:r w:rsidR="006F596B" w:rsidRPr="00A56576">
        <w:rPr>
          <w:sz w:val="28"/>
          <w:szCs w:val="28"/>
        </w:rPr>
        <w:t>ы</w:t>
      </w:r>
      <w:r w:rsidRPr="00A56576">
        <w:rPr>
          <w:sz w:val="28"/>
          <w:szCs w:val="28"/>
        </w:rPr>
        <w:t xml:space="preserve"> экспертно-аналитическ</w:t>
      </w:r>
      <w:r w:rsidR="006F596B" w:rsidRPr="00A56576">
        <w:rPr>
          <w:sz w:val="28"/>
          <w:szCs w:val="28"/>
        </w:rPr>
        <w:t>ие</w:t>
      </w:r>
      <w:r w:rsidRPr="00A56576">
        <w:rPr>
          <w:sz w:val="28"/>
          <w:szCs w:val="28"/>
        </w:rPr>
        <w:t xml:space="preserve"> мероприяти</w:t>
      </w:r>
      <w:r w:rsidR="006F596B" w:rsidRPr="00A56576">
        <w:rPr>
          <w:sz w:val="28"/>
          <w:szCs w:val="28"/>
        </w:rPr>
        <w:t>я</w:t>
      </w:r>
      <w:r w:rsidRPr="00A56576">
        <w:rPr>
          <w:sz w:val="28"/>
          <w:szCs w:val="28"/>
        </w:rPr>
        <w:t xml:space="preserve"> по экспертизе отчет</w:t>
      </w:r>
      <w:r w:rsidR="005407AD" w:rsidRPr="00A56576">
        <w:rPr>
          <w:sz w:val="28"/>
          <w:szCs w:val="28"/>
        </w:rPr>
        <w:t>а</w:t>
      </w:r>
      <w:r w:rsidRPr="00A56576">
        <w:rPr>
          <w:sz w:val="28"/>
          <w:szCs w:val="28"/>
        </w:rPr>
        <w:t xml:space="preserve"> об исполнении городского бюджета за </w:t>
      </w:r>
      <w:r w:rsidR="00CA50DF" w:rsidRPr="00A56576">
        <w:rPr>
          <w:sz w:val="28"/>
          <w:szCs w:val="28"/>
        </w:rPr>
        <w:t xml:space="preserve">первый квартал, </w:t>
      </w:r>
      <w:r w:rsidRPr="00A56576">
        <w:rPr>
          <w:sz w:val="28"/>
          <w:szCs w:val="28"/>
        </w:rPr>
        <w:t>первое полугодие</w:t>
      </w:r>
      <w:r w:rsidR="006F596B" w:rsidRPr="00A56576">
        <w:rPr>
          <w:sz w:val="28"/>
          <w:szCs w:val="28"/>
        </w:rPr>
        <w:t xml:space="preserve"> и девять месяцев</w:t>
      </w:r>
      <w:r w:rsidRPr="00A56576">
        <w:rPr>
          <w:sz w:val="28"/>
          <w:szCs w:val="28"/>
        </w:rPr>
        <w:t xml:space="preserve"> 20</w:t>
      </w:r>
      <w:r w:rsidR="00BA3176" w:rsidRPr="00A56576">
        <w:rPr>
          <w:sz w:val="28"/>
          <w:szCs w:val="28"/>
        </w:rPr>
        <w:t>2</w:t>
      </w:r>
      <w:r w:rsidR="00A44A4D" w:rsidRPr="00A56576">
        <w:rPr>
          <w:sz w:val="28"/>
          <w:szCs w:val="28"/>
        </w:rPr>
        <w:t>2</w:t>
      </w:r>
      <w:r w:rsidRPr="00A56576">
        <w:rPr>
          <w:sz w:val="28"/>
          <w:szCs w:val="28"/>
        </w:rPr>
        <w:t xml:space="preserve"> года, утверждаем</w:t>
      </w:r>
      <w:r w:rsidR="005407AD" w:rsidRPr="00A56576">
        <w:rPr>
          <w:sz w:val="28"/>
          <w:szCs w:val="28"/>
        </w:rPr>
        <w:t>ого</w:t>
      </w:r>
      <w:r w:rsidRPr="00A56576">
        <w:rPr>
          <w:sz w:val="28"/>
          <w:szCs w:val="28"/>
        </w:rPr>
        <w:t xml:space="preserve"> правовым акт</w:t>
      </w:r>
      <w:r w:rsidR="005407AD" w:rsidRPr="00A56576">
        <w:rPr>
          <w:sz w:val="28"/>
          <w:szCs w:val="28"/>
        </w:rPr>
        <w:t>ом</w:t>
      </w:r>
      <w:r w:rsidRPr="00A56576">
        <w:rPr>
          <w:sz w:val="28"/>
          <w:szCs w:val="28"/>
        </w:rPr>
        <w:t xml:space="preserve"> администрации города Белокурих</w:t>
      </w:r>
      <w:r w:rsidR="002945F0" w:rsidRPr="00A56576">
        <w:rPr>
          <w:sz w:val="28"/>
          <w:szCs w:val="28"/>
        </w:rPr>
        <w:t>а</w:t>
      </w:r>
      <w:r w:rsidRPr="00A56576">
        <w:rPr>
          <w:sz w:val="28"/>
          <w:szCs w:val="28"/>
        </w:rPr>
        <w:t>. В результате так</w:t>
      </w:r>
      <w:r w:rsidR="005407AD" w:rsidRPr="00A56576">
        <w:rPr>
          <w:sz w:val="28"/>
          <w:szCs w:val="28"/>
        </w:rPr>
        <w:t>ого</w:t>
      </w:r>
      <w:r w:rsidRPr="00A56576">
        <w:rPr>
          <w:sz w:val="28"/>
          <w:szCs w:val="28"/>
        </w:rPr>
        <w:t xml:space="preserve"> экспертно-аналитическ</w:t>
      </w:r>
      <w:r w:rsidR="005407AD" w:rsidRPr="00A56576">
        <w:rPr>
          <w:sz w:val="28"/>
          <w:szCs w:val="28"/>
        </w:rPr>
        <w:t>ого</w:t>
      </w:r>
      <w:r w:rsidRPr="00A56576">
        <w:rPr>
          <w:sz w:val="28"/>
          <w:szCs w:val="28"/>
        </w:rPr>
        <w:t xml:space="preserve"> мероприяти</w:t>
      </w:r>
      <w:r w:rsidR="005407AD" w:rsidRPr="00A56576">
        <w:rPr>
          <w:sz w:val="28"/>
          <w:szCs w:val="28"/>
        </w:rPr>
        <w:t>я</w:t>
      </w:r>
      <w:r w:rsidRPr="00A56576">
        <w:rPr>
          <w:sz w:val="28"/>
          <w:szCs w:val="28"/>
        </w:rPr>
        <w:t xml:space="preserve"> получена детальная информация о ходе исполнения городского бюджета.</w:t>
      </w:r>
    </w:p>
    <w:p w:rsidR="00812541" w:rsidRPr="00A56576" w:rsidRDefault="00D2542D" w:rsidP="00A56576">
      <w:pPr>
        <w:ind w:firstLine="709"/>
        <w:jc w:val="both"/>
        <w:rPr>
          <w:color w:val="000000"/>
          <w:sz w:val="28"/>
          <w:szCs w:val="28"/>
        </w:rPr>
      </w:pPr>
      <w:r w:rsidRPr="00A56576">
        <w:rPr>
          <w:color w:val="000000"/>
          <w:sz w:val="28"/>
          <w:szCs w:val="28"/>
        </w:rPr>
        <w:t xml:space="preserve">Главным направлением деятельности Контрольно-счетной палаты в отчетном периоде являлось проведение контрольных мероприятий. В ходе осуществления контрольных мероприятий обеспечивался внешний муниципальный финансовый контроль, включающий предотвращение, выявление и устранение нарушений финансово-бюджетной дисциплины. </w:t>
      </w:r>
    </w:p>
    <w:p w:rsidR="0088674F" w:rsidRPr="00A56576" w:rsidRDefault="00E6124D" w:rsidP="00A56576">
      <w:pPr>
        <w:ind w:firstLine="709"/>
        <w:jc w:val="both"/>
        <w:rPr>
          <w:sz w:val="28"/>
          <w:szCs w:val="28"/>
        </w:rPr>
      </w:pPr>
      <w:r w:rsidRPr="00A56576">
        <w:rPr>
          <w:sz w:val="28"/>
          <w:szCs w:val="28"/>
        </w:rPr>
        <w:t>В ходе проведения контрольных мероприятий</w:t>
      </w:r>
      <w:r w:rsidR="00591545" w:rsidRPr="00A56576">
        <w:rPr>
          <w:sz w:val="28"/>
          <w:szCs w:val="28"/>
        </w:rPr>
        <w:t>, а также</w:t>
      </w:r>
      <w:r w:rsidRPr="00A56576">
        <w:rPr>
          <w:sz w:val="28"/>
          <w:szCs w:val="28"/>
        </w:rPr>
        <w:t xml:space="preserve"> по результатам проведенных мероприятий последующего контроля </w:t>
      </w:r>
      <w:r w:rsidR="00363508" w:rsidRPr="00A56576">
        <w:rPr>
          <w:sz w:val="28"/>
          <w:szCs w:val="28"/>
        </w:rPr>
        <w:t>приняты следующие меры:</w:t>
      </w:r>
      <w:r w:rsidR="00B61B8C" w:rsidRPr="00A56576">
        <w:rPr>
          <w:sz w:val="28"/>
          <w:szCs w:val="28"/>
        </w:rPr>
        <w:t xml:space="preserve"> </w:t>
      </w:r>
    </w:p>
    <w:p w:rsidR="00363508" w:rsidRPr="00A56576" w:rsidRDefault="00363508" w:rsidP="00A56576">
      <w:pPr>
        <w:widowControl w:val="0"/>
        <w:ind w:firstLine="708"/>
        <w:jc w:val="both"/>
        <w:rPr>
          <w:sz w:val="28"/>
          <w:szCs w:val="28"/>
        </w:rPr>
      </w:pPr>
      <w:r w:rsidRPr="00A56576">
        <w:rPr>
          <w:sz w:val="27"/>
          <w:szCs w:val="27"/>
        </w:rPr>
        <w:t xml:space="preserve">- </w:t>
      </w:r>
      <w:r w:rsidRPr="00A56576">
        <w:rPr>
          <w:sz w:val="28"/>
          <w:szCs w:val="28"/>
        </w:rPr>
        <w:t xml:space="preserve">устранены недостатки и нарушения </w:t>
      </w:r>
      <w:r w:rsidR="00477D2F" w:rsidRPr="00A56576">
        <w:rPr>
          <w:sz w:val="28"/>
          <w:szCs w:val="28"/>
        </w:rPr>
        <w:t>по</w:t>
      </w:r>
      <w:r w:rsidRPr="00A56576">
        <w:rPr>
          <w:sz w:val="28"/>
          <w:szCs w:val="28"/>
        </w:rPr>
        <w:t xml:space="preserve"> бухгалтерск</w:t>
      </w:r>
      <w:r w:rsidR="00F40EDD" w:rsidRPr="00A56576">
        <w:rPr>
          <w:sz w:val="28"/>
          <w:szCs w:val="28"/>
        </w:rPr>
        <w:t>о</w:t>
      </w:r>
      <w:r w:rsidR="00477D2F" w:rsidRPr="00A56576">
        <w:rPr>
          <w:sz w:val="28"/>
          <w:szCs w:val="28"/>
        </w:rPr>
        <w:t>му</w:t>
      </w:r>
      <w:r w:rsidR="00F40EDD" w:rsidRPr="00A56576">
        <w:rPr>
          <w:sz w:val="28"/>
          <w:szCs w:val="28"/>
        </w:rPr>
        <w:t xml:space="preserve"> (бюджетно</w:t>
      </w:r>
      <w:r w:rsidR="00477D2F" w:rsidRPr="00A56576">
        <w:rPr>
          <w:sz w:val="28"/>
          <w:szCs w:val="28"/>
        </w:rPr>
        <w:t>му</w:t>
      </w:r>
      <w:r w:rsidR="00F40EDD" w:rsidRPr="00A56576">
        <w:rPr>
          <w:sz w:val="28"/>
          <w:szCs w:val="28"/>
        </w:rPr>
        <w:t>) учет</w:t>
      </w:r>
      <w:r w:rsidR="00477D2F" w:rsidRPr="00A56576">
        <w:rPr>
          <w:sz w:val="28"/>
          <w:szCs w:val="28"/>
        </w:rPr>
        <w:t>у</w:t>
      </w:r>
      <w:r w:rsidR="00F40EDD" w:rsidRPr="00A56576">
        <w:rPr>
          <w:sz w:val="28"/>
          <w:szCs w:val="28"/>
        </w:rPr>
        <w:t>;</w:t>
      </w:r>
    </w:p>
    <w:p w:rsidR="005C42BF" w:rsidRPr="00A56576" w:rsidRDefault="00F40EDD" w:rsidP="00A56576">
      <w:pPr>
        <w:widowControl w:val="0"/>
        <w:ind w:firstLine="708"/>
        <w:jc w:val="both"/>
        <w:rPr>
          <w:sz w:val="28"/>
          <w:szCs w:val="28"/>
        </w:rPr>
      </w:pPr>
      <w:r w:rsidRPr="00A56576">
        <w:rPr>
          <w:sz w:val="28"/>
          <w:szCs w:val="28"/>
        </w:rPr>
        <w:t xml:space="preserve">- </w:t>
      </w:r>
      <w:r w:rsidR="00477D2F" w:rsidRPr="00A56576">
        <w:rPr>
          <w:sz w:val="28"/>
          <w:szCs w:val="28"/>
        </w:rPr>
        <w:t xml:space="preserve">приняты меры по устранению нарушений и недостатков </w:t>
      </w:r>
      <w:r w:rsidR="00BA3176" w:rsidRPr="00A56576">
        <w:rPr>
          <w:sz w:val="28"/>
          <w:szCs w:val="28"/>
        </w:rPr>
        <w:t>при формировании и исполнении городского бюджета</w:t>
      </w:r>
      <w:r w:rsidR="00477D2F" w:rsidRPr="00A56576">
        <w:rPr>
          <w:sz w:val="28"/>
          <w:szCs w:val="28"/>
        </w:rPr>
        <w:t xml:space="preserve">.  </w:t>
      </w:r>
    </w:p>
    <w:p w:rsidR="000524CD" w:rsidRPr="00A56576" w:rsidRDefault="000524CD" w:rsidP="00A56576">
      <w:pPr>
        <w:ind w:firstLine="709"/>
        <w:jc w:val="center"/>
        <w:rPr>
          <w:sz w:val="28"/>
          <w:szCs w:val="28"/>
        </w:rPr>
      </w:pPr>
    </w:p>
    <w:p w:rsidR="00D50913" w:rsidRPr="00A56576" w:rsidRDefault="00D50913" w:rsidP="00A56576">
      <w:pPr>
        <w:ind w:firstLine="709"/>
        <w:jc w:val="center"/>
        <w:rPr>
          <w:sz w:val="28"/>
          <w:szCs w:val="28"/>
        </w:rPr>
      </w:pPr>
      <w:r w:rsidRPr="00A56576">
        <w:rPr>
          <w:sz w:val="28"/>
          <w:szCs w:val="28"/>
        </w:rPr>
        <w:t>Заключение</w:t>
      </w:r>
    </w:p>
    <w:p w:rsidR="005C42BF" w:rsidRPr="00A56576" w:rsidRDefault="00D50913" w:rsidP="00A56576">
      <w:pPr>
        <w:ind w:firstLine="708"/>
        <w:jc w:val="both"/>
        <w:rPr>
          <w:color w:val="000000"/>
          <w:sz w:val="28"/>
          <w:szCs w:val="28"/>
        </w:rPr>
      </w:pPr>
      <w:r w:rsidRPr="00A56576">
        <w:rPr>
          <w:sz w:val="28"/>
          <w:szCs w:val="28"/>
        </w:rPr>
        <w:t>Контрольные и экспертно-аналитические мероприятия выполнены в полном объеме в соответствии с планом работы Контрольно-счетной палаты города Белокурихи на 20</w:t>
      </w:r>
      <w:r w:rsidR="00BA3176" w:rsidRPr="00A56576">
        <w:rPr>
          <w:sz w:val="28"/>
          <w:szCs w:val="28"/>
        </w:rPr>
        <w:t>2</w:t>
      </w:r>
      <w:r w:rsidR="00A44A4D" w:rsidRPr="00A56576">
        <w:rPr>
          <w:sz w:val="28"/>
          <w:szCs w:val="28"/>
        </w:rPr>
        <w:t>2</w:t>
      </w:r>
      <w:r w:rsidRPr="00A56576">
        <w:rPr>
          <w:sz w:val="28"/>
          <w:szCs w:val="28"/>
        </w:rPr>
        <w:t xml:space="preserve"> год. </w:t>
      </w:r>
      <w:r w:rsidRPr="00A56576">
        <w:rPr>
          <w:color w:val="000000"/>
          <w:sz w:val="28"/>
          <w:szCs w:val="28"/>
        </w:rPr>
        <w:t xml:space="preserve">Контролем охвачены все этапы бюджетного </w:t>
      </w:r>
      <w:r w:rsidRPr="00A56576">
        <w:rPr>
          <w:color w:val="000000"/>
          <w:sz w:val="28"/>
          <w:szCs w:val="28"/>
        </w:rPr>
        <w:lastRenderedPageBreak/>
        <w:t xml:space="preserve">процесса: от формирования бюджета до утверждения годового отчета о его исполнении. </w:t>
      </w:r>
    </w:p>
    <w:p w:rsidR="00C7145A" w:rsidRPr="00A56576" w:rsidRDefault="005C42BF" w:rsidP="00A56576">
      <w:pPr>
        <w:ind w:firstLine="708"/>
        <w:jc w:val="both"/>
        <w:rPr>
          <w:sz w:val="28"/>
          <w:szCs w:val="28"/>
        </w:rPr>
      </w:pPr>
      <w:r w:rsidRPr="00A56576">
        <w:rPr>
          <w:sz w:val="28"/>
          <w:szCs w:val="28"/>
        </w:rPr>
        <w:t>В 20</w:t>
      </w:r>
      <w:r w:rsidR="007730C0" w:rsidRPr="00A56576">
        <w:rPr>
          <w:sz w:val="28"/>
          <w:szCs w:val="28"/>
        </w:rPr>
        <w:t>2</w:t>
      </w:r>
      <w:r w:rsidR="00A44A4D" w:rsidRPr="00A56576">
        <w:rPr>
          <w:sz w:val="28"/>
          <w:szCs w:val="28"/>
        </w:rPr>
        <w:t>3</w:t>
      </w:r>
      <w:r w:rsidRPr="00A56576">
        <w:rPr>
          <w:sz w:val="28"/>
          <w:szCs w:val="28"/>
        </w:rPr>
        <w:t xml:space="preserve"> году Контрольно-счетная палата </w:t>
      </w:r>
      <w:r w:rsidR="00DD39EB" w:rsidRPr="00A56576">
        <w:rPr>
          <w:sz w:val="28"/>
          <w:szCs w:val="28"/>
        </w:rPr>
        <w:t>продолжит исполнение своих полномочий по</w:t>
      </w:r>
      <w:r w:rsidRPr="00A56576">
        <w:rPr>
          <w:sz w:val="28"/>
          <w:szCs w:val="28"/>
        </w:rPr>
        <w:t xml:space="preserve"> экспертиз</w:t>
      </w:r>
      <w:r w:rsidR="00DD39EB" w:rsidRPr="00A56576">
        <w:rPr>
          <w:sz w:val="28"/>
          <w:szCs w:val="28"/>
        </w:rPr>
        <w:t>е</w:t>
      </w:r>
      <w:r w:rsidRPr="00A56576">
        <w:rPr>
          <w:sz w:val="28"/>
          <w:szCs w:val="28"/>
        </w:rPr>
        <w:t xml:space="preserve"> проекта бюджета муниципального образования город Белокуриха на </w:t>
      </w:r>
      <w:r w:rsidR="00BA3176" w:rsidRPr="00A56576">
        <w:rPr>
          <w:sz w:val="28"/>
          <w:szCs w:val="28"/>
        </w:rPr>
        <w:t>предстоящую трехлетку</w:t>
      </w:r>
      <w:r w:rsidRPr="00A56576">
        <w:rPr>
          <w:sz w:val="28"/>
          <w:szCs w:val="28"/>
        </w:rPr>
        <w:t xml:space="preserve">, </w:t>
      </w:r>
      <w:r w:rsidR="00DD39EB" w:rsidRPr="00A56576">
        <w:rPr>
          <w:sz w:val="28"/>
          <w:szCs w:val="28"/>
        </w:rPr>
        <w:t>по экспертизе проектов решений представительного органа муниципального образования</w:t>
      </w:r>
      <w:r w:rsidR="003A3501" w:rsidRPr="00A56576">
        <w:rPr>
          <w:sz w:val="28"/>
          <w:szCs w:val="28"/>
        </w:rPr>
        <w:t>,</w:t>
      </w:r>
      <w:r w:rsidR="0052593B" w:rsidRPr="00A56576">
        <w:rPr>
          <w:sz w:val="28"/>
          <w:szCs w:val="28"/>
        </w:rPr>
        <w:t xml:space="preserve"> </w:t>
      </w:r>
      <w:r w:rsidR="003A3501" w:rsidRPr="00A56576">
        <w:rPr>
          <w:sz w:val="28"/>
          <w:szCs w:val="28"/>
        </w:rPr>
        <w:t>продолжит работу по стандартизации своей деятельности</w:t>
      </w:r>
      <w:r w:rsidR="00C7145A" w:rsidRPr="00A56576">
        <w:rPr>
          <w:sz w:val="28"/>
          <w:szCs w:val="28"/>
        </w:rPr>
        <w:t>.</w:t>
      </w:r>
      <w:r w:rsidR="0052593B" w:rsidRPr="00A56576">
        <w:rPr>
          <w:sz w:val="28"/>
          <w:szCs w:val="28"/>
        </w:rPr>
        <w:t xml:space="preserve"> </w:t>
      </w:r>
      <w:r w:rsidR="00BA3176" w:rsidRPr="00A56576">
        <w:rPr>
          <w:sz w:val="28"/>
          <w:szCs w:val="28"/>
        </w:rPr>
        <w:t>Контрольно-счетной п</w:t>
      </w:r>
      <w:r w:rsidR="00C7145A" w:rsidRPr="00A56576">
        <w:rPr>
          <w:sz w:val="28"/>
          <w:szCs w:val="28"/>
        </w:rPr>
        <w:t>алатой продолжится работа по аудиту в сфере закупок в соответствии с Федеральным законом от 05.04.2013 № 44-ФЗ. В рамках каждого контрольного мероприятия будет проведен анализ и оценка достижения целей осуществления закупок за счет средств бюджета города; дана оценка законности, целесообразности, обоснованности и своевременности расходов на закупки, результатов закупок, достижения целей осуществления закупок.</w:t>
      </w:r>
    </w:p>
    <w:p w:rsidR="00DD39EB" w:rsidRPr="00A56576" w:rsidRDefault="00B33303" w:rsidP="00A56576">
      <w:pPr>
        <w:ind w:firstLine="708"/>
        <w:jc w:val="both"/>
        <w:rPr>
          <w:sz w:val="28"/>
          <w:szCs w:val="28"/>
        </w:rPr>
      </w:pPr>
      <w:r w:rsidRPr="00A56576">
        <w:rPr>
          <w:sz w:val="28"/>
          <w:szCs w:val="28"/>
        </w:rPr>
        <w:t>В</w:t>
      </w:r>
      <w:r w:rsidR="00C7145A" w:rsidRPr="00A56576">
        <w:rPr>
          <w:sz w:val="28"/>
          <w:szCs w:val="28"/>
        </w:rPr>
        <w:t>ажным направлением деятельности палаты остается контроль в сфере управления и распоряжения муниципальной собственностью, включая оценку качества администрирования налоговых и неналоговых доходов бюджета, выявление резервов их роста, анализ эффективности системы льгот и преференций, контроль за полнотой поступления доходов в бюджет города от использования муниципального имущества и земельных участков, в том числе от взыскания имеющейся задолженности.</w:t>
      </w:r>
    </w:p>
    <w:p w:rsidR="00C7145A" w:rsidRPr="00A56576" w:rsidRDefault="00C7145A" w:rsidP="00A56576">
      <w:pPr>
        <w:ind w:firstLine="708"/>
        <w:jc w:val="both"/>
        <w:rPr>
          <w:sz w:val="28"/>
          <w:szCs w:val="28"/>
        </w:rPr>
      </w:pPr>
      <w:r w:rsidRPr="00A56576">
        <w:rPr>
          <w:sz w:val="28"/>
          <w:szCs w:val="28"/>
        </w:rPr>
        <w:t>Внимание Контрольно-счетной палаты будет уделено результативности расходов, осуществляемых в рамках муниципальных целевых программ.</w:t>
      </w:r>
    </w:p>
    <w:p w:rsidR="00C7145A" w:rsidRPr="00A56576" w:rsidRDefault="00C7145A" w:rsidP="00A56576">
      <w:pPr>
        <w:ind w:firstLine="709"/>
        <w:jc w:val="both"/>
        <w:rPr>
          <w:sz w:val="28"/>
          <w:szCs w:val="28"/>
        </w:rPr>
      </w:pPr>
      <w:r w:rsidRPr="00A56576">
        <w:rPr>
          <w:sz w:val="28"/>
          <w:szCs w:val="28"/>
        </w:rPr>
        <w:t>Приоритетом деятельности палаты на планируемый период остается контроль за использованием бюджетных средств, направляемых на реализацию задач, определенных в ежегодном Послании Президента</w:t>
      </w:r>
      <w:r w:rsidR="00591545" w:rsidRPr="00A56576">
        <w:rPr>
          <w:sz w:val="28"/>
          <w:szCs w:val="28"/>
        </w:rPr>
        <w:t xml:space="preserve"> страны</w:t>
      </w:r>
      <w:r w:rsidRPr="00A56576">
        <w:rPr>
          <w:sz w:val="28"/>
          <w:szCs w:val="28"/>
        </w:rPr>
        <w:t xml:space="preserve"> Федеральному Собранию. </w:t>
      </w:r>
    </w:p>
    <w:p w:rsidR="00D50913" w:rsidRDefault="0075585F" w:rsidP="00A56576">
      <w:pPr>
        <w:widowControl w:val="0"/>
        <w:ind w:firstLine="708"/>
        <w:jc w:val="both"/>
        <w:rPr>
          <w:sz w:val="28"/>
          <w:szCs w:val="28"/>
        </w:rPr>
      </w:pPr>
      <w:r w:rsidRPr="00A56576">
        <w:rPr>
          <w:sz w:val="28"/>
          <w:szCs w:val="28"/>
        </w:rPr>
        <w:t xml:space="preserve">В числе важных мероприятий по-прежнему остаются проверки соблюдения законодательства при осуществлении бюджетного процесса, а также эффективного и целевого использования бюджетных средств и оценка потенциальных доходных источников в муниципальном образовании. </w:t>
      </w:r>
      <w:r w:rsidR="005C42BF" w:rsidRPr="00A56576">
        <w:rPr>
          <w:sz w:val="28"/>
          <w:szCs w:val="28"/>
        </w:rPr>
        <w:t xml:space="preserve"> </w:t>
      </w:r>
    </w:p>
    <w:p w:rsidR="00A56576" w:rsidRDefault="00A56576" w:rsidP="00A56576">
      <w:pPr>
        <w:widowControl w:val="0"/>
        <w:ind w:firstLine="708"/>
        <w:jc w:val="both"/>
        <w:rPr>
          <w:sz w:val="28"/>
          <w:szCs w:val="28"/>
        </w:rPr>
      </w:pPr>
    </w:p>
    <w:p w:rsidR="00A56576" w:rsidRDefault="00A56576" w:rsidP="00A56576">
      <w:pPr>
        <w:widowControl w:val="0"/>
        <w:ind w:firstLine="708"/>
        <w:jc w:val="both"/>
        <w:rPr>
          <w:sz w:val="28"/>
          <w:szCs w:val="28"/>
        </w:rPr>
      </w:pPr>
    </w:p>
    <w:p w:rsidR="00A56576" w:rsidRPr="00A56576" w:rsidRDefault="00A56576" w:rsidP="00A56576">
      <w:pPr>
        <w:rPr>
          <w:sz w:val="28"/>
          <w:szCs w:val="28"/>
        </w:rPr>
      </w:pPr>
      <w:r w:rsidRPr="000A0DA3">
        <w:rPr>
          <w:sz w:val="28"/>
          <w:szCs w:val="28"/>
        </w:rPr>
        <w:t>Председатель  Контрольн</w:t>
      </w:r>
      <w:r>
        <w:rPr>
          <w:sz w:val="28"/>
          <w:szCs w:val="28"/>
        </w:rPr>
        <w:t xml:space="preserve">о-счетной палаты               </w:t>
      </w:r>
      <w:r w:rsidRPr="000A0DA3">
        <w:rPr>
          <w:sz w:val="28"/>
          <w:szCs w:val="28"/>
        </w:rPr>
        <w:t xml:space="preserve">                         </w:t>
      </w:r>
      <w:r>
        <w:rPr>
          <w:sz w:val="28"/>
          <w:szCs w:val="28"/>
        </w:rPr>
        <w:t xml:space="preserve"> </w:t>
      </w:r>
      <w:r w:rsidRPr="000A0DA3">
        <w:rPr>
          <w:sz w:val="28"/>
          <w:szCs w:val="28"/>
        </w:rPr>
        <w:t xml:space="preserve"> С.Н. Гейжан</w:t>
      </w:r>
    </w:p>
    <w:p w:rsidR="00A56576" w:rsidRPr="00A56576" w:rsidRDefault="00A56576">
      <w:pPr>
        <w:ind w:firstLine="709"/>
        <w:jc w:val="both"/>
        <w:rPr>
          <w:sz w:val="28"/>
          <w:szCs w:val="28"/>
        </w:rPr>
      </w:pPr>
      <w:r w:rsidRPr="00A56576">
        <w:rPr>
          <w:sz w:val="28"/>
          <w:szCs w:val="28"/>
        </w:rPr>
        <w:br w:type="page"/>
      </w:r>
    </w:p>
    <w:p w:rsidR="004D2E48" w:rsidRPr="00A56576" w:rsidRDefault="004D2E48" w:rsidP="00A56576">
      <w:pPr>
        <w:ind w:left="5103"/>
        <w:jc w:val="both"/>
        <w:rPr>
          <w:sz w:val="28"/>
          <w:szCs w:val="28"/>
        </w:rPr>
      </w:pPr>
      <w:r w:rsidRPr="00A56576">
        <w:rPr>
          <w:sz w:val="28"/>
          <w:szCs w:val="28"/>
        </w:rPr>
        <w:lastRenderedPageBreak/>
        <w:t>Приложение 1</w:t>
      </w:r>
    </w:p>
    <w:p w:rsidR="004D2E48" w:rsidRPr="00A56576" w:rsidRDefault="00A56576" w:rsidP="00A56576">
      <w:pPr>
        <w:ind w:left="5103"/>
        <w:jc w:val="both"/>
        <w:rPr>
          <w:sz w:val="28"/>
          <w:szCs w:val="28"/>
        </w:rPr>
      </w:pPr>
      <w:r w:rsidRPr="00A56576">
        <w:rPr>
          <w:sz w:val="28"/>
          <w:szCs w:val="28"/>
        </w:rPr>
        <w:t xml:space="preserve">к </w:t>
      </w:r>
      <w:r w:rsidR="004D2E48" w:rsidRPr="00A56576">
        <w:rPr>
          <w:sz w:val="28"/>
          <w:szCs w:val="28"/>
        </w:rPr>
        <w:t xml:space="preserve">отчету </w:t>
      </w:r>
      <w:r w:rsidRPr="00A56576">
        <w:rPr>
          <w:sz w:val="28"/>
          <w:szCs w:val="28"/>
        </w:rPr>
        <w:t xml:space="preserve">о </w:t>
      </w:r>
      <w:r w:rsidR="004D2E48" w:rsidRPr="00A56576">
        <w:rPr>
          <w:sz w:val="28"/>
          <w:szCs w:val="28"/>
        </w:rPr>
        <w:t>деятельности</w:t>
      </w:r>
      <w:r w:rsidRPr="00A56576">
        <w:rPr>
          <w:sz w:val="28"/>
          <w:szCs w:val="28"/>
        </w:rPr>
        <w:t xml:space="preserve"> Контрольно-счетной </w:t>
      </w:r>
      <w:r w:rsidR="004D2E48" w:rsidRPr="00A56576">
        <w:rPr>
          <w:sz w:val="28"/>
          <w:szCs w:val="28"/>
        </w:rPr>
        <w:t>палаты</w:t>
      </w:r>
      <w:r w:rsidRPr="00A56576">
        <w:rPr>
          <w:sz w:val="28"/>
          <w:szCs w:val="28"/>
        </w:rPr>
        <w:t xml:space="preserve"> </w:t>
      </w:r>
      <w:r w:rsidR="001312C0" w:rsidRPr="00A56576">
        <w:rPr>
          <w:sz w:val="28"/>
          <w:szCs w:val="28"/>
        </w:rPr>
        <w:t>города Белокурихи за</w:t>
      </w:r>
      <w:r w:rsidR="004D2E48" w:rsidRPr="00A56576">
        <w:rPr>
          <w:sz w:val="28"/>
          <w:szCs w:val="28"/>
        </w:rPr>
        <w:t xml:space="preserve"> 20</w:t>
      </w:r>
      <w:r w:rsidR="00BA3176" w:rsidRPr="00A56576">
        <w:rPr>
          <w:sz w:val="28"/>
          <w:szCs w:val="28"/>
        </w:rPr>
        <w:t>2</w:t>
      </w:r>
      <w:r w:rsidR="005D3B8B" w:rsidRPr="00A56576">
        <w:rPr>
          <w:sz w:val="28"/>
          <w:szCs w:val="28"/>
        </w:rPr>
        <w:t>2</w:t>
      </w:r>
      <w:r w:rsidR="004D2E48" w:rsidRPr="00A56576">
        <w:rPr>
          <w:sz w:val="28"/>
          <w:szCs w:val="28"/>
        </w:rPr>
        <w:t xml:space="preserve"> год</w:t>
      </w:r>
    </w:p>
    <w:p w:rsidR="004D2E48" w:rsidRPr="00A56576" w:rsidRDefault="004D2E48" w:rsidP="00A56576">
      <w:pPr>
        <w:ind w:firstLine="454"/>
        <w:jc w:val="center"/>
        <w:rPr>
          <w:sz w:val="28"/>
          <w:szCs w:val="28"/>
        </w:rPr>
      </w:pPr>
    </w:p>
    <w:p w:rsidR="004D2E48" w:rsidRPr="00A56576" w:rsidRDefault="004D2E48" w:rsidP="00A56576">
      <w:pPr>
        <w:ind w:firstLine="454"/>
        <w:jc w:val="center"/>
        <w:rPr>
          <w:sz w:val="28"/>
          <w:szCs w:val="28"/>
        </w:rPr>
      </w:pPr>
      <w:r w:rsidRPr="00A56576">
        <w:rPr>
          <w:sz w:val="28"/>
          <w:szCs w:val="28"/>
        </w:rPr>
        <w:t>Информация</w:t>
      </w:r>
    </w:p>
    <w:p w:rsidR="004D2E48" w:rsidRPr="00A56576" w:rsidRDefault="004D2E48" w:rsidP="00A56576">
      <w:pPr>
        <w:ind w:firstLine="454"/>
        <w:jc w:val="center"/>
        <w:rPr>
          <w:sz w:val="28"/>
          <w:szCs w:val="28"/>
        </w:rPr>
      </w:pPr>
      <w:r w:rsidRPr="00A56576">
        <w:rPr>
          <w:sz w:val="28"/>
          <w:szCs w:val="28"/>
        </w:rPr>
        <w:t>о результатах контрольных и экспертно-аналитических мероприятий,</w:t>
      </w:r>
    </w:p>
    <w:p w:rsidR="004D2E48" w:rsidRPr="00A56576" w:rsidRDefault="004D2E48" w:rsidP="00A56576">
      <w:pPr>
        <w:ind w:firstLine="454"/>
        <w:jc w:val="center"/>
        <w:rPr>
          <w:sz w:val="28"/>
          <w:szCs w:val="28"/>
        </w:rPr>
      </w:pPr>
      <w:r w:rsidRPr="00A56576">
        <w:rPr>
          <w:sz w:val="28"/>
          <w:szCs w:val="28"/>
        </w:rPr>
        <w:t xml:space="preserve">проведенных Контрольно-счетной палатой </w:t>
      </w:r>
    </w:p>
    <w:p w:rsidR="004D2E48" w:rsidRPr="00A56576" w:rsidRDefault="004D2E48" w:rsidP="00A56576">
      <w:pPr>
        <w:ind w:firstLine="454"/>
        <w:jc w:val="center"/>
        <w:rPr>
          <w:sz w:val="28"/>
          <w:szCs w:val="28"/>
        </w:rPr>
      </w:pPr>
      <w:r w:rsidRPr="00A56576">
        <w:rPr>
          <w:sz w:val="28"/>
          <w:szCs w:val="28"/>
        </w:rPr>
        <w:t>города Белокурихи в 20</w:t>
      </w:r>
      <w:r w:rsidR="00BA3176" w:rsidRPr="00A56576">
        <w:rPr>
          <w:sz w:val="28"/>
          <w:szCs w:val="28"/>
        </w:rPr>
        <w:t>2</w:t>
      </w:r>
      <w:r w:rsidR="005D3B8B" w:rsidRPr="00A56576">
        <w:rPr>
          <w:sz w:val="28"/>
          <w:szCs w:val="28"/>
        </w:rPr>
        <w:t>2</w:t>
      </w:r>
      <w:r w:rsidRPr="00A56576">
        <w:rPr>
          <w:sz w:val="28"/>
          <w:szCs w:val="28"/>
        </w:rPr>
        <w:t xml:space="preserve"> году </w:t>
      </w:r>
    </w:p>
    <w:p w:rsidR="004D2E48" w:rsidRPr="00A56576" w:rsidRDefault="004D2E48" w:rsidP="00A56576">
      <w:pPr>
        <w:ind w:firstLine="454"/>
        <w:jc w:val="right"/>
      </w:pPr>
      <w:r w:rsidRPr="00A56576">
        <w:t xml:space="preserve"> (тыс.руб.)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36"/>
        <w:gridCol w:w="1503"/>
        <w:gridCol w:w="1568"/>
        <w:gridCol w:w="1422"/>
      </w:tblGrid>
      <w:tr w:rsidR="004D2E48" w:rsidRPr="00A56576" w:rsidTr="00B334E3">
        <w:tc>
          <w:tcPr>
            <w:tcW w:w="735" w:type="dxa"/>
          </w:tcPr>
          <w:p w:rsidR="004D2E48" w:rsidRPr="00A56576" w:rsidRDefault="004D2E48" w:rsidP="00A56576">
            <w:pPr>
              <w:jc w:val="center"/>
            </w:pPr>
          </w:p>
        </w:tc>
        <w:tc>
          <w:tcPr>
            <w:tcW w:w="4236" w:type="dxa"/>
          </w:tcPr>
          <w:p w:rsidR="004D2E48" w:rsidRPr="00A56576" w:rsidRDefault="004D2E48" w:rsidP="00A56576">
            <w:pPr>
              <w:jc w:val="center"/>
            </w:pPr>
            <w:r w:rsidRPr="00A56576">
              <w:t>Вид нарушения</w:t>
            </w:r>
          </w:p>
        </w:tc>
        <w:tc>
          <w:tcPr>
            <w:tcW w:w="1503" w:type="dxa"/>
          </w:tcPr>
          <w:p w:rsidR="004D2E48" w:rsidRPr="00A56576" w:rsidRDefault="004D2E48" w:rsidP="00A56576">
            <w:pPr>
              <w:jc w:val="center"/>
            </w:pPr>
            <w:r w:rsidRPr="00A56576">
              <w:t>Выявлено финансовых нарушений</w:t>
            </w:r>
          </w:p>
        </w:tc>
        <w:tc>
          <w:tcPr>
            <w:tcW w:w="1568" w:type="dxa"/>
          </w:tcPr>
          <w:p w:rsidR="004D2E48" w:rsidRPr="00A56576" w:rsidRDefault="004D2E48" w:rsidP="00A56576">
            <w:pPr>
              <w:jc w:val="center"/>
            </w:pPr>
            <w:r w:rsidRPr="00A56576">
              <w:t>Возмещено и устранено</w:t>
            </w:r>
          </w:p>
        </w:tc>
        <w:tc>
          <w:tcPr>
            <w:tcW w:w="1422" w:type="dxa"/>
          </w:tcPr>
          <w:p w:rsidR="004D2E48" w:rsidRPr="00A56576" w:rsidRDefault="004D2E48" w:rsidP="00A56576">
            <w:pPr>
              <w:jc w:val="center"/>
            </w:pPr>
            <w:r w:rsidRPr="00A56576">
              <w:t xml:space="preserve">% </w:t>
            </w:r>
            <w:r w:rsidR="00B33303" w:rsidRPr="00A56576">
              <w:t>исполнения</w:t>
            </w:r>
          </w:p>
        </w:tc>
      </w:tr>
      <w:tr w:rsidR="004D2E48" w:rsidRPr="00A56576" w:rsidTr="00B334E3">
        <w:tc>
          <w:tcPr>
            <w:tcW w:w="735" w:type="dxa"/>
          </w:tcPr>
          <w:p w:rsidR="004D2E48" w:rsidRPr="00A56576" w:rsidRDefault="004D2E48" w:rsidP="00A56576">
            <w:pPr>
              <w:jc w:val="center"/>
            </w:pPr>
            <w:r w:rsidRPr="00A56576">
              <w:t>1</w:t>
            </w:r>
          </w:p>
        </w:tc>
        <w:tc>
          <w:tcPr>
            <w:tcW w:w="4236" w:type="dxa"/>
          </w:tcPr>
          <w:p w:rsidR="004D2E48" w:rsidRPr="00A56576" w:rsidRDefault="004D2E48" w:rsidP="00A56576">
            <w:pPr>
              <w:jc w:val="center"/>
            </w:pPr>
            <w:r w:rsidRPr="00A56576">
              <w:t>2</w:t>
            </w:r>
          </w:p>
        </w:tc>
        <w:tc>
          <w:tcPr>
            <w:tcW w:w="1503" w:type="dxa"/>
          </w:tcPr>
          <w:p w:rsidR="004D2E48" w:rsidRPr="00A56576" w:rsidRDefault="004D2E48" w:rsidP="00A56576">
            <w:pPr>
              <w:jc w:val="center"/>
            </w:pPr>
            <w:r w:rsidRPr="00A56576">
              <w:t>3</w:t>
            </w:r>
          </w:p>
        </w:tc>
        <w:tc>
          <w:tcPr>
            <w:tcW w:w="1568" w:type="dxa"/>
          </w:tcPr>
          <w:p w:rsidR="004D2E48" w:rsidRPr="00A56576" w:rsidRDefault="004D2E48" w:rsidP="00A56576">
            <w:pPr>
              <w:jc w:val="center"/>
            </w:pPr>
            <w:r w:rsidRPr="00A56576">
              <w:t>4</w:t>
            </w:r>
          </w:p>
        </w:tc>
        <w:tc>
          <w:tcPr>
            <w:tcW w:w="1422" w:type="dxa"/>
          </w:tcPr>
          <w:p w:rsidR="004D2E48" w:rsidRPr="00A56576" w:rsidRDefault="004D2E48" w:rsidP="00A56576">
            <w:pPr>
              <w:jc w:val="center"/>
            </w:pPr>
            <w:r w:rsidRPr="00A56576">
              <w:t>5</w:t>
            </w:r>
          </w:p>
        </w:tc>
      </w:tr>
      <w:tr w:rsidR="004D2E48" w:rsidRPr="00A56576" w:rsidTr="00B334E3">
        <w:tc>
          <w:tcPr>
            <w:tcW w:w="735" w:type="dxa"/>
          </w:tcPr>
          <w:p w:rsidR="004D2E48" w:rsidRPr="00A56576" w:rsidRDefault="004D2E48" w:rsidP="00A56576">
            <w:pPr>
              <w:jc w:val="center"/>
            </w:pPr>
            <w:r w:rsidRPr="00A56576">
              <w:t>1.</w:t>
            </w:r>
          </w:p>
        </w:tc>
        <w:tc>
          <w:tcPr>
            <w:tcW w:w="4236" w:type="dxa"/>
          </w:tcPr>
          <w:p w:rsidR="004D2E48" w:rsidRPr="00A56576" w:rsidRDefault="00592616" w:rsidP="00A56576">
            <w:r w:rsidRPr="00A56576">
              <w:t>Формирование и исполнение городского бюджета</w:t>
            </w:r>
          </w:p>
        </w:tc>
        <w:tc>
          <w:tcPr>
            <w:tcW w:w="1503" w:type="dxa"/>
          </w:tcPr>
          <w:p w:rsidR="004D2E48" w:rsidRPr="00A56576" w:rsidRDefault="009433C9" w:rsidP="00A56576">
            <w:pPr>
              <w:jc w:val="center"/>
              <w:rPr>
                <w:highlight w:val="yellow"/>
              </w:rPr>
            </w:pPr>
            <w:r w:rsidRPr="00A56576">
              <w:t>54919,2</w:t>
            </w:r>
          </w:p>
        </w:tc>
        <w:tc>
          <w:tcPr>
            <w:tcW w:w="1568" w:type="dxa"/>
          </w:tcPr>
          <w:p w:rsidR="004D2E48" w:rsidRPr="00A56576" w:rsidRDefault="009433C9" w:rsidP="00A56576">
            <w:pPr>
              <w:jc w:val="center"/>
            </w:pPr>
            <w:r w:rsidRPr="00A56576">
              <w:t>27898,4</w:t>
            </w:r>
          </w:p>
        </w:tc>
        <w:tc>
          <w:tcPr>
            <w:tcW w:w="1422" w:type="dxa"/>
          </w:tcPr>
          <w:p w:rsidR="004D2E48" w:rsidRPr="00A56576" w:rsidRDefault="009433C9" w:rsidP="00A56576">
            <w:pPr>
              <w:jc w:val="center"/>
            </w:pPr>
            <w:r w:rsidRPr="00A56576">
              <w:t>50,8</w:t>
            </w:r>
          </w:p>
        </w:tc>
      </w:tr>
      <w:tr w:rsidR="004D2E48" w:rsidRPr="00A56576" w:rsidTr="00B334E3">
        <w:tc>
          <w:tcPr>
            <w:tcW w:w="735" w:type="dxa"/>
          </w:tcPr>
          <w:p w:rsidR="004D2E48" w:rsidRPr="00A56576" w:rsidRDefault="004D2E48" w:rsidP="00A56576">
            <w:pPr>
              <w:jc w:val="center"/>
            </w:pPr>
            <w:r w:rsidRPr="00A56576">
              <w:t>2.</w:t>
            </w:r>
          </w:p>
        </w:tc>
        <w:tc>
          <w:tcPr>
            <w:tcW w:w="4236" w:type="dxa"/>
          </w:tcPr>
          <w:p w:rsidR="004D2E48" w:rsidRPr="00A56576" w:rsidRDefault="004D2E48" w:rsidP="00A56576">
            <w:r w:rsidRPr="00A56576">
              <w:t>Переплаты, неположенные выплаты, неверное распределение</w:t>
            </w:r>
          </w:p>
        </w:tc>
        <w:tc>
          <w:tcPr>
            <w:tcW w:w="1503" w:type="dxa"/>
          </w:tcPr>
          <w:p w:rsidR="004D2E48" w:rsidRPr="00A56576" w:rsidRDefault="009433C9" w:rsidP="00A56576">
            <w:pPr>
              <w:jc w:val="center"/>
              <w:rPr>
                <w:highlight w:val="yellow"/>
              </w:rPr>
            </w:pPr>
            <w:r w:rsidRPr="00A56576">
              <w:t>1302,5</w:t>
            </w:r>
          </w:p>
        </w:tc>
        <w:tc>
          <w:tcPr>
            <w:tcW w:w="1568" w:type="dxa"/>
          </w:tcPr>
          <w:p w:rsidR="004D2E48" w:rsidRPr="00A56576" w:rsidRDefault="009433C9" w:rsidP="00A56576">
            <w:pPr>
              <w:jc w:val="center"/>
              <w:rPr>
                <w:highlight w:val="yellow"/>
              </w:rPr>
            </w:pPr>
            <w:r w:rsidRPr="00A56576">
              <w:t>-</w:t>
            </w:r>
          </w:p>
        </w:tc>
        <w:tc>
          <w:tcPr>
            <w:tcW w:w="1422" w:type="dxa"/>
          </w:tcPr>
          <w:p w:rsidR="004D2E48" w:rsidRPr="00A56576" w:rsidRDefault="009433C9" w:rsidP="00A56576">
            <w:pPr>
              <w:jc w:val="center"/>
            </w:pPr>
            <w:r w:rsidRPr="00A56576">
              <w:t>-</w:t>
            </w:r>
          </w:p>
        </w:tc>
      </w:tr>
      <w:tr w:rsidR="004D2E48" w:rsidRPr="00A56576" w:rsidTr="00B334E3">
        <w:tc>
          <w:tcPr>
            <w:tcW w:w="735" w:type="dxa"/>
          </w:tcPr>
          <w:p w:rsidR="004D2E48" w:rsidRPr="00A56576" w:rsidRDefault="008D2D4C" w:rsidP="00A56576">
            <w:pPr>
              <w:jc w:val="center"/>
            </w:pPr>
            <w:r w:rsidRPr="00A56576">
              <w:t>3</w:t>
            </w:r>
            <w:r w:rsidR="004D2E48" w:rsidRPr="00A56576">
              <w:t>.</w:t>
            </w:r>
          </w:p>
        </w:tc>
        <w:tc>
          <w:tcPr>
            <w:tcW w:w="4236" w:type="dxa"/>
          </w:tcPr>
          <w:p w:rsidR="004D2E48" w:rsidRPr="00A56576" w:rsidRDefault="004D2E48" w:rsidP="00A56576">
            <w:r w:rsidRPr="00A56576">
              <w:t>Неэффективное использование бюджетных средств</w:t>
            </w:r>
          </w:p>
        </w:tc>
        <w:tc>
          <w:tcPr>
            <w:tcW w:w="1503" w:type="dxa"/>
          </w:tcPr>
          <w:p w:rsidR="004D2E48" w:rsidRPr="00A56576" w:rsidRDefault="009433C9" w:rsidP="00A56576">
            <w:pPr>
              <w:jc w:val="center"/>
              <w:rPr>
                <w:highlight w:val="yellow"/>
              </w:rPr>
            </w:pPr>
            <w:r w:rsidRPr="00A56576">
              <w:t>16199,8</w:t>
            </w:r>
          </w:p>
        </w:tc>
        <w:tc>
          <w:tcPr>
            <w:tcW w:w="1568" w:type="dxa"/>
          </w:tcPr>
          <w:p w:rsidR="004D2E48" w:rsidRPr="00A56576" w:rsidRDefault="004D2E48" w:rsidP="00A56576">
            <w:pPr>
              <w:jc w:val="center"/>
              <w:rPr>
                <w:highlight w:val="yellow"/>
              </w:rPr>
            </w:pPr>
            <w:r w:rsidRPr="00A56576">
              <w:t>-</w:t>
            </w:r>
          </w:p>
        </w:tc>
        <w:tc>
          <w:tcPr>
            <w:tcW w:w="1422" w:type="dxa"/>
          </w:tcPr>
          <w:p w:rsidR="004D2E48" w:rsidRPr="00A56576" w:rsidRDefault="004D2E48" w:rsidP="00A56576">
            <w:pPr>
              <w:jc w:val="center"/>
            </w:pPr>
            <w:r w:rsidRPr="00A56576">
              <w:t>-</w:t>
            </w:r>
          </w:p>
        </w:tc>
      </w:tr>
      <w:tr w:rsidR="004D2E48" w:rsidRPr="00A56576" w:rsidTr="00B334E3">
        <w:tc>
          <w:tcPr>
            <w:tcW w:w="735" w:type="dxa"/>
          </w:tcPr>
          <w:p w:rsidR="004D2E48" w:rsidRPr="00A56576" w:rsidRDefault="008D2D4C" w:rsidP="00A56576">
            <w:pPr>
              <w:jc w:val="center"/>
            </w:pPr>
            <w:r w:rsidRPr="00A56576">
              <w:t>4</w:t>
            </w:r>
            <w:r w:rsidR="004D2E48" w:rsidRPr="00A56576">
              <w:t>.</w:t>
            </w:r>
          </w:p>
        </w:tc>
        <w:tc>
          <w:tcPr>
            <w:tcW w:w="4236" w:type="dxa"/>
          </w:tcPr>
          <w:p w:rsidR="004D2E48" w:rsidRPr="00A56576" w:rsidRDefault="004D2E48" w:rsidP="00A56576">
            <w:r w:rsidRPr="00A56576">
              <w:t>Нарушения в сфере бухгалтерского учета и отчетности</w:t>
            </w:r>
          </w:p>
        </w:tc>
        <w:tc>
          <w:tcPr>
            <w:tcW w:w="1503" w:type="dxa"/>
          </w:tcPr>
          <w:p w:rsidR="004D2E48" w:rsidRPr="00A56576" w:rsidRDefault="009433C9" w:rsidP="00A56576">
            <w:pPr>
              <w:jc w:val="center"/>
              <w:rPr>
                <w:highlight w:val="yellow"/>
              </w:rPr>
            </w:pPr>
            <w:r w:rsidRPr="00A56576">
              <w:t>1031,5</w:t>
            </w:r>
          </w:p>
        </w:tc>
        <w:tc>
          <w:tcPr>
            <w:tcW w:w="1568" w:type="dxa"/>
          </w:tcPr>
          <w:p w:rsidR="004D2E48" w:rsidRPr="00A56576" w:rsidRDefault="009433C9" w:rsidP="00A56576">
            <w:pPr>
              <w:jc w:val="center"/>
              <w:rPr>
                <w:highlight w:val="yellow"/>
              </w:rPr>
            </w:pPr>
            <w:r w:rsidRPr="00A56576">
              <w:t>1031,5</w:t>
            </w:r>
          </w:p>
        </w:tc>
        <w:tc>
          <w:tcPr>
            <w:tcW w:w="1422" w:type="dxa"/>
          </w:tcPr>
          <w:p w:rsidR="004D2E48" w:rsidRPr="00A56576" w:rsidRDefault="00CF6659" w:rsidP="00A56576">
            <w:pPr>
              <w:jc w:val="center"/>
            </w:pPr>
            <w:r w:rsidRPr="00A56576">
              <w:t>100</w:t>
            </w:r>
          </w:p>
        </w:tc>
      </w:tr>
      <w:tr w:rsidR="008D2D4C" w:rsidRPr="00A56576" w:rsidTr="00B334E3">
        <w:tc>
          <w:tcPr>
            <w:tcW w:w="735" w:type="dxa"/>
          </w:tcPr>
          <w:p w:rsidR="008D2D4C" w:rsidRPr="00A56576" w:rsidRDefault="008D2D4C" w:rsidP="00A56576">
            <w:pPr>
              <w:jc w:val="center"/>
            </w:pPr>
            <w:r w:rsidRPr="00A56576">
              <w:t>5.</w:t>
            </w:r>
          </w:p>
        </w:tc>
        <w:tc>
          <w:tcPr>
            <w:tcW w:w="4236" w:type="dxa"/>
          </w:tcPr>
          <w:p w:rsidR="008D2D4C" w:rsidRPr="00A56576" w:rsidRDefault="008D2D4C" w:rsidP="00A56576">
            <w:r w:rsidRPr="00A56576">
              <w:t>Нарушения в сфере муниципальных закупок (Федеральный закон №44-ФЗ)</w:t>
            </w:r>
          </w:p>
        </w:tc>
        <w:tc>
          <w:tcPr>
            <w:tcW w:w="1503" w:type="dxa"/>
          </w:tcPr>
          <w:p w:rsidR="008D2D4C" w:rsidRPr="00A56576" w:rsidRDefault="009433C9" w:rsidP="00A56576">
            <w:pPr>
              <w:jc w:val="center"/>
              <w:rPr>
                <w:highlight w:val="yellow"/>
              </w:rPr>
            </w:pPr>
            <w:r w:rsidRPr="00A56576">
              <w:t>652,4</w:t>
            </w:r>
          </w:p>
        </w:tc>
        <w:tc>
          <w:tcPr>
            <w:tcW w:w="1568" w:type="dxa"/>
          </w:tcPr>
          <w:p w:rsidR="008D2D4C" w:rsidRPr="00A56576" w:rsidRDefault="009433C9" w:rsidP="00A56576">
            <w:pPr>
              <w:jc w:val="center"/>
            </w:pPr>
            <w:r w:rsidRPr="00A56576">
              <w:t>-</w:t>
            </w:r>
          </w:p>
        </w:tc>
        <w:tc>
          <w:tcPr>
            <w:tcW w:w="1422" w:type="dxa"/>
          </w:tcPr>
          <w:p w:rsidR="008D2D4C" w:rsidRPr="00A56576" w:rsidRDefault="009433C9" w:rsidP="00A56576">
            <w:pPr>
              <w:jc w:val="center"/>
            </w:pPr>
            <w:r w:rsidRPr="00A56576">
              <w:t>-</w:t>
            </w:r>
          </w:p>
        </w:tc>
      </w:tr>
      <w:tr w:rsidR="00347C74" w:rsidRPr="00A56576" w:rsidTr="00B334E3">
        <w:tc>
          <w:tcPr>
            <w:tcW w:w="735" w:type="dxa"/>
          </w:tcPr>
          <w:p w:rsidR="00347C74" w:rsidRPr="00A56576" w:rsidRDefault="00347C74" w:rsidP="00A56576">
            <w:pPr>
              <w:jc w:val="center"/>
            </w:pPr>
            <w:r w:rsidRPr="00A56576">
              <w:t>6.</w:t>
            </w:r>
          </w:p>
        </w:tc>
        <w:tc>
          <w:tcPr>
            <w:tcW w:w="4236" w:type="dxa"/>
          </w:tcPr>
          <w:p w:rsidR="00347C74" w:rsidRPr="00A56576" w:rsidRDefault="00347C74" w:rsidP="00A56576">
            <w:r w:rsidRPr="00A56576">
              <w:t>Управление и распоряжение муниципальной собственностью</w:t>
            </w:r>
          </w:p>
        </w:tc>
        <w:tc>
          <w:tcPr>
            <w:tcW w:w="1503" w:type="dxa"/>
          </w:tcPr>
          <w:p w:rsidR="00347C74" w:rsidRPr="00A56576" w:rsidRDefault="00624D6E" w:rsidP="00A56576">
            <w:pPr>
              <w:jc w:val="center"/>
              <w:rPr>
                <w:highlight w:val="yellow"/>
              </w:rPr>
            </w:pPr>
            <w:r w:rsidRPr="00A56576">
              <w:t>-</w:t>
            </w:r>
          </w:p>
        </w:tc>
        <w:tc>
          <w:tcPr>
            <w:tcW w:w="1568" w:type="dxa"/>
          </w:tcPr>
          <w:p w:rsidR="00347C74" w:rsidRPr="00A56576" w:rsidRDefault="00624D6E" w:rsidP="00A56576">
            <w:pPr>
              <w:jc w:val="center"/>
            </w:pPr>
            <w:r w:rsidRPr="00A56576">
              <w:t>-</w:t>
            </w:r>
          </w:p>
        </w:tc>
        <w:tc>
          <w:tcPr>
            <w:tcW w:w="1422" w:type="dxa"/>
          </w:tcPr>
          <w:p w:rsidR="00347C74" w:rsidRPr="00A56576" w:rsidRDefault="00624D6E" w:rsidP="00A56576">
            <w:pPr>
              <w:jc w:val="center"/>
            </w:pPr>
            <w:r w:rsidRPr="00A56576">
              <w:t>-</w:t>
            </w:r>
          </w:p>
        </w:tc>
      </w:tr>
      <w:tr w:rsidR="004D2E48" w:rsidRPr="00A56576" w:rsidTr="00B334E3">
        <w:tc>
          <w:tcPr>
            <w:tcW w:w="735" w:type="dxa"/>
          </w:tcPr>
          <w:p w:rsidR="004D2E48" w:rsidRPr="00A56576" w:rsidRDefault="00347C74" w:rsidP="00A56576">
            <w:pPr>
              <w:jc w:val="center"/>
            </w:pPr>
            <w:r w:rsidRPr="00A56576">
              <w:t>7</w:t>
            </w:r>
            <w:r w:rsidR="004D2E48" w:rsidRPr="00A56576">
              <w:t>.</w:t>
            </w:r>
          </w:p>
        </w:tc>
        <w:tc>
          <w:tcPr>
            <w:tcW w:w="4236" w:type="dxa"/>
          </w:tcPr>
          <w:p w:rsidR="004D2E48" w:rsidRPr="00A56576" w:rsidRDefault="004D2E48" w:rsidP="00A56576">
            <w:r w:rsidRPr="00A56576">
              <w:t>Несоблюдение принципа полноты отражения доходов, расходов, и источников финансирования дефицита бюджета</w:t>
            </w:r>
          </w:p>
        </w:tc>
        <w:tc>
          <w:tcPr>
            <w:tcW w:w="1503" w:type="dxa"/>
          </w:tcPr>
          <w:p w:rsidR="004D2E48" w:rsidRPr="00A56576" w:rsidRDefault="009433C9" w:rsidP="00A56576">
            <w:pPr>
              <w:jc w:val="center"/>
              <w:rPr>
                <w:highlight w:val="yellow"/>
              </w:rPr>
            </w:pPr>
            <w:r w:rsidRPr="00A56576">
              <w:t>-</w:t>
            </w:r>
          </w:p>
        </w:tc>
        <w:tc>
          <w:tcPr>
            <w:tcW w:w="1568" w:type="dxa"/>
          </w:tcPr>
          <w:p w:rsidR="004D2E48" w:rsidRPr="00A56576" w:rsidRDefault="00CF6659" w:rsidP="00A56576">
            <w:pPr>
              <w:jc w:val="center"/>
            </w:pPr>
            <w:r w:rsidRPr="00A56576">
              <w:t>-</w:t>
            </w:r>
          </w:p>
        </w:tc>
        <w:tc>
          <w:tcPr>
            <w:tcW w:w="1422" w:type="dxa"/>
          </w:tcPr>
          <w:p w:rsidR="004D2E48" w:rsidRPr="00A56576" w:rsidRDefault="00CF6659" w:rsidP="00A56576">
            <w:pPr>
              <w:jc w:val="center"/>
            </w:pPr>
            <w:r w:rsidRPr="00A56576">
              <w:t>-</w:t>
            </w:r>
          </w:p>
        </w:tc>
      </w:tr>
      <w:tr w:rsidR="004D2E48" w:rsidRPr="00A56576" w:rsidTr="007730C0">
        <w:trPr>
          <w:trHeight w:val="323"/>
        </w:trPr>
        <w:tc>
          <w:tcPr>
            <w:tcW w:w="735" w:type="dxa"/>
          </w:tcPr>
          <w:p w:rsidR="004D2E48" w:rsidRPr="00A56576" w:rsidRDefault="004D2E48" w:rsidP="00A56576">
            <w:pPr>
              <w:jc w:val="center"/>
            </w:pPr>
          </w:p>
        </w:tc>
        <w:tc>
          <w:tcPr>
            <w:tcW w:w="4236" w:type="dxa"/>
          </w:tcPr>
          <w:p w:rsidR="004D2E48" w:rsidRPr="00A56576" w:rsidRDefault="004D2E48" w:rsidP="00A56576">
            <w:r w:rsidRPr="00A56576">
              <w:t>Всего в 20</w:t>
            </w:r>
            <w:r w:rsidR="00782514" w:rsidRPr="00A56576">
              <w:t>2</w:t>
            </w:r>
            <w:r w:rsidR="005D3B8B" w:rsidRPr="00A56576">
              <w:t>2</w:t>
            </w:r>
            <w:r w:rsidRPr="00A56576">
              <w:t xml:space="preserve"> году:</w:t>
            </w:r>
          </w:p>
        </w:tc>
        <w:tc>
          <w:tcPr>
            <w:tcW w:w="1503" w:type="dxa"/>
          </w:tcPr>
          <w:p w:rsidR="004D2E48" w:rsidRPr="00A56576" w:rsidRDefault="009433C9" w:rsidP="00A56576">
            <w:pPr>
              <w:jc w:val="center"/>
            </w:pPr>
            <w:r w:rsidRPr="00A56576">
              <w:t>57905,6</w:t>
            </w:r>
          </w:p>
        </w:tc>
        <w:tc>
          <w:tcPr>
            <w:tcW w:w="1568" w:type="dxa"/>
          </w:tcPr>
          <w:p w:rsidR="004D2E48" w:rsidRPr="00A56576" w:rsidRDefault="009433C9" w:rsidP="00A56576">
            <w:pPr>
              <w:jc w:val="center"/>
            </w:pPr>
            <w:r w:rsidRPr="00A56576">
              <w:t>28929,9</w:t>
            </w:r>
          </w:p>
        </w:tc>
        <w:tc>
          <w:tcPr>
            <w:tcW w:w="1422" w:type="dxa"/>
          </w:tcPr>
          <w:p w:rsidR="004D2E48" w:rsidRPr="00A56576" w:rsidRDefault="009433C9" w:rsidP="00A56576">
            <w:pPr>
              <w:jc w:val="center"/>
            </w:pPr>
            <w:r w:rsidRPr="00A56576">
              <w:t>50,</w:t>
            </w:r>
            <w:r w:rsidR="005D3B8B" w:rsidRPr="00A56576">
              <w:t>0</w:t>
            </w:r>
          </w:p>
        </w:tc>
      </w:tr>
      <w:tr w:rsidR="005D3B8B" w:rsidRPr="00A56576" w:rsidTr="00B334E3">
        <w:tc>
          <w:tcPr>
            <w:tcW w:w="735" w:type="dxa"/>
          </w:tcPr>
          <w:p w:rsidR="005D3B8B" w:rsidRPr="00A56576" w:rsidRDefault="005D3B8B" w:rsidP="00A56576"/>
        </w:tc>
        <w:tc>
          <w:tcPr>
            <w:tcW w:w="4236" w:type="dxa"/>
          </w:tcPr>
          <w:p w:rsidR="005D3B8B" w:rsidRPr="00A56576" w:rsidRDefault="005D3B8B" w:rsidP="00A56576">
            <w:r w:rsidRPr="00A56576">
              <w:t>Всего в 2021 году:</w:t>
            </w:r>
          </w:p>
        </w:tc>
        <w:tc>
          <w:tcPr>
            <w:tcW w:w="1503" w:type="dxa"/>
          </w:tcPr>
          <w:p w:rsidR="005D3B8B" w:rsidRPr="00A56576" w:rsidRDefault="005D3B8B" w:rsidP="00A56576">
            <w:pPr>
              <w:jc w:val="center"/>
            </w:pPr>
            <w:r w:rsidRPr="00A56576">
              <w:t>222332,9</w:t>
            </w:r>
          </w:p>
        </w:tc>
        <w:tc>
          <w:tcPr>
            <w:tcW w:w="1568" w:type="dxa"/>
          </w:tcPr>
          <w:p w:rsidR="005D3B8B" w:rsidRPr="00A56576" w:rsidRDefault="005D3B8B" w:rsidP="00A56576">
            <w:pPr>
              <w:jc w:val="center"/>
            </w:pPr>
            <w:r w:rsidRPr="00A56576">
              <w:t>130664,1</w:t>
            </w:r>
          </w:p>
        </w:tc>
        <w:tc>
          <w:tcPr>
            <w:tcW w:w="1422" w:type="dxa"/>
          </w:tcPr>
          <w:p w:rsidR="005D3B8B" w:rsidRPr="00A56576" w:rsidRDefault="005D3B8B" w:rsidP="00A56576">
            <w:pPr>
              <w:jc w:val="center"/>
            </w:pPr>
            <w:r w:rsidRPr="00A56576">
              <w:t>58,8</w:t>
            </w:r>
          </w:p>
        </w:tc>
      </w:tr>
      <w:tr w:rsidR="005D3B8B" w:rsidRPr="00A56576" w:rsidTr="00B334E3">
        <w:tc>
          <w:tcPr>
            <w:tcW w:w="735" w:type="dxa"/>
          </w:tcPr>
          <w:p w:rsidR="005D3B8B" w:rsidRPr="00A56576" w:rsidRDefault="005D3B8B" w:rsidP="00A56576"/>
        </w:tc>
        <w:tc>
          <w:tcPr>
            <w:tcW w:w="4236" w:type="dxa"/>
          </w:tcPr>
          <w:p w:rsidR="005D3B8B" w:rsidRPr="00A56576" w:rsidRDefault="005D3B8B" w:rsidP="00A56576">
            <w:r w:rsidRPr="00A56576">
              <w:t>Всего в 2020 году:</w:t>
            </w:r>
          </w:p>
        </w:tc>
        <w:tc>
          <w:tcPr>
            <w:tcW w:w="1503" w:type="dxa"/>
          </w:tcPr>
          <w:p w:rsidR="005D3B8B" w:rsidRPr="00A56576" w:rsidRDefault="005D3B8B" w:rsidP="00A56576">
            <w:pPr>
              <w:jc w:val="center"/>
            </w:pPr>
            <w:r w:rsidRPr="00A56576">
              <w:t>626887,4</w:t>
            </w:r>
          </w:p>
        </w:tc>
        <w:tc>
          <w:tcPr>
            <w:tcW w:w="1568" w:type="dxa"/>
          </w:tcPr>
          <w:p w:rsidR="005D3B8B" w:rsidRPr="00A56576" w:rsidRDefault="005D3B8B" w:rsidP="00A56576">
            <w:pPr>
              <w:jc w:val="center"/>
            </w:pPr>
            <w:r w:rsidRPr="00A56576">
              <w:t>301227,4</w:t>
            </w:r>
          </w:p>
        </w:tc>
        <w:tc>
          <w:tcPr>
            <w:tcW w:w="1422" w:type="dxa"/>
          </w:tcPr>
          <w:p w:rsidR="005D3B8B" w:rsidRPr="00A56576" w:rsidRDefault="005D3B8B" w:rsidP="00A56576">
            <w:pPr>
              <w:jc w:val="center"/>
            </w:pPr>
            <w:r w:rsidRPr="00A56576">
              <w:t>48,1</w:t>
            </w:r>
          </w:p>
        </w:tc>
      </w:tr>
      <w:tr w:rsidR="005D3B8B" w:rsidRPr="00A56576" w:rsidTr="00B334E3">
        <w:tc>
          <w:tcPr>
            <w:tcW w:w="735" w:type="dxa"/>
          </w:tcPr>
          <w:p w:rsidR="005D3B8B" w:rsidRPr="00A56576" w:rsidRDefault="005D3B8B" w:rsidP="00A56576"/>
        </w:tc>
        <w:tc>
          <w:tcPr>
            <w:tcW w:w="4236" w:type="dxa"/>
          </w:tcPr>
          <w:p w:rsidR="005D3B8B" w:rsidRPr="00A56576" w:rsidRDefault="005D3B8B" w:rsidP="00A56576">
            <w:r w:rsidRPr="00A56576">
              <w:t>Всего в 2019 году:</w:t>
            </w:r>
          </w:p>
        </w:tc>
        <w:tc>
          <w:tcPr>
            <w:tcW w:w="1503" w:type="dxa"/>
          </w:tcPr>
          <w:p w:rsidR="005D3B8B" w:rsidRPr="00A56576" w:rsidRDefault="005D3B8B" w:rsidP="00A56576">
            <w:pPr>
              <w:jc w:val="center"/>
            </w:pPr>
            <w:r w:rsidRPr="00A56576">
              <w:t>518425,0</w:t>
            </w:r>
          </w:p>
        </w:tc>
        <w:tc>
          <w:tcPr>
            <w:tcW w:w="1568" w:type="dxa"/>
          </w:tcPr>
          <w:p w:rsidR="005D3B8B" w:rsidRPr="00A56576" w:rsidRDefault="005D3B8B" w:rsidP="00A56576">
            <w:pPr>
              <w:jc w:val="center"/>
            </w:pPr>
            <w:r w:rsidRPr="00A56576">
              <w:t>411318,7</w:t>
            </w:r>
          </w:p>
        </w:tc>
        <w:tc>
          <w:tcPr>
            <w:tcW w:w="1422" w:type="dxa"/>
          </w:tcPr>
          <w:p w:rsidR="005D3B8B" w:rsidRPr="00A56576" w:rsidRDefault="005D3B8B" w:rsidP="00A56576">
            <w:pPr>
              <w:jc w:val="center"/>
            </w:pPr>
            <w:r w:rsidRPr="00A56576">
              <w:t>79,5</w:t>
            </w:r>
          </w:p>
        </w:tc>
      </w:tr>
      <w:tr w:rsidR="005D3B8B" w:rsidRPr="00A56576" w:rsidTr="00B334E3">
        <w:tc>
          <w:tcPr>
            <w:tcW w:w="735" w:type="dxa"/>
          </w:tcPr>
          <w:p w:rsidR="005D3B8B" w:rsidRPr="00A56576" w:rsidRDefault="005D3B8B" w:rsidP="00A56576"/>
        </w:tc>
        <w:tc>
          <w:tcPr>
            <w:tcW w:w="4236" w:type="dxa"/>
          </w:tcPr>
          <w:p w:rsidR="005D3B8B" w:rsidRPr="00A56576" w:rsidRDefault="005D3B8B" w:rsidP="00A56576">
            <w:r w:rsidRPr="00A56576">
              <w:t>Всего в 2018 году:</w:t>
            </w:r>
          </w:p>
        </w:tc>
        <w:tc>
          <w:tcPr>
            <w:tcW w:w="1503" w:type="dxa"/>
          </w:tcPr>
          <w:p w:rsidR="005D3B8B" w:rsidRPr="00A56576" w:rsidRDefault="005D3B8B" w:rsidP="00A56576">
            <w:pPr>
              <w:jc w:val="center"/>
            </w:pPr>
            <w:r w:rsidRPr="00A56576">
              <w:t>295156,9</w:t>
            </w:r>
          </w:p>
        </w:tc>
        <w:tc>
          <w:tcPr>
            <w:tcW w:w="1568" w:type="dxa"/>
          </w:tcPr>
          <w:p w:rsidR="005D3B8B" w:rsidRPr="00A56576" w:rsidRDefault="005D3B8B" w:rsidP="00A56576">
            <w:pPr>
              <w:jc w:val="center"/>
            </w:pPr>
            <w:r w:rsidRPr="00A56576">
              <w:t>227476,7</w:t>
            </w:r>
          </w:p>
        </w:tc>
        <w:tc>
          <w:tcPr>
            <w:tcW w:w="1422" w:type="dxa"/>
          </w:tcPr>
          <w:p w:rsidR="005D3B8B" w:rsidRPr="00A56576" w:rsidRDefault="005D3B8B" w:rsidP="00A56576">
            <w:pPr>
              <w:jc w:val="center"/>
            </w:pPr>
            <w:r w:rsidRPr="00A56576">
              <w:t>77,1</w:t>
            </w:r>
          </w:p>
        </w:tc>
      </w:tr>
      <w:tr w:rsidR="004D2E48" w:rsidRPr="00A56576" w:rsidTr="00B334E3">
        <w:tc>
          <w:tcPr>
            <w:tcW w:w="735" w:type="dxa"/>
          </w:tcPr>
          <w:p w:rsidR="004D2E48" w:rsidRPr="00A56576" w:rsidRDefault="004D2E48" w:rsidP="00A56576"/>
        </w:tc>
        <w:tc>
          <w:tcPr>
            <w:tcW w:w="4236" w:type="dxa"/>
          </w:tcPr>
          <w:p w:rsidR="004D2E48" w:rsidRPr="00A56576" w:rsidRDefault="004D2E48" w:rsidP="00A56576">
            <w:r w:rsidRPr="00A56576">
              <w:t>Рост (+), снижение (-) показателей за 20</w:t>
            </w:r>
            <w:r w:rsidR="00D5260D" w:rsidRPr="00A56576">
              <w:t>2</w:t>
            </w:r>
            <w:r w:rsidR="005D3B8B" w:rsidRPr="00A56576">
              <w:t>2</w:t>
            </w:r>
            <w:r w:rsidRPr="00A56576">
              <w:t xml:space="preserve"> год к 20</w:t>
            </w:r>
            <w:r w:rsidR="00D5260D" w:rsidRPr="00A56576">
              <w:t>2</w:t>
            </w:r>
            <w:r w:rsidR="005D3B8B" w:rsidRPr="00A56576">
              <w:t>1</w:t>
            </w:r>
            <w:r w:rsidRPr="00A56576">
              <w:t xml:space="preserve"> году</w:t>
            </w:r>
          </w:p>
        </w:tc>
        <w:tc>
          <w:tcPr>
            <w:tcW w:w="1503" w:type="dxa"/>
          </w:tcPr>
          <w:p w:rsidR="004D2E48" w:rsidRPr="00A56576" w:rsidRDefault="00CF6659" w:rsidP="00A56576">
            <w:pPr>
              <w:jc w:val="center"/>
              <w:rPr>
                <w:highlight w:val="yellow"/>
              </w:rPr>
            </w:pPr>
            <w:r w:rsidRPr="00A56576">
              <w:t>-</w:t>
            </w:r>
            <w:r w:rsidR="009433C9" w:rsidRPr="00A56576">
              <w:t>164427,3</w:t>
            </w:r>
          </w:p>
        </w:tc>
        <w:tc>
          <w:tcPr>
            <w:tcW w:w="1568" w:type="dxa"/>
          </w:tcPr>
          <w:p w:rsidR="004D2E48" w:rsidRPr="00A56576" w:rsidRDefault="002A2C63" w:rsidP="00A56576">
            <w:pPr>
              <w:jc w:val="center"/>
              <w:rPr>
                <w:highlight w:val="yellow"/>
              </w:rPr>
            </w:pPr>
            <w:r w:rsidRPr="00A56576">
              <w:t>-</w:t>
            </w:r>
            <w:r w:rsidR="009433C9" w:rsidRPr="00A56576">
              <w:t>101734,2</w:t>
            </w:r>
          </w:p>
        </w:tc>
        <w:tc>
          <w:tcPr>
            <w:tcW w:w="1422" w:type="dxa"/>
          </w:tcPr>
          <w:p w:rsidR="004D2E48" w:rsidRPr="00A56576" w:rsidRDefault="009433C9" w:rsidP="00A56576">
            <w:pPr>
              <w:jc w:val="center"/>
            </w:pPr>
            <w:r w:rsidRPr="00A56576">
              <w:t>-8,8</w:t>
            </w:r>
          </w:p>
          <w:p w:rsidR="00446847" w:rsidRPr="00446847" w:rsidRDefault="004D2E48" w:rsidP="00446847">
            <w:pPr>
              <w:jc w:val="center"/>
            </w:pPr>
            <w:r w:rsidRPr="00A56576">
              <w:t>(</w:t>
            </w:r>
            <w:r w:rsidR="00700031" w:rsidRPr="00A56576">
              <w:t>5</w:t>
            </w:r>
            <w:r w:rsidR="009433C9" w:rsidRPr="00A56576">
              <w:t>0</w:t>
            </w:r>
            <w:r w:rsidR="00700031" w:rsidRPr="00A56576">
              <w:t>,</w:t>
            </w:r>
            <w:r w:rsidR="009433C9" w:rsidRPr="00A56576">
              <w:t>0</w:t>
            </w:r>
            <w:r w:rsidR="00700031" w:rsidRPr="00A56576">
              <w:t>-</w:t>
            </w:r>
            <w:r w:rsidR="009433C9" w:rsidRPr="00A56576">
              <w:t>5</w:t>
            </w:r>
            <w:r w:rsidR="002A2C63" w:rsidRPr="00A56576">
              <w:t>8,</w:t>
            </w:r>
            <w:r w:rsidR="009433C9" w:rsidRPr="00A56576">
              <w:t>8</w:t>
            </w:r>
            <w:r w:rsidRPr="00A56576">
              <w:t>)</w:t>
            </w:r>
          </w:p>
        </w:tc>
      </w:tr>
    </w:tbl>
    <w:p w:rsidR="00E36CCE" w:rsidRPr="00A56576" w:rsidRDefault="00E36CCE" w:rsidP="00A56576">
      <w:pPr>
        <w:sectPr w:rsidR="00E36CCE" w:rsidRPr="00A56576" w:rsidSect="00A56576">
          <w:headerReference w:type="even" r:id="rId9"/>
          <w:headerReference w:type="default" r:id="rId10"/>
          <w:pgSz w:w="11906" w:h="16838" w:code="9"/>
          <w:pgMar w:top="1134" w:right="567" w:bottom="1134" w:left="1701" w:header="709" w:footer="709" w:gutter="0"/>
          <w:cols w:space="708"/>
          <w:titlePg/>
          <w:docGrid w:linePitch="360"/>
        </w:sectPr>
      </w:pPr>
    </w:p>
    <w:p w:rsidR="0017659B" w:rsidRPr="00A56576" w:rsidRDefault="0017659B" w:rsidP="00A56576">
      <w:pPr>
        <w:ind w:left="10206"/>
        <w:jc w:val="both"/>
        <w:rPr>
          <w:sz w:val="28"/>
          <w:szCs w:val="28"/>
        </w:rPr>
      </w:pPr>
      <w:r w:rsidRPr="00A56576">
        <w:rPr>
          <w:sz w:val="28"/>
          <w:szCs w:val="28"/>
        </w:rPr>
        <w:lastRenderedPageBreak/>
        <w:t>Приложение № 2</w:t>
      </w:r>
    </w:p>
    <w:p w:rsidR="0017659B" w:rsidRPr="00A56576" w:rsidRDefault="0017659B" w:rsidP="00A56576">
      <w:pPr>
        <w:ind w:left="10206"/>
        <w:jc w:val="both"/>
        <w:rPr>
          <w:sz w:val="28"/>
          <w:szCs w:val="28"/>
        </w:rPr>
      </w:pPr>
      <w:r w:rsidRPr="00A56576">
        <w:rPr>
          <w:sz w:val="28"/>
          <w:szCs w:val="28"/>
        </w:rPr>
        <w:t xml:space="preserve">к отчету о деятельности Контрольно-счётной палаты города Белокурихи </w:t>
      </w:r>
      <w:r w:rsidR="001312C0" w:rsidRPr="00A56576">
        <w:rPr>
          <w:sz w:val="28"/>
          <w:szCs w:val="28"/>
        </w:rPr>
        <w:t>за</w:t>
      </w:r>
      <w:r w:rsidRPr="00A56576">
        <w:rPr>
          <w:sz w:val="28"/>
          <w:szCs w:val="28"/>
        </w:rPr>
        <w:t xml:space="preserve"> 20</w:t>
      </w:r>
      <w:r w:rsidR="002A2C63" w:rsidRPr="00A56576">
        <w:rPr>
          <w:sz w:val="28"/>
          <w:szCs w:val="28"/>
        </w:rPr>
        <w:t>2</w:t>
      </w:r>
      <w:r w:rsidR="001A3C47" w:rsidRPr="00A56576">
        <w:rPr>
          <w:sz w:val="28"/>
          <w:szCs w:val="28"/>
        </w:rPr>
        <w:t>2</w:t>
      </w:r>
      <w:r w:rsidRPr="00A56576">
        <w:rPr>
          <w:sz w:val="28"/>
          <w:szCs w:val="28"/>
        </w:rPr>
        <w:t xml:space="preserve"> год</w:t>
      </w:r>
    </w:p>
    <w:p w:rsidR="0017659B" w:rsidRPr="00A56576" w:rsidRDefault="0017659B" w:rsidP="00A56576">
      <w:pPr>
        <w:jc w:val="center"/>
        <w:rPr>
          <w:sz w:val="28"/>
          <w:szCs w:val="28"/>
        </w:rPr>
      </w:pPr>
    </w:p>
    <w:p w:rsidR="0017659B" w:rsidRPr="00A56576" w:rsidRDefault="0017659B" w:rsidP="00A56576">
      <w:pPr>
        <w:jc w:val="center"/>
        <w:rPr>
          <w:bCs/>
          <w:sz w:val="28"/>
          <w:szCs w:val="28"/>
        </w:rPr>
      </w:pPr>
      <w:r w:rsidRPr="00A56576">
        <w:rPr>
          <w:bCs/>
          <w:sz w:val="28"/>
          <w:szCs w:val="28"/>
        </w:rPr>
        <w:t>Перечень контрольно-ревизионных и экспер</w:t>
      </w:r>
      <w:r w:rsidR="00A56576">
        <w:rPr>
          <w:bCs/>
          <w:sz w:val="28"/>
          <w:szCs w:val="28"/>
        </w:rPr>
        <w:t xml:space="preserve">тно-аналитических мероприятий, </w:t>
      </w:r>
      <w:r w:rsidRPr="00A56576">
        <w:rPr>
          <w:bCs/>
          <w:sz w:val="28"/>
          <w:szCs w:val="28"/>
        </w:rPr>
        <w:t>проведённых Контрольно-счётной палатой города Белокурихи в 20</w:t>
      </w:r>
      <w:r w:rsidR="004071D6" w:rsidRPr="00A56576">
        <w:rPr>
          <w:bCs/>
          <w:sz w:val="28"/>
          <w:szCs w:val="28"/>
        </w:rPr>
        <w:t>2</w:t>
      </w:r>
      <w:r w:rsidR="001A3C47" w:rsidRPr="00A56576">
        <w:rPr>
          <w:bCs/>
          <w:sz w:val="28"/>
          <w:szCs w:val="28"/>
        </w:rPr>
        <w:t>2</w:t>
      </w:r>
      <w:r w:rsidRPr="00A56576">
        <w:rPr>
          <w:bCs/>
          <w:sz w:val="28"/>
          <w:szCs w:val="28"/>
        </w:rPr>
        <w:t xml:space="preserve"> году</w:t>
      </w:r>
    </w:p>
    <w:p w:rsidR="0017659B" w:rsidRPr="00A56576" w:rsidRDefault="0017659B" w:rsidP="00A56576">
      <w:pPr>
        <w:rPr>
          <w:sz w:val="16"/>
          <w:szCs w:val="16"/>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61"/>
        <w:gridCol w:w="3541"/>
        <w:gridCol w:w="4674"/>
        <w:gridCol w:w="3598"/>
      </w:tblGrid>
      <w:tr w:rsidR="0017659B" w:rsidRPr="00A56576" w:rsidTr="00A56576">
        <w:tc>
          <w:tcPr>
            <w:tcW w:w="674" w:type="dxa"/>
          </w:tcPr>
          <w:p w:rsidR="0017659B" w:rsidRPr="00A56576" w:rsidRDefault="0017659B" w:rsidP="00A56576">
            <w:pPr>
              <w:rPr>
                <w:sz w:val="20"/>
                <w:szCs w:val="20"/>
              </w:rPr>
            </w:pPr>
            <w:r w:rsidRPr="00A56576">
              <w:rPr>
                <w:sz w:val="20"/>
                <w:szCs w:val="20"/>
              </w:rPr>
              <w:t>№ п/п</w:t>
            </w:r>
          </w:p>
        </w:tc>
        <w:tc>
          <w:tcPr>
            <w:tcW w:w="2561" w:type="dxa"/>
          </w:tcPr>
          <w:p w:rsidR="0017659B" w:rsidRPr="00A56576" w:rsidRDefault="0017659B" w:rsidP="00A56576">
            <w:pPr>
              <w:jc w:val="center"/>
              <w:rPr>
                <w:sz w:val="20"/>
                <w:szCs w:val="20"/>
              </w:rPr>
            </w:pPr>
            <w:r w:rsidRPr="00A56576">
              <w:rPr>
                <w:sz w:val="20"/>
                <w:szCs w:val="20"/>
              </w:rPr>
              <w:t>Содержание работы</w:t>
            </w:r>
          </w:p>
        </w:tc>
        <w:tc>
          <w:tcPr>
            <w:tcW w:w="3541" w:type="dxa"/>
          </w:tcPr>
          <w:p w:rsidR="0017659B" w:rsidRPr="00A56576" w:rsidRDefault="0017659B" w:rsidP="00A56576">
            <w:pPr>
              <w:jc w:val="center"/>
              <w:rPr>
                <w:sz w:val="20"/>
                <w:szCs w:val="20"/>
              </w:rPr>
            </w:pPr>
            <w:r w:rsidRPr="00A56576">
              <w:rPr>
                <w:sz w:val="20"/>
                <w:szCs w:val="20"/>
              </w:rPr>
              <w:t>Вид нарушения</w:t>
            </w:r>
          </w:p>
        </w:tc>
        <w:tc>
          <w:tcPr>
            <w:tcW w:w="4674" w:type="dxa"/>
          </w:tcPr>
          <w:p w:rsidR="0017659B" w:rsidRPr="00A56576" w:rsidRDefault="0017659B" w:rsidP="00A56576">
            <w:pPr>
              <w:jc w:val="center"/>
              <w:rPr>
                <w:sz w:val="20"/>
                <w:szCs w:val="20"/>
              </w:rPr>
            </w:pPr>
            <w:r w:rsidRPr="00A56576">
              <w:rPr>
                <w:sz w:val="20"/>
                <w:szCs w:val="20"/>
              </w:rPr>
              <w:t>Допущенные нарушения, предложения, указанные в представлении, предписании, заключении, информационном письме</w:t>
            </w:r>
          </w:p>
        </w:tc>
        <w:tc>
          <w:tcPr>
            <w:tcW w:w="3598" w:type="dxa"/>
          </w:tcPr>
          <w:p w:rsidR="0017659B" w:rsidRPr="00A56576" w:rsidRDefault="0017659B" w:rsidP="00A56576">
            <w:pPr>
              <w:ind w:left="1046" w:hanging="1046"/>
              <w:jc w:val="center"/>
              <w:rPr>
                <w:sz w:val="20"/>
                <w:szCs w:val="20"/>
              </w:rPr>
            </w:pPr>
            <w:r w:rsidRPr="00A56576">
              <w:rPr>
                <w:sz w:val="20"/>
                <w:szCs w:val="20"/>
              </w:rPr>
              <w:t>Исполнение</w:t>
            </w:r>
          </w:p>
        </w:tc>
      </w:tr>
      <w:tr w:rsidR="0017659B" w:rsidRPr="00A56576" w:rsidTr="00A56576">
        <w:tc>
          <w:tcPr>
            <w:tcW w:w="674" w:type="dxa"/>
          </w:tcPr>
          <w:p w:rsidR="0017659B" w:rsidRPr="00A56576" w:rsidRDefault="0017659B" w:rsidP="00A56576">
            <w:pPr>
              <w:jc w:val="center"/>
              <w:rPr>
                <w:sz w:val="20"/>
                <w:szCs w:val="20"/>
              </w:rPr>
            </w:pPr>
            <w:r w:rsidRPr="00A56576">
              <w:rPr>
                <w:sz w:val="20"/>
                <w:szCs w:val="20"/>
              </w:rPr>
              <w:t>1</w:t>
            </w:r>
          </w:p>
        </w:tc>
        <w:tc>
          <w:tcPr>
            <w:tcW w:w="2561" w:type="dxa"/>
          </w:tcPr>
          <w:p w:rsidR="0017659B" w:rsidRPr="00A56576" w:rsidRDefault="0017659B" w:rsidP="00A56576">
            <w:pPr>
              <w:jc w:val="center"/>
              <w:rPr>
                <w:sz w:val="20"/>
                <w:szCs w:val="20"/>
              </w:rPr>
            </w:pPr>
            <w:r w:rsidRPr="00A56576">
              <w:rPr>
                <w:sz w:val="20"/>
                <w:szCs w:val="20"/>
              </w:rPr>
              <w:t>2</w:t>
            </w:r>
          </w:p>
        </w:tc>
        <w:tc>
          <w:tcPr>
            <w:tcW w:w="3541" w:type="dxa"/>
          </w:tcPr>
          <w:p w:rsidR="0017659B" w:rsidRPr="00A56576" w:rsidRDefault="0017659B" w:rsidP="00A56576">
            <w:pPr>
              <w:rPr>
                <w:sz w:val="20"/>
                <w:szCs w:val="20"/>
              </w:rPr>
            </w:pPr>
            <w:r w:rsidRPr="00A56576">
              <w:rPr>
                <w:sz w:val="20"/>
                <w:szCs w:val="20"/>
              </w:rPr>
              <w:t>3</w:t>
            </w:r>
          </w:p>
        </w:tc>
        <w:tc>
          <w:tcPr>
            <w:tcW w:w="4674" w:type="dxa"/>
          </w:tcPr>
          <w:p w:rsidR="0017659B" w:rsidRPr="00A56576" w:rsidRDefault="0017659B" w:rsidP="00A56576">
            <w:pPr>
              <w:rPr>
                <w:sz w:val="20"/>
                <w:szCs w:val="20"/>
              </w:rPr>
            </w:pPr>
            <w:r w:rsidRPr="00A56576">
              <w:rPr>
                <w:sz w:val="20"/>
                <w:szCs w:val="20"/>
              </w:rPr>
              <w:t>4</w:t>
            </w:r>
          </w:p>
        </w:tc>
        <w:tc>
          <w:tcPr>
            <w:tcW w:w="3598" w:type="dxa"/>
          </w:tcPr>
          <w:p w:rsidR="0017659B" w:rsidRPr="00A56576" w:rsidRDefault="0017659B" w:rsidP="00A56576">
            <w:pPr>
              <w:ind w:left="1046" w:hanging="1046"/>
              <w:jc w:val="center"/>
              <w:rPr>
                <w:sz w:val="20"/>
                <w:szCs w:val="20"/>
              </w:rPr>
            </w:pPr>
            <w:r w:rsidRPr="00A56576">
              <w:rPr>
                <w:sz w:val="20"/>
                <w:szCs w:val="20"/>
              </w:rPr>
              <w:t>5</w:t>
            </w:r>
          </w:p>
        </w:tc>
      </w:tr>
      <w:tr w:rsidR="0017659B" w:rsidRPr="00A56576" w:rsidTr="00A56576">
        <w:tc>
          <w:tcPr>
            <w:tcW w:w="674" w:type="dxa"/>
          </w:tcPr>
          <w:p w:rsidR="0017659B" w:rsidRPr="00A56576" w:rsidRDefault="00C53A58" w:rsidP="00A56576">
            <w:pPr>
              <w:jc w:val="center"/>
              <w:rPr>
                <w:sz w:val="20"/>
                <w:szCs w:val="20"/>
              </w:rPr>
            </w:pPr>
            <w:r w:rsidRPr="00A56576">
              <w:rPr>
                <w:sz w:val="20"/>
                <w:szCs w:val="20"/>
              </w:rPr>
              <w:t>1</w:t>
            </w:r>
            <w:r w:rsidR="0017659B" w:rsidRPr="00A56576">
              <w:rPr>
                <w:sz w:val="20"/>
                <w:szCs w:val="20"/>
              </w:rPr>
              <w:t xml:space="preserve">. </w:t>
            </w:r>
          </w:p>
        </w:tc>
        <w:tc>
          <w:tcPr>
            <w:tcW w:w="2561" w:type="dxa"/>
          </w:tcPr>
          <w:p w:rsidR="006412EC" w:rsidRPr="00A56576" w:rsidRDefault="006412EC" w:rsidP="00A56576">
            <w:pPr>
              <w:rPr>
                <w:sz w:val="20"/>
                <w:szCs w:val="20"/>
              </w:rPr>
            </w:pPr>
            <w:r w:rsidRPr="00A56576">
              <w:rPr>
                <w:sz w:val="20"/>
                <w:szCs w:val="20"/>
              </w:rPr>
              <w:t xml:space="preserve">АКТ документальной проверки исполнения решения Белокурихинского городского Совета депутатов от </w:t>
            </w:r>
            <w:r w:rsidR="00BE768E" w:rsidRPr="00A56576">
              <w:rPr>
                <w:sz w:val="20"/>
                <w:szCs w:val="20"/>
              </w:rPr>
              <w:t>2</w:t>
            </w:r>
            <w:r w:rsidR="00A1071F" w:rsidRPr="00A56576">
              <w:rPr>
                <w:sz w:val="20"/>
                <w:szCs w:val="20"/>
              </w:rPr>
              <w:t>4</w:t>
            </w:r>
            <w:r w:rsidRPr="00A56576">
              <w:rPr>
                <w:sz w:val="20"/>
                <w:szCs w:val="20"/>
              </w:rPr>
              <w:t>.12.20</w:t>
            </w:r>
            <w:r w:rsidR="00A1071F" w:rsidRPr="00A56576">
              <w:rPr>
                <w:sz w:val="20"/>
                <w:szCs w:val="20"/>
              </w:rPr>
              <w:t>20</w:t>
            </w:r>
            <w:r w:rsidRPr="00A56576">
              <w:rPr>
                <w:sz w:val="20"/>
                <w:szCs w:val="20"/>
              </w:rPr>
              <w:t xml:space="preserve"> № </w:t>
            </w:r>
            <w:r w:rsidR="00A1071F" w:rsidRPr="00A56576">
              <w:rPr>
                <w:sz w:val="20"/>
                <w:szCs w:val="20"/>
              </w:rPr>
              <w:t>349</w:t>
            </w:r>
            <w:r w:rsidRPr="00A56576">
              <w:rPr>
                <w:sz w:val="20"/>
                <w:szCs w:val="20"/>
              </w:rPr>
              <w:t xml:space="preserve"> «О городском бюджете на 20</w:t>
            </w:r>
            <w:r w:rsidR="00C03BB3" w:rsidRPr="00A56576">
              <w:rPr>
                <w:sz w:val="20"/>
                <w:szCs w:val="20"/>
              </w:rPr>
              <w:t>2</w:t>
            </w:r>
            <w:r w:rsidR="00A1071F" w:rsidRPr="00A56576">
              <w:rPr>
                <w:sz w:val="20"/>
                <w:szCs w:val="20"/>
              </w:rPr>
              <w:t>1</w:t>
            </w:r>
            <w:r w:rsidRPr="00A56576">
              <w:rPr>
                <w:sz w:val="20"/>
                <w:szCs w:val="20"/>
              </w:rPr>
              <w:t xml:space="preserve"> год и на плановый период 20</w:t>
            </w:r>
            <w:r w:rsidR="00BE768E" w:rsidRPr="00A56576">
              <w:rPr>
                <w:sz w:val="20"/>
                <w:szCs w:val="20"/>
              </w:rPr>
              <w:t>2</w:t>
            </w:r>
            <w:r w:rsidR="00A1071F" w:rsidRPr="00A56576">
              <w:rPr>
                <w:sz w:val="20"/>
                <w:szCs w:val="20"/>
              </w:rPr>
              <w:t>2</w:t>
            </w:r>
            <w:r w:rsidRPr="00A56576">
              <w:rPr>
                <w:sz w:val="20"/>
                <w:szCs w:val="20"/>
              </w:rPr>
              <w:t>-202</w:t>
            </w:r>
            <w:r w:rsidR="00A1071F" w:rsidRPr="00A56576">
              <w:rPr>
                <w:sz w:val="20"/>
                <w:szCs w:val="20"/>
              </w:rPr>
              <w:t>3</w:t>
            </w:r>
            <w:r w:rsidRPr="00A56576">
              <w:rPr>
                <w:sz w:val="20"/>
                <w:szCs w:val="20"/>
              </w:rPr>
              <w:t xml:space="preserve"> годов», внешней проверки годового отчета об исполнении бюджета города Белокурихи за 20</w:t>
            </w:r>
            <w:r w:rsidR="00C03BB3" w:rsidRPr="00A56576">
              <w:rPr>
                <w:sz w:val="20"/>
                <w:szCs w:val="20"/>
              </w:rPr>
              <w:t>2</w:t>
            </w:r>
            <w:r w:rsidR="00A1071F" w:rsidRPr="00A56576">
              <w:rPr>
                <w:sz w:val="20"/>
                <w:szCs w:val="20"/>
              </w:rPr>
              <w:t>1</w:t>
            </w:r>
            <w:r w:rsidRPr="00A56576">
              <w:rPr>
                <w:sz w:val="20"/>
                <w:szCs w:val="20"/>
              </w:rPr>
              <w:t xml:space="preserve"> год» от </w:t>
            </w:r>
            <w:r w:rsidR="00A1071F" w:rsidRPr="00A56576">
              <w:rPr>
                <w:sz w:val="20"/>
                <w:szCs w:val="20"/>
              </w:rPr>
              <w:t>29</w:t>
            </w:r>
            <w:r w:rsidRPr="00A56576">
              <w:rPr>
                <w:sz w:val="20"/>
                <w:szCs w:val="20"/>
              </w:rPr>
              <w:t>.04.20</w:t>
            </w:r>
            <w:r w:rsidR="00BE768E" w:rsidRPr="00A56576">
              <w:rPr>
                <w:sz w:val="20"/>
                <w:szCs w:val="20"/>
              </w:rPr>
              <w:t>2</w:t>
            </w:r>
            <w:r w:rsidR="00F7684A" w:rsidRPr="00A56576">
              <w:rPr>
                <w:sz w:val="20"/>
                <w:szCs w:val="20"/>
              </w:rPr>
              <w:t>2</w:t>
            </w:r>
            <w:r w:rsidRPr="00A56576">
              <w:rPr>
                <w:sz w:val="20"/>
                <w:szCs w:val="20"/>
              </w:rPr>
              <w:t xml:space="preserve"> г.</w:t>
            </w:r>
          </w:p>
          <w:p w:rsidR="0017659B" w:rsidRPr="00A56576" w:rsidRDefault="0017659B" w:rsidP="00A56576">
            <w:pPr>
              <w:rPr>
                <w:sz w:val="20"/>
                <w:szCs w:val="20"/>
                <w:highlight w:val="yellow"/>
              </w:rPr>
            </w:pPr>
          </w:p>
        </w:tc>
        <w:tc>
          <w:tcPr>
            <w:tcW w:w="3541" w:type="dxa"/>
          </w:tcPr>
          <w:p w:rsidR="00C03BB3" w:rsidRPr="00A56576" w:rsidRDefault="00C03BB3" w:rsidP="00A56576">
            <w:pPr>
              <w:rPr>
                <w:sz w:val="20"/>
                <w:szCs w:val="20"/>
              </w:rPr>
            </w:pPr>
            <w:r w:rsidRPr="00A56576">
              <w:rPr>
                <w:sz w:val="20"/>
                <w:szCs w:val="20"/>
              </w:rPr>
              <w:t xml:space="preserve">1. </w:t>
            </w:r>
            <w:r w:rsidR="00A1071F" w:rsidRPr="00A56576">
              <w:rPr>
                <w:sz w:val="20"/>
                <w:szCs w:val="20"/>
              </w:rPr>
              <w:t>Нарушены нормы ст.ст. 5, 6, 12, п.2 ст. 179 Бюджетного кодекса РФ, п. 5.3, п. 5.7 Порядка разработки муниципальных программ, их формирования и реализации в муниципальном образовании город Белокуриха Алтайского края, утвержденного постановлением администрации города Белокуриха Алтайского края от 20.11.2013 № 2161 (с изменениями), - объем средств на реализацию муниципальных программ, утвержденный паспортами программ, не соответствует объему, утвержденному решением Белокурихинского городского Совета депутатов о горбюджете на 2021 год</w:t>
            </w:r>
            <w:r w:rsidRPr="00A56576">
              <w:rPr>
                <w:sz w:val="20"/>
                <w:szCs w:val="20"/>
              </w:rPr>
              <w:t>.</w:t>
            </w:r>
          </w:p>
          <w:p w:rsidR="00C03BB3" w:rsidRPr="00A56576" w:rsidRDefault="00C03BB3" w:rsidP="00A56576">
            <w:pPr>
              <w:rPr>
                <w:sz w:val="20"/>
                <w:szCs w:val="20"/>
              </w:rPr>
            </w:pPr>
            <w:r w:rsidRPr="00A56576">
              <w:rPr>
                <w:sz w:val="20"/>
                <w:szCs w:val="20"/>
              </w:rPr>
              <w:t xml:space="preserve">2. </w:t>
            </w:r>
            <w:r w:rsidR="00F7684A" w:rsidRPr="00A56576">
              <w:rPr>
                <w:sz w:val="20"/>
                <w:szCs w:val="20"/>
              </w:rPr>
              <w:t xml:space="preserve">В соответствие с пп. 3 п. 5 ст. 69.2 Бюджетного кодекса РФ, п. 4.1 Порядка формирования и финансового обеспечения выполнения муниципального задания муниципальными учреждениями муниципального образования город Белокуриха Алтайского края, утвержденного постановлением администрации города Белокуриха </w:t>
            </w:r>
            <w:r w:rsidR="00F7684A" w:rsidRPr="00A56576">
              <w:rPr>
                <w:sz w:val="20"/>
                <w:szCs w:val="20"/>
              </w:rPr>
              <w:lastRenderedPageBreak/>
              <w:t>Алтайского края от 01.03.2017 г. № 175 (далее - Порядок выполнения муниципального задания) табличные формы Отчета о выполнении муниципального задания у ряда бюджетных учреждений не соответствуют табличным формам, предусмотренным Порядком выполнения муниципального задания</w:t>
            </w:r>
            <w:r w:rsidRPr="00A56576">
              <w:rPr>
                <w:sz w:val="20"/>
                <w:szCs w:val="20"/>
              </w:rPr>
              <w:t>.</w:t>
            </w:r>
          </w:p>
          <w:p w:rsidR="00C03BB3" w:rsidRPr="00A56576" w:rsidRDefault="00C03BB3" w:rsidP="00A56576">
            <w:pPr>
              <w:rPr>
                <w:sz w:val="20"/>
                <w:szCs w:val="20"/>
              </w:rPr>
            </w:pPr>
            <w:r w:rsidRPr="00A56576">
              <w:rPr>
                <w:sz w:val="20"/>
                <w:szCs w:val="20"/>
              </w:rPr>
              <w:t xml:space="preserve">3. </w:t>
            </w:r>
            <w:r w:rsidR="00F7684A" w:rsidRPr="00A56576">
              <w:rPr>
                <w:sz w:val="20"/>
                <w:szCs w:val="20"/>
              </w:rPr>
              <w:t>Не соблюдены условия ст. 6, пп. 2 п. 5 ст. 69.2 Бюджетного кодекса Российской Федерации, п.п. 3.12 и 3.15 Порядка выполнения муниципального задания, п.1 раздела 2, п. 1 раздела 3 Порядка составления и утверждения плана финансово-хозяйственной деятельности муниципальных бюджетных учреждений города Белокуриха, утвержденного постановлением администрации города Белокуриха Алтайского края от 12.11.2019 г. № 1298 (далее – Порядок составления и утверждения ПФХД), выразившееся в несоответствии объема на финансовое обеспечение выполнения муниципального задания муниципального бюджетного учреждения в Соглашении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и суммой, указанной в разделе 1 Плана ФХД после уточнения по состоянию на конец отчетного периода</w:t>
            </w:r>
            <w:r w:rsidRPr="00A56576">
              <w:rPr>
                <w:sz w:val="20"/>
                <w:szCs w:val="20"/>
              </w:rPr>
              <w:t>.</w:t>
            </w:r>
          </w:p>
          <w:p w:rsidR="00C03BB3" w:rsidRPr="00A56576" w:rsidRDefault="00C03BB3" w:rsidP="00A56576">
            <w:pPr>
              <w:rPr>
                <w:sz w:val="20"/>
                <w:szCs w:val="20"/>
              </w:rPr>
            </w:pPr>
            <w:r w:rsidRPr="00A56576">
              <w:rPr>
                <w:sz w:val="20"/>
                <w:szCs w:val="20"/>
              </w:rPr>
              <w:t xml:space="preserve">4. </w:t>
            </w:r>
            <w:r w:rsidR="00F7684A" w:rsidRPr="00A56576">
              <w:rPr>
                <w:sz w:val="20"/>
                <w:szCs w:val="20"/>
              </w:rPr>
              <w:t xml:space="preserve">Руководствуясь нормами п.1 ст. 388, п. 1 ст.ст. 389, 390, 391, 394, п.п. 2, 3, 5, 6 ст. 396, п.1-п. 3 ст. 397 Налогового кодекса Российской </w:t>
            </w:r>
            <w:r w:rsidR="00F7684A" w:rsidRPr="00A56576">
              <w:rPr>
                <w:sz w:val="20"/>
                <w:szCs w:val="20"/>
              </w:rPr>
              <w:lastRenderedPageBreak/>
              <w:t>Федерации, Приказом Алтайкрайимущества от 10.09.2020 г. № 70 «Об утверждении результатов определения кадастровой стоимости объектов недвижимости на территории Алтайского края», при обосновании расходов на уплату земельного налога в отчетном году рядом бюджетных учреждений не соблюдены требования п. 11 раздела 3 Порядка составления и утверждения ПФХД</w:t>
            </w:r>
            <w:r w:rsidRPr="00A56576">
              <w:rPr>
                <w:sz w:val="20"/>
                <w:szCs w:val="20"/>
              </w:rPr>
              <w:t>;</w:t>
            </w:r>
          </w:p>
          <w:p w:rsidR="00C03BB3" w:rsidRPr="00A56576" w:rsidRDefault="00C03BB3" w:rsidP="00A56576">
            <w:pPr>
              <w:rPr>
                <w:sz w:val="20"/>
                <w:szCs w:val="20"/>
              </w:rPr>
            </w:pPr>
            <w:r w:rsidRPr="00A56576">
              <w:rPr>
                <w:sz w:val="20"/>
                <w:szCs w:val="20"/>
              </w:rPr>
              <w:t xml:space="preserve">5. </w:t>
            </w:r>
            <w:r w:rsidR="00F7684A" w:rsidRPr="00A56576">
              <w:rPr>
                <w:sz w:val="20"/>
                <w:szCs w:val="20"/>
              </w:rPr>
              <w:t>Главными администраторами средств бюджета городского округа не в полной мере соблюдены требования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приказа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выразившееся в не в полном объеме заполненных, либо неверно заполненных отчетных бухгалтерских форм, а также в не предоставлении в полном объеме предусмотренных отчетных форм  при составлении и представлении годовой бюджетной отчетности и осуществлении  бухгалтерского учета</w:t>
            </w:r>
            <w:r w:rsidRPr="00A56576">
              <w:rPr>
                <w:sz w:val="20"/>
                <w:szCs w:val="20"/>
              </w:rPr>
              <w:t>;</w:t>
            </w:r>
          </w:p>
          <w:p w:rsidR="00086A14" w:rsidRPr="00A56576" w:rsidRDefault="00C03BB3" w:rsidP="00A56576">
            <w:pPr>
              <w:rPr>
                <w:sz w:val="20"/>
                <w:szCs w:val="20"/>
              </w:rPr>
            </w:pPr>
            <w:r w:rsidRPr="00A56576">
              <w:rPr>
                <w:sz w:val="20"/>
                <w:szCs w:val="20"/>
              </w:rPr>
              <w:t xml:space="preserve">6. </w:t>
            </w:r>
            <w:r w:rsidR="00F7684A" w:rsidRPr="00A56576">
              <w:rPr>
                <w:sz w:val="20"/>
                <w:szCs w:val="20"/>
              </w:rPr>
              <w:t xml:space="preserve">В нарушение ст. 34 Бюджетного </w:t>
            </w:r>
            <w:r w:rsidR="00F7684A" w:rsidRPr="00A56576">
              <w:rPr>
                <w:sz w:val="20"/>
                <w:szCs w:val="20"/>
              </w:rPr>
              <w:lastRenderedPageBreak/>
              <w:t>кодекса Российской Федерации муниципальным образованием осуществлялось отвлечение средств для финансирования не первоочередных расходов, отнесенных к расходным полномочиям органов государственной власти, и расходов, не отнесенных к расходным полномочиям органов местного самоуправления</w:t>
            </w:r>
            <w:r w:rsidRPr="00A56576">
              <w:rPr>
                <w:sz w:val="20"/>
                <w:szCs w:val="20"/>
              </w:rPr>
              <w:t>.</w:t>
            </w:r>
          </w:p>
          <w:p w:rsidR="00D8258B" w:rsidRPr="00A56576" w:rsidRDefault="00D8258B" w:rsidP="00A56576">
            <w:pPr>
              <w:rPr>
                <w:sz w:val="20"/>
                <w:szCs w:val="20"/>
              </w:rPr>
            </w:pPr>
            <w:r w:rsidRPr="00A56576">
              <w:rPr>
                <w:sz w:val="20"/>
                <w:szCs w:val="20"/>
              </w:rPr>
              <w:t>7. В соответствие с пп. 1 п. 5 ст. 69.2 Бюджетного кодекса Российской Федерации, ст. 9.2  Федерального закона от 12.01.1996 г. № 7-ФЗ «О некоммерческих организациях» в приложении 1 к Порядку формирования муниципального задания отсутствует реквизит «дата утверждения», в то время, как в бланках муниципального задания, представленных на проверку, указанный реквизит включен</w:t>
            </w:r>
          </w:p>
        </w:tc>
        <w:tc>
          <w:tcPr>
            <w:tcW w:w="4674" w:type="dxa"/>
          </w:tcPr>
          <w:p w:rsidR="00484EB6" w:rsidRPr="00A56576" w:rsidRDefault="00484EB6" w:rsidP="00A56576">
            <w:pPr>
              <w:rPr>
                <w:sz w:val="20"/>
                <w:szCs w:val="20"/>
              </w:rPr>
            </w:pPr>
            <w:r w:rsidRPr="00A56576">
              <w:rPr>
                <w:sz w:val="20"/>
                <w:szCs w:val="20"/>
              </w:rPr>
              <w:lastRenderedPageBreak/>
              <w:t>Привести в соответствие объемы средств на реализацию муниципальных программ, утверждаемых решением о бюджете, объемам средств, утвержденным паспортами муниципальных программ;</w:t>
            </w:r>
          </w:p>
          <w:p w:rsidR="00484EB6" w:rsidRPr="00A56576" w:rsidRDefault="00484EB6" w:rsidP="00A56576">
            <w:pPr>
              <w:ind w:firstLine="708"/>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F7684A" w:rsidP="00A56576">
            <w:pPr>
              <w:rPr>
                <w:sz w:val="20"/>
                <w:szCs w:val="20"/>
              </w:rPr>
            </w:pPr>
            <w:r w:rsidRPr="00A56576">
              <w:rPr>
                <w:sz w:val="20"/>
                <w:szCs w:val="20"/>
              </w:rPr>
              <w:t>Табличные формы Отчета о выполнении муниципального задания привести в соответствие с табличными формами, предусмотренными Порядком выполнения муниципального задания</w:t>
            </w:r>
            <w:r w:rsidR="00484EB6" w:rsidRPr="00A56576">
              <w:rPr>
                <w:sz w:val="20"/>
                <w:szCs w:val="20"/>
              </w:rPr>
              <w:t>;</w:t>
            </w:r>
          </w:p>
          <w:p w:rsidR="00484EB6" w:rsidRPr="00A56576" w:rsidRDefault="00484EB6" w:rsidP="00A56576">
            <w:pPr>
              <w:ind w:firstLine="708"/>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484EB6" w:rsidP="00A56576">
            <w:pPr>
              <w:rPr>
                <w:sz w:val="20"/>
                <w:szCs w:val="20"/>
              </w:rPr>
            </w:pPr>
          </w:p>
          <w:p w:rsidR="00484EB6" w:rsidRPr="00A56576" w:rsidRDefault="00F7684A" w:rsidP="00A56576">
            <w:pPr>
              <w:rPr>
                <w:sz w:val="20"/>
                <w:szCs w:val="20"/>
              </w:rPr>
            </w:pPr>
            <w:r w:rsidRPr="00A56576">
              <w:rPr>
                <w:sz w:val="20"/>
                <w:szCs w:val="20"/>
              </w:rPr>
              <w:t>Объем на финансовое обеспечение выполнения муниципального задания муниципального бюджетного учреждения, указанный в Соглашении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и сумму, указанную в разделе 1 Плана ФХД после уточнения по состоянию на конец отчетного периода привести в соответствие</w:t>
            </w:r>
            <w:r w:rsidR="00484EB6" w:rsidRPr="00A56576">
              <w:rPr>
                <w:sz w:val="20"/>
                <w:szCs w:val="20"/>
              </w:rPr>
              <w:t>;</w:t>
            </w:r>
          </w:p>
          <w:p w:rsidR="00484EB6" w:rsidRPr="00A56576" w:rsidRDefault="00484EB6" w:rsidP="00A56576">
            <w:pPr>
              <w:ind w:firstLine="708"/>
              <w:rPr>
                <w:sz w:val="20"/>
                <w:szCs w:val="20"/>
              </w:rPr>
            </w:pPr>
          </w:p>
          <w:p w:rsidR="006F63B2" w:rsidRPr="00A56576" w:rsidRDefault="006F63B2" w:rsidP="00A56576">
            <w:pPr>
              <w:rPr>
                <w:sz w:val="20"/>
                <w:szCs w:val="20"/>
              </w:rPr>
            </w:pPr>
          </w:p>
          <w:p w:rsidR="006F63B2" w:rsidRPr="00A56576" w:rsidRDefault="006F63B2" w:rsidP="00A56576">
            <w:pPr>
              <w:rPr>
                <w:sz w:val="20"/>
                <w:szCs w:val="20"/>
              </w:rPr>
            </w:pPr>
          </w:p>
          <w:p w:rsidR="006F63B2" w:rsidRPr="00A56576" w:rsidRDefault="006F63B2"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6F63B2" w:rsidRPr="00A56576" w:rsidRDefault="006F63B2" w:rsidP="00A56576">
            <w:pPr>
              <w:rPr>
                <w:sz w:val="20"/>
                <w:szCs w:val="20"/>
              </w:rPr>
            </w:pPr>
          </w:p>
          <w:p w:rsidR="006F63B2" w:rsidRPr="00A56576" w:rsidRDefault="006F63B2" w:rsidP="00A56576">
            <w:pPr>
              <w:rPr>
                <w:sz w:val="20"/>
                <w:szCs w:val="20"/>
              </w:rPr>
            </w:pPr>
          </w:p>
          <w:p w:rsidR="00484EB6" w:rsidRPr="00A56576" w:rsidRDefault="00F7684A" w:rsidP="00A56576">
            <w:pPr>
              <w:rPr>
                <w:sz w:val="20"/>
                <w:szCs w:val="20"/>
              </w:rPr>
            </w:pPr>
            <w:r w:rsidRPr="00A56576">
              <w:rPr>
                <w:sz w:val="20"/>
                <w:szCs w:val="20"/>
              </w:rPr>
              <w:t xml:space="preserve">При обосновании расходов на уплату земельного налога, прилагаемого к плану ФХД, руководствоваться нормами п. 1 ст. 388, п. 1 ст.ст. 389, 390, 391, 394, п.п. 2, 3, 5, 6 ст. 396, п.1 - п. 3 ст. </w:t>
            </w:r>
            <w:r w:rsidRPr="00A56576">
              <w:rPr>
                <w:sz w:val="20"/>
                <w:szCs w:val="20"/>
              </w:rPr>
              <w:lastRenderedPageBreak/>
              <w:t>397 Налогового кодекса Российской Федерации, Приказом Алтайкрайимущества от 10.09.2020 г. № 70 «Об утверждении результатов определения кадастровой стоимости объектов недвижимости на территории Алтайского края», п. 11 раздела 3 Порядка составления и утверждения ПФХД</w:t>
            </w:r>
            <w:r w:rsidR="00484EB6" w:rsidRPr="00A56576">
              <w:rPr>
                <w:sz w:val="20"/>
                <w:szCs w:val="20"/>
              </w:rPr>
              <w:t>;</w:t>
            </w:r>
          </w:p>
          <w:p w:rsidR="00484EB6" w:rsidRPr="00A56576" w:rsidRDefault="00484EB6" w:rsidP="00A56576">
            <w:pPr>
              <w:ind w:firstLine="708"/>
              <w:rPr>
                <w:sz w:val="20"/>
                <w:szCs w:val="20"/>
              </w:rPr>
            </w:pPr>
          </w:p>
          <w:p w:rsidR="00590B1B" w:rsidRPr="00A56576" w:rsidRDefault="00590B1B" w:rsidP="00A56576">
            <w:pPr>
              <w:rPr>
                <w:sz w:val="20"/>
                <w:szCs w:val="20"/>
              </w:rPr>
            </w:pPr>
          </w:p>
          <w:p w:rsidR="00590B1B" w:rsidRPr="00A56576" w:rsidRDefault="00590B1B" w:rsidP="00A56576">
            <w:pPr>
              <w:rPr>
                <w:sz w:val="20"/>
                <w:szCs w:val="20"/>
              </w:rPr>
            </w:pPr>
          </w:p>
          <w:p w:rsidR="00590B1B" w:rsidRPr="00A56576" w:rsidRDefault="00590B1B" w:rsidP="00A56576">
            <w:pPr>
              <w:rPr>
                <w:sz w:val="20"/>
                <w:szCs w:val="20"/>
              </w:rPr>
            </w:pPr>
          </w:p>
          <w:p w:rsidR="00590B1B" w:rsidRPr="00A56576" w:rsidRDefault="00590B1B" w:rsidP="00A56576">
            <w:pPr>
              <w:rPr>
                <w:sz w:val="20"/>
                <w:szCs w:val="20"/>
              </w:rPr>
            </w:pPr>
          </w:p>
          <w:p w:rsidR="00F7684A" w:rsidRPr="00A56576" w:rsidRDefault="00F7684A" w:rsidP="00A56576">
            <w:pPr>
              <w:rPr>
                <w:sz w:val="20"/>
                <w:szCs w:val="20"/>
              </w:rPr>
            </w:pPr>
          </w:p>
          <w:p w:rsidR="00484EB6" w:rsidRPr="00A56576" w:rsidRDefault="00F7684A" w:rsidP="00A56576">
            <w:pPr>
              <w:rPr>
                <w:sz w:val="20"/>
                <w:szCs w:val="20"/>
              </w:rPr>
            </w:pPr>
            <w:r w:rsidRPr="00A56576">
              <w:rPr>
                <w:sz w:val="20"/>
                <w:szCs w:val="20"/>
              </w:rPr>
              <w:t>Устранить нарушения в организации бухгалтерского учета муниципальными органами, казенными и бюджетными учреждениями,  не допускать искажений бухгалтерской отчетности, предоставления неполных и недостоверных отчетных данных, обеспечить представление получателями бюджетных средств и муниципальными бюджетными учреждениями бюджетной отчетности за 2021 год в полном объеме,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приказа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484EB6" w:rsidRPr="00A56576">
              <w:rPr>
                <w:sz w:val="20"/>
                <w:szCs w:val="20"/>
              </w:rPr>
              <w:t>;</w:t>
            </w:r>
          </w:p>
          <w:p w:rsidR="00484EB6" w:rsidRPr="00A56576" w:rsidRDefault="00484EB6" w:rsidP="00A56576">
            <w:pPr>
              <w:ind w:firstLine="708"/>
              <w:rPr>
                <w:sz w:val="20"/>
                <w:szCs w:val="20"/>
              </w:rPr>
            </w:pPr>
          </w:p>
          <w:p w:rsidR="00590B1B" w:rsidRPr="00A56576" w:rsidRDefault="00590B1B" w:rsidP="00A56576">
            <w:pPr>
              <w:rPr>
                <w:sz w:val="20"/>
                <w:szCs w:val="20"/>
              </w:rPr>
            </w:pPr>
          </w:p>
          <w:p w:rsidR="00590B1B" w:rsidRPr="00A56576" w:rsidRDefault="00590B1B"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F7684A" w:rsidRPr="00A56576" w:rsidRDefault="00F7684A" w:rsidP="00A56576">
            <w:pPr>
              <w:rPr>
                <w:sz w:val="20"/>
                <w:szCs w:val="20"/>
              </w:rPr>
            </w:pPr>
          </w:p>
          <w:p w:rsidR="00E43CFE" w:rsidRPr="00A56576" w:rsidRDefault="00F7684A" w:rsidP="00A56576">
            <w:pPr>
              <w:rPr>
                <w:sz w:val="20"/>
                <w:szCs w:val="20"/>
              </w:rPr>
            </w:pPr>
            <w:r w:rsidRPr="00A56576">
              <w:rPr>
                <w:sz w:val="20"/>
                <w:szCs w:val="20"/>
              </w:rPr>
              <w:t xml:space="preserve">В силу положений ст. 34 Бюджетного кодекса </w:t>
            </w:r>
            <w:r w:rsidRPr="00A56576">
              <w:rPr>
                <w:sz w:val="20"/>
                <w:szCs w:val="20"/>
              </w:rPr>
              <w:lastRenderedPageBreak/>
              <w:t>Российской Федерации усилить контроль за результативным и эффективным использованием средств городского бюджета и муниципальным имуществом, соблюдением финансовой дисциплины муниципальными органами, казенными и бюджетными учреждениями, финансируемыми из бюджета города. Принять меры к сокращению неэффективных расходов бюджета городского округа</w:t>
            </w:r>
            <w:r w:rsidR="00484EB6" w:rsidRPr="00A56576">
              <w:rPr>
                <w:sz w:val="20"/>
                <w:szCs w:val="20"/>
              </w:rPr>
              <w:t>.</w:t>
            </w:r>
          </w:p>
          <w:p w:rsidR="00D8258B" w:rsidRPr="00A56576" w:rsidRDefault="00D8258B" w:rsidP="00A56576">
            <w:pPr>
              <w:rPr>
                <w:sz w:val="20"/>
                <w:szCs w:val="20"/>
              </w:rPr>
            </w:pPr>
          </w:p>
          <w:p w:rsidR="00D8258B" w:rsidRPr="00A56576" w:rsidRDefault="00D8258B" w:rsidP="00A56576">
            <w:pPr>
              <w:rPr>
                <w:sz w:val="20"/>
                <w:szCs w:val="20"/>
              </w:rPr>
            </w:pPr>
          </w:p>
          <w:p w:rsidR="00D8258B" w:rsidRPr="00A56576" w:rsidRDefault="00D8258B" w:rsidP="00A56576">
            <w:pPr>
              <w:rPr>
                <w:sz w:val="20"/>
                <w:szCs w:val="20"/>
              </w:rPr>
            </w:pPr>
            <w:r w:rsidRPr="00A56576">
              <w:rPr>
                <w:sz w:val="20"/>
                <w:szCs w:val="20"/>
              </w:rPr>
              <w:t>Бланки муниципального задания, предусмотренные Приложением 1 к Порядку формирования муниципального задания и бланки муниципального задания, предоставляемые на проверку, привести в соответствие.</w:t>
            </w:r>
          </w:p>
        </w:tc>
        <w:tc>
          <w:tcPr>
            <w:tcW w:w="3598" w:type="dxa"/>
          </w:tcPr>
          <w:p w:rsidR="0017659B" w:rsidRPr="00A56576" w:rsidRDefault="00484EB6" w:rsidP="00A56576">
            <w:pPr>
              <w:ind w:left="34" w:hanging="34"/>
              <w:rPr>
                <w:sz w:val="20"/>
                <w:szCs w:val="20"/>
              </w:rPr>
            </w:pPr>
            <w:r w:rsidRPr="00A56576">
              <w:rPr>
                <w:sz w:val="20"/>
                <w:szCs w:val="20"/>
              </w:rPr>
              <w:lastRenderedPageBreak/>
              <w:t>Исполнено</w:t>
            </w: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484EB6" w:rsidRPr="00A56576" w:rsidRDefault="00484EB6" w:rsidP="00A56576">
            <w:pPr>
              <w:rPr>
                <w:sz w:val="20"/>
                <w:szCs w:val="20"/>
              </w:rPr>
            </w:pPr>
          </w:p>
          <w:p w:rsidR="0017659B" w:rsidRPr="00A56576" w:rsidRDefault="00BE768E" w:rsidP="00A56576">
            <w:pPr>
              <w:rPr>
                <w:sz w:val="20"/>
                <w:szCs w:val="20"/>
              </w:rPr>
            </w:pPr>
            <w:r w:rsidRPr="00A56576">
              <w:rPr>
                <w:sz w:val="20"/>
                <w:szCs w:val="20"/>
              </w:rPr>
              <w:t>И</w:t>
            </w:r>
            <w:r w:rsidR="00EE39F7" w:rsidRPr="00A56576">
              <w:rPr>
                <w:sz w:val="20"/>
                <w:szCs w:val="20"/>
              </w:rPr>
              <w:t>сполнено</w:t>
            </w: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EE39F7" w:rsidRPr="00A56576" w:rsidRDefault="00EE39F7" w:rsidP="00A56576">
            <w:pPr>
              <w:ind w:left="34" w:hanging="34"/>
              <w:rPr>
                <w:sz w:val="20"/>
                <w:szCs w:val="20"/>
              </w:rPr>
            </w:pPr>
          </w:p>
          <w:p w:rsidR="00EE39F7" w:rsidRPr="00A56576" w:rsidRDefault="00EE39F7" w:rsidP="00A56576">
            <w:pPr>
              <w:ind w:left="34" w:hanging="34"/>
              <w:rPr>
                <w:sz w:val="20"/>
                <w:szCs w:val="20"/>
              </w:rPr>
            </w:pPr>
          </w:p>
          <w:p w:rsidR="00EE39F7" w:rsidRPr="00A56576" w:rsidRDefault="00EE39F7" w:rsidP="00A56576">
            <w:pPr>
              <w:ind w:left="34" w:hanging="34"/>
              <w:rPr>
                <w:sz w:val="20"/>
                <w:szCs w:val="20"/>
              </w:rPr>
            </w:pPr>
          </w:p>
          <w:p w:rsidR="00EE39F7" w:rsidRPr="00A56576" w:rsidRDefault="00EE39F7" w:rsidP="00A56576">
            <w:pPr>
              <w:ind w:left="34" w:hanging="34"/>
              <w:rPr>
                <w:sz w:val="20"/>
                <w:szCs w:val="20"/>
              </w:rPr>
            </w:pPr>
          </w:p>
          <w:p w:rsidR="00BE768E" w:rsidRPr="00A56576" w:rsidRDefault="00BE768E" w:rsidP="00A56576">
            <w:pPr>
              <w:ind w:left="34" w:hanging="34"/>
              <w:rPr>
                <w:sz w:val="20"/>
                <w:szCs w:val="20"/>
              </w:rPr>
            </w:pPr>
          </w:p>
          <w:p w:rsidR="0017659B" w:rsidRPr="00A56576" w:rsidRDefault="00484EB6" w:rsidP="00A56576">
            <w:pPr>
              <w:ind w:left="34" w:hanging="34"/>
              <w:rPr>
                <w:sz w:val="20"/>
                <w:szCs w:val="20"/>
              </w:rPr>
            </w:pPr>
            <w:r w:rsidRPr="00A56576">
              <w:rPr>
                <w:sz w:val="20"/>
                <w:szCs w:val="20"/>
              </w:rPr>
              <w:t xml:space="preserve">Исполнено </w:t>
            </w:r>
          </w:p>
          <w:p w:rsidR="00F7684A" w:rsidRPr="00A56576" w:rsidRDefault="00F7684A"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17659B" w:rsidRPr="00A56576" w:rsidRDefault="00F7684A" w:rsidP="00A56576">
            <w:pPr>
              <w:ind w:left="34" w:hanging="34"/>
              <w:rPr>
                <w:sz w:val="20"/>
                <w:szCs w:val="20"/>
              </w:rPr>
            </w:pPr>
            <w:r w:rsidRPr="00A56576">
              <w:rPr>
                <w:sz w:val="20"/>
                <w:szCs w:val="20"/>
              </w:rPr>
              <w:t>Учтено в дальнейшей работе</w:t>
            </w: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8B644D" w:rsidRPr="00A56576" w:rsidRDefault="008B644D" w:rsidP="00A56576">
            <w:pPr>
              <w:ind w:left="34" w:hanging="34"/>
              <w:rPr>
                <w:sz w:val="20"/>
                <w:szCs w:val="20"/>
              </w:rPr>
            </w:pPr>
          </w:p>
          <w:p w:rsidR="008B644D" w:rsidRPr="00A56576" w:rsidRDefault="008B644D" w:rsidP="00A56576">
            <w:pPr>
              <w:ind w:left="34" w:hanging="34"/>
              <w:rPr>
                <w:sz w:val="20"/>
                <w:szCs w:val="20"/>
              </w:rPr>
            </w:pPr>
          </w:p>
          <w:p w:rsidR="008B644D" w:rsidRPr="00A56576" w:rsidRDefault="008B644D" w:rsidP="00A56576">
            <w:pPr>
              <w:ind w:left="34" w:hanging="34"/>
              <w:rPr>
                <w:sz w:val="20"/>
                <w:szCs w:val="20"/>
              </w:rPr>
            </w:pPr>
          </w:p>
          <w:p w:rsidR="008B644D" w:rsidRPr="00A56576" w:rsidRDefault="008B644D" w:rsidP="00A56576">
            <w:pPr>
              <w:ind w:left="34" w:hanging="34"/>
              <w:rPr>
                <w:sz w:val="20"/>
                <w:szCs w:val="20"/>
              </w:rPr>
            </w:pPr>
          </w:p>
          <w:p w:rsidR="009A24F8" w:rsidRPr="00A56576" w:rsidRDefault="00F7684A" w:rsidP="00A56576">
            <w:pPr>
              <w:ind w:left="34" w:hanging="34"/>
              <w:rPr>
                <w:sz w:val="20"/>
                <w:szCs w:val="20"/>
              </w:rPr>
            </w:pPr>
            <w:r w:rsidRPr="00A56576">
              <w:rPr>
                <w:sz w:val="20"/>
                <w:szCs w:val="20"/>
              </w:rPr>
              <w:t>Исполнено</w:t>
            </w: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17659B" w:rsidRPr="00A56576" w:rsidRDefault="0017659B" w:rsidP="00A56576">
            <w:pPr>
              <w:ind w:left="34" w:hanging="34"/>
              <w:rPr>
                <w:sz w:val="20"/>
                <w:szCs w:val="20"/>
              </w:rPr>
            </w:pPr>
          </w:p>
          <w:p w:rsidR="009E1B98" w:rsidRPr="00A56576" w:rsidRDefault="009E1B98"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F7684A" w:rsidRPr="00A56576" w:rsidRDefault="00F7684A" w:rsidP="00A56576">
            <w:pPr>
              <w:ind w:left="34" w:hanging="34"/>
              <w:rPr>
                <w:sz w:val="20"/>
                <w:szCs w:val="20"/>
              </w:rPr>
            </w:pPr>
          </w:p>
          <w:p w:rsidR="0017659B" w:rsidRPr="00A56576" w:rsidRDefault="00D8258B" w:rsidP="00A56576">
            <w:pPr>
              <w:ind w:left="34" w:hanging="34"/>
              <w:rPr>
                <w:sz w:val="20"/>
                <w:szCs w:val="20"/>
              </w:rPr>
            </w:pPr>
            <w:r w:rsidRPr="00A56576">
              <w:rPr>
                <w:sz w:val="20"/>
                <w:szCs w:val="20"/>
              </w:rPr>
              <w:t>И</w:t>
            </w:r>
            <w:r w:rsidR="00982ACB" w:rsidRPr="00A56576">
              <w:rPr>
                <w:sz w:val="20"/>
                <w:szCs w:val="20"/>
              </w:rPr>
              <w:t>сполнено</w:t>
            </w:r>
            <w:r w:rsidRPr="00A56576">
              <w:rPr>
                <w:sz w:val="20"/>
                <w:szCs w:val="20"/>
              </w:rPr>
              <w:t xml:space="preserve"> частично</w:t>
            </w: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p>
          <w:p w:rsidR="00D8258B" w:rsidRPr="00A56576" w:rsidRDefault="00D8258B" w:rsidP="00A56576">
            <w:pPr>
              <w:ind w:left="34" w:hanging="34"/>
              <w:rPr>
                <w:sz w:val="20"/>
                <w:szCs w:val="20"/>
              </w:rPr>
            </w:pPr>
            <w:r w:rsidRPr="00A56576">
              <w:rPr>
                <w:sz w:val="20"/>
                <w:szCs w:val="20"/>
              </w:rPr>
              <w:t>Не исполнено</w:t>
            </w:r>
          </w:p>
        </w:tc>
      </w:tr>
      <w:tr w:rsidR="007B37F0" w:rsidRPr="00A56576" w:rsidTr="00A56576">
        <w:tc>
          <w:tcPr>
            <w:tcW w:w="674" w:type="dxa"/>
          </w:tcPr>
          <w:p w:rsidR="007B37F0" w:rsidRPr="00A56576" w:rsidRDefault="00694BDB" w:rsidP="00A56576">
            <w:pPr>
              <w:jc w:val="center"/>
              <w:rPr>
                <w:sz w:val="20"/>
                <w:szCs w:val="20"/>
              </w:rPr>
            </w:pPr>
            <w:r w:rsidRPr="00A56576">
              <w:rPr>
                <w:sz w:val="20"/>
                <w:szCs w:val="20"/>
              </w:rPr>
              <w:lastRenderedPageBreak/>
              <w:t>2</w:t>
            </w:r>
            <w:r w:rsidR="007B37F0" w:rsidRPr="00A56576">
              <w:rPr>
                <w:sz w:val="20"/>
                <w:szCs w:val="20"/>
              </w:rPr>
              <w:t>.</w:t>
            </w:r>
          </w:p>
        </w:tc>
        <w:tc>
          <w:tcPr>
            <w:tcW w:w="2561" w:type="dxa"/>
          </w:tcPr>
          <w:p w:rsidR="007B37F0" w:rsidRPr="00A56576" w:rsidRDefault="00EB0702" w:rsidP="00A56576">
            <w:pPr>
              <w:rPr>
                <w:sz w:val="20"/>
                <w:szCs w:val="20"/>
              </w:rPr>
            </w:pPr>
            <w:r w:rsidRPr="00A56576">
              <w:rPr>
                <w:sz w:val="20"/>
                <w:szCs w:val="20"/>
              </w:rPr>
              <w:t>Акт</w:t>
            </w:r>
            <w:r w:rsidR="00452B12" w:rsidRPr="00A56576">
              <w:rPr>
                <w:sz w:val="20"/>
                <w:szCs w:val="20"/>
              </w:rPr>
              <w:t xml:space="preserve"> проверки от 14.10.2022 г.</w:t>
            </w:r>
            <w:r w:rsidRPr="00A56576">
              <w:rPr>
                <w:sz w:val="20"/>
                <w:szCs w:val="20"/>
              </w:rPr>
              <w:t xml:space="preserve"> </w:t>
            </w:r>
            <w:r w:rsidR="00694BDB" w:rsidRPr="00A56576">
              <w:rPr>
                <w:bCs/>
                <w:sz w:val="20"/>
                <w:szCs w:val="20"/>
              </w:rPr>
              <w:t>совместного контрольного мероприятия Счетной палатой Алтайского края и Контрольно-счетной палатой города Белокурихи Алтайского края «</w:t>
            </w:r>
            <w:r w:rsidR="00694BDB" w:rsidRPr="00A56576">
              <w:rPr>
                <w:rStyle w:val="markedcontent"/>
                <w:sz w:val="20"/>
                <w:szCs w:val="20"/>
              </w:rPr>
              <w:t>Проверка эффективности использования дорожно-эксплуатационной техники и оборудования, приобретенных за счет средств краевого бюджета и переданных городу Белокуриха Алтайского края</w:t>
            </w:r>
            <w:r w:rsidR="00694BDB" w:rsidRPr="00A56576">
              <w:rPr>
                <w:bCs/>
                <w:sz w:val="20"/>
                <w:szCs w:val="20"/>
              </w:rPr>
              <w:t xml:space="preserve">» за 2020-2021 годы </w:t>
            </w:r>
            <w:r w:rsidR="00694BDB" w:rsidRPr="00A56576">
              <w:rPr>
                <w:sz w:val="20"/>
                <w:szCs w:val="20"/>
              </w:rPr>
              <w:lastRenderedPageBreak/>
              <w:t>(совместно с Контрольно-счетной палатой города Белокурихи)»</w:t>
            </w:r>
            <w:r w:rsidR="008D6DF1" w:rsidRPr="00A56576">
              <w:rPr>
                <w:sz w:val="20"/>
                <w:szCs w:val="20"/>
              </w:rPr>
              <w:t xml:space="preserve"> ООО «ЖКХ»</w:t>
            </w:r>
          </w:p>
        </w:tc>
        <w:tc>
          <w:tcPr>
            <w:tcW w:w="3541" w:type="dxa"/>
          </w:tcPr>
          <w:p w:rsidR="001136B0" w:rsidRPr="00A56576" w:rsidRDefault="00D01A5D" w:rsidP="00A56576">
            <w:pPr>
              <w:rPr>
                <w:sz w:val="20"/>
                <w:szCs w:val="20"/>
              </w:rPr>
            </w:pPr>
            <w:r w:rsidRPr="00A56576">
              <w:rPr>
                <w:sz w:val="20"/>
                <w:szCs w:val="20"/>
              </w:rPr>
              <w:lastRenderedPageBreak/>
              <w:t xml:space="preserve">1. </w:t>
            </w:r>
            <w:r w:rsidR="00694BDB" w:rsidRPr="00A56576">
              <w:rPr>
                <w:sz w:val="20"/>
                <w:szCs w:val="20"/>
              </w:rPr>
              <w:t>Нарушены сроки заключения договоров</w:t>
            </w:r>
            <w:r w:rsidR="008D6DF1" w:rsidRPr="00A56576">
              <w:rPr>
                <w:sz w:val="20"/>
                <w:szCs w:val="20"/>
              </w:rPr>
              <w:t xml:space="preserve"> по результатам проведения аукциона</w:t>
            </w:r>
            <w:r w:rsidR="00694BDB" w:rsidRPr="00A56576">
              <w:rPr>
                <w:sz w:val="20"/>
                <w:szCs w:val="20"/>
              </w:rPr>
              <w:t>, предусмотренные п. 7 ст. 17.1 Федерального закона от 26.07.2006 г. № 135-ФЗ «О защите конкуренции», п.п. 98 и 150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утвержденные приказом Федеральной антимонопольной службы от 10.02.2010 г. № 67</w:t>
            </w:r>
            <w:r w:rsidR="00FB4CF7" w:rsidRPr="00A56576">
              <w:rPr>
                <w:sz w:val="20"/>
                <w:szCs w:val="20"/>
              </w:rPr>
              <w:t>.</w:t>
            </w:r>
          </w:p>
          <w:p w:rsidR="00FB4CF7" w:rsidRPr="00A56576" w:rsidRDefault="00FB4CF7" w:rsidP="00A56576">
            <w:pPr>
              <w:rPr>
                <w:sz w:val="20"/>
                <w:szCs w:val="20"/>
              </w:rPr>
            </w:pPr>
            <w:r w:rsidRPr="00A56576">
              <w:rPr>
                <w:sz w:val="20"/>
                <w:szCs w:val="20"/>
              </w:rPr>
              <w:lastRenderedPageBreak/>
              <w:t xml:space="preserve">2. Не исполнены обязательства по сохранности первичных учетных документов (путевых листов) согласно </w:t>
            </w:r>
            <w:r w:rsidRPr="00A56576">
              <w:rPr>
                <w:rFonts w:eastAsia="SimSun"/>
                <w:sz w:val="20"/>
                <w:szCs w:val="20"/>
                <w:lang w:eastAsia="zh-CN"/>
              </w:rPr>
              <w:t xml:space="preserve">ст. 29 Федерального закона от 06.12.2011 г. № 402-ФЗ «О бухгалтерском учете», ст. 553 </w:t>
            </w:r>
            <w:r w:rsidRPr="00A56576">
              <w:rPr>
                <w:sz w:val="20"/>
                <w:szCs w:val="20"/>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утвержденного приказом Федерального архивного агентства от 20.12.2019 г. № 236, п.п. 2.1, 2.2, 4.3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утвержденной приказом Федерального архивного агентства от 20.12.2019 г. № 237, а также п. 24.1 Устава общества с ограниченной ответственностью «Жилищно-коммунальное хозяйство», утвержденного Решением единственного учредителя от 27.10.2016 г. № 01 и зарегистрированного в Межрайонной ИФНС № 15 по Алтайскому краю 02.11.2016 г. за № 1162225098793</w:t>
            </w:r>
            <w:r w:rsidR="009A3B29" w:rsidRPr="00A56576">
              <w:rPr>
                <w:sz w:val="20"/>
                <w:szCs w:val="20"/>
              </w:rPr>
              <w:t>.</w:t>
            </w:r>
          </w:p>
          <w:p w:rsidR="009A3B29" w:rsidRPr="00A56576" w:rsidRDefault="009A3B29" w:rsidP="00A56576">
            <w:pPr>
              <w:rPr>
                <w:sz w:val="20"/>
                <w:szCs w:val="20"/>
              </w:rPr>
            </w:pPr>
            <w:r w:rsidRPr="00A56576">
              <w:rPr>
                <w:sz w:val="20"/>
                <w:szCs w:val="20"/>
              </w:rPr>
              <w:t xml:space="preserve">3. Срок амортизации автогрейдера при принятии к учету не соответствует сроку, предусмотренному Классификацией основных средств, включаемых в амортизационные группы, утвержденной Постановлением правительства </w:t>
            </w:r>
            <w:r w:rsidRPr="00A56576">
              <w:rPr>
                <w:sz w:val="20"/>
                <w:szCs w:val="20"/>
              </w:rPr>
              <w:lastRenderedPageBreak/>
              <w:t>Российской Федерации от 01.01.2002 г. № 1 «О Классификации основных средств, включаемых в амортизационные группы»</w:t>
            </w:r>
          </w:p>
        </w:tc>
        <w:tc>
          <w:tcPr>
            <w:tcW w:w="4674" w:type="dxa"/>
          </w:tcPr>
          <w:p w:rsidR="007B37F0" w:rsidRPr="00A56576" w:rsidRDefault="007B37F0" w:rsidP="00A56576">
            <w:pPr>
              <w:rPr>
                <w:sz w:val="20"/>
                <w:szCs w:val="20"/>
              </w:rPr>
            </w:pPr>
            <w:r w:rsidRPr="00A56576">
              <w:rPr>
                <w:sz w:val="20"/>
                <w:szCs w:val="20"/>
              </w:rPr>
              <w:lastRenderedPageBreak/>
              <w:t xml:space="preserve">1. </w:t>
            </w:r>
            <w:r w:rsidR="00694BDB" w:rsidRPr="00A56576">
              <w:rPr>
                <w:sz w:val="20"/>
                <w:szCs w:val="20"/>
              </w:rPr>
              <w:t>Соблюдать сроки заключения договоров по результатам проведенных конкурсов или аукционов в соответствие с действующим законодательством Российской Федерации</w:t>
            </w:r>
            <w:r w:rsidR="00E84E2E" w:rsidRPr="00A56576">
              <w:rPr>
                <w:sz w:val="20"/>
                <w:szCs w:val="20"/>
              </w:rPr>
              <w:t>.</w:t>
            </w: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FB4CF7" w:rsidRPr="00A56576" w:rsidRDefault="00FB4CF7" w:rsidP="00A56576">
            <w:pPr>
              <w:rPr>
                <w:sz w:val="20"/>
                <w:szCs w:val="20"/>
              </w:rPr>
            </w:pPr>
          </w:p>
          <w:p w:rsidR="008D6DF1" w:rsidRPr="00A56576" w:rsidRDefault="008D6DF1" w:rsidP="00A56576">
            <w:pPr>
              <w:rPr>
                <w:sz w:val="20"/>
                <w:szCs w:val="20"/>
              </w:rPr>
            </w:pPr>
          </w:p>
          <w:p w:rsidR="00FB4CF7" w:rsidRPr="00A56576" w:rsidRDefault="009A3B29" w:rsidP="00A56576">
            <w:pPr>
              <w:rPr>
                <w:sz w:val="20"/>
                <w:szCs w:val="20"/>
              </w:rPr>
            </w:pPr>
            <w:r w:rsidRPr="00A56576">
              <w:rPr>
                <w:sz w:val="20"/>
                <w:szCs w:val="20"/>
              </w:rPr>
              <w:lastRenderedPageBreak/>
              <w:t>Осуществлять сохранность и ведение первичных учетных документов.</w:t>
            </w:r>
          </w:p>
          <w:p w:rsidR="00E84E2E" w:rsidRPr="00A56576" w:rsidRDefault="00E84E2E" w:rsidP="00A56576">
            <w:pPr>
              <w:rPr>
                <w:sz w:val="20"/>
                <w:szCs w:val="20"/>
              </w:rPr>
            </w:pPr>
          </w:p>
          <w:p w:rsidR="00E84E2E" w:rsidRPr="00A56576" w:rsidRDefault="00E84E2E" w:rsidP="00A56576">
            <w:pPr>
              <w:rPr>
                <w:sz w:val="20"/>
                <w:szCs w:val="20"/>
              </w:rPr>
            </w:pPr>
          </w:p>
          <w:p w:rsidR="00E84E2E" w:rsidRPr="00A56576" w:rsidRDefault="00E84E2E" w:rsidP="00A56576">
            <w:pPr>
              <w:rPr>
                <w:sz w:val="20"/>
                <w:szCs w:val="20"/>
              </w:rPr>
            </w:pPr>
          </w:p>
          <w:p w:rsidR="00E84E2E" w:rsidRPr="00A56576" w:rsidRDefault="00E84E2E" w:rsidP="00A56576">
            <w:pPr>
              <w:rPr>
                <w:sz w:val="20"/>
                <w:szCs w:val="20"/>
              </w:rPr>
            </w:pPr>
          </w:p>
          <w:p w:rsidR="00E84E2E" w:rsidRPr="00A56576" w:rsidRDefault="00E84E2E" w:rsidP="00A56576">
            <w:pPr>
              <w:rPr>
                <w:sz w:val="20"/>
                <w:szCs w:val="20"/>
              </w:rPr>
            </w:pPr>
          </w:p>
          <w:p w:rsidR="00E84E2E" w:rsidRPr="00A56576" w:rsidRDefault="00E84E2E" w:rsidP="00A56576">
            <w:pPr>
              <w:rPr>
                <w:sz w:val="20"/>
                <w:szCs w:val="20"/>
              </w:rPr>
            </w:pPr>
          </w:p>
          <w:p w:rsidR="00E84E2E" w:rsidRPr="00A56576" w:rsidRDefault="00E84E2E" w:rsidP="00A56576">
            <w:pPr>
              <w:rPr>
                <w:sz w:val="20"/>
                <w:szCs w:val="20"/>
              </w:rPr>
            </w:pPr>
          </w:p>
          <w:p w:rsidR="00E84E2E" w:rsidRPr="00A56576" w:rsidRDefault="00E84E2E" w:rsidP="00A56576">
            <w:pPr>
              <w:rPr>
                <w:sz w:val="20"/>
                <w:szCs w:val="20"/>
              </w:rPr>
            </w:pPr>
          </w:p>
          <w:p w:rsidR="001136B0" w:rsidRPr="00A56576" w:rsidRDefault="001136B0"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p>
          <w:p w:rsidR="009A3B29" w:rsidRPr="00A56576" w:rsidRDefault="009A3B29" w:rsidP="00A56576">
            <w:pPr>
              <w:rPr>
                <w:sz w:val="20"/>
                <w:szCs w:val="20"/>
              </w:rPr>
            </w:pPr>
            <w:r w:rsidRPr="00A56576">
              <w:rPr>
                <w:sz w:val="20"/>
                <w:szCs w:val="20"/>
              </w:rPr>
              <w:t>В карточке учета основных средств срок амортизации автогрейдера привести в соответствие с положениями Постановления правительства Российской Федерации от 01.01.2002 г. № 1 «О Классификации основных средств, включаемых в амортизационные группы»</w:t>
            </w:r>
          </w:p>
        </w:tc>
        <w:tc>
          <w:tcPr>
            <w:tcW w:w="3598" w:type="dxa"/>
          </w:tcPr>
          <w:p w:rsidR="007B37F0" w:rsidRPr="00A56576" w:rsidRDefault="00694BDB" w:rsidP="00A56576">
            <w:pPr>
              <w:ind w:left="32" w:hanging="32"/>
              <w:rPr>
                <w:sz w:val="20"/>
                <w:szCs w:val="20"/>
              </w:rPr>
            </w:pPr>
            <w:r w:rsidRPr="00A56576">
              <w:rPr>
                <w:sz w:val="20"/>
                <w:szCs w:val="20"/>
              </w:rPr>
              <w:lastRenderedPageBreak/>
              <w:t>Учтено при дальнейшей работе</w:t>
            </w: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E84E2E" w:rsidRPr="00A56576" w:rsidRDefault="00E84E2E" w:rsidP="00A56576">
            <w:pPr>
              <w:ind w:left="32" w:hanging="32"/>
              <w:rPr>
                <w:sz w:val="20"/>
                <w:szCs w:val="20"/>
              </w:rPr>
            </w:pPr>
          </w:p>
          <w:p w:rsidR="00C72A32" w:rsidRPr="00A56576" w:rsidRDefault="00C72A32"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8D6DF1" w:rsidRPr="00A56576" w:rsidRDefault="008D6DF1" w:rsidP="00A56576">
            <w:pPr>
              <w:ind w:left="32" w:hanging="32"/>
              <w:rPr>
                <w:sz w:val="20"/>
                <w:szCs w:val="20"/>
              </w:rPr>
            </w:pPr>
          </w:p>
          <w:p w:rsidR="009A3B29" w:rsidRPr="00A56576" w:rsidRDefault="009A3B29" w:rsidP="00A56576">
            <w:pPr>
              <w:ind w:left="32" w:hanging="32"/>
              <w:rPr>
                <w:sz w:val="20"/>
                <w:szCs w:val="20"/>
              </w:rPr>
            </w:pPr>
            <w:r w:rsidRPr="00A56576">
              <w:rPr>
                <w:sz w:val="20"/>
                <w:szCs w:val="20"/>
              </w:rPr>
              <w:lastRenderedPageBreak/>
              <w:t>Принято к сведению для работы в дальнейшем</w:t>
            </w: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p>
          <w:p w:rsidR="009A3B29" w:rsidRPr="00A56576" w:rsidRDefault="009A3B29" w:rsidP="00A56576">
            <w:pPr>
              <w:ind w:left="32" w:hanging="32"/>
              <w:rPr>
                <w:sz w:val="20"/>
                <w:szCs w:val="20"/>
              </w:rPr>
            </w:pPr>
            <w:r w:rsidRPr="00A56576">
              <w:rPr>
                <w:sz w:val="20"/>
                <w:szCs w:val="20"/>
              </w:rPr>
              <w:t>Исполнено</w:t>
            </w:r>
          </w:p>
        </w:tc>
      </w:tr>
      <w:tr w:rsidR="00542A7D" w:rsidRPr="00A56576" w:rsidTr="00A56576">
        <w:tc>
          <w:tcPr>
            <w:tcW w:w="674" w:type="dxa"/>
          </w:tcPr>
          <w:p w:rsidR="00542A7D" w:rsidRPr="00A56576" w:rsidRDefault="00452B12" w:rsidP="00A56576">
            <w:pPr>
              <w:jc w:val="center"/>
              <w:rPr>
                <w:sz w:val="20"/>
                <w:szCs w:val="20"/>
              </w:rPr>
            </w:pPr>
            <w:r w:rsidRPr="00A56576">
              <w:rPr>
                <w:sz w:val="20"/>
                <w:szCs w:val="20"/>
              </w:rPr>
              <w:lastRenderedPageBreak/>
              <w:t>3</w:t>
            </w:r>
            <w:r w:rsidR="00542A7D" w:rsidRPr="00A56576">
              <w:rPr>
                <w:sz w:val="20"/>
                <w:szCs w:val="20"/>
              </w:rPr>
              <w:t>.</w:t>
            </w:r>
          </w:p>
        </w:tc>
        <w:tc>
          <w:tcPr>
            <w:tcW w:w="2561" w:type="dxa"/>
          </w:tcPr>
          <w:p w:rsidR="00542A7D" w:rsidRPr="00A56576" w:rsidRDefault="00E21F64" w:rsidP="00A56576">
            <w:pPr>
              <w:rPr>
                <w:sz w:val="20"/>
                <w:szCs w:val="20"/>
              </w:rPr>
            </w:pPr>
            <w:r w:rsidRPr="00A56576">
              <w:rPr>
                <w:sz w:val="20"/>
                <w:szCs w:val="20"/>
              </w:rPr>
              <w:t xml:space="preserve">Акт проверки от </w:t>
            </w:r>
            <w:r w:rsidR="00452B12" w:rsidRPr="00A56576">
              <w:rPr>
                <w:sz w:val="20"/>
                <w:szCs w:val="20"/>
              </w:rPr>
              <w:t>14</w:t>
            </w:r>
            <w:r w:rsidRPr="00A56576">
              <w:rPr>
                <w:sz w:val="20"/>
                <w:szCs w:val="20"/>
              </w:rPr>
              <w:t>.</w:t>
            </w:r>
            <w:r w:rsidR="00452B12" w:rsidRPr="00A56576">
              <w:rPr>
                <w:sz w:val="20"/>
                <w:szCs w:val="20"/>
              </w:rPr>
              <w:t>1</w:t>
            </w:r>
            <w:r w:rsidRPr="00A56576">
              <w:rPr>
                <w:sz w:val="20"/>
                <w:szCs w:val="20"/>
              </w:rPr>
              <w:t>0.202</w:t>
            </w:r>
            <w:r w:rsidR="00452B12" w:rsidRPr="00A56576">
              <w:rPr>
                <w:sz w:val="20"/>
                <w:szCs w:val="20"/>
              </w:rPr>
              <w:t>2</w:t>
            </w:r>
            <w:r w:rsidRPr="00A56576">
              <w:rPr>
                <w:sz w:val="20"/>
                <w:szCs w:val="20"/>
              </w:rPr>
              <w:t xml:space="preserve"> г. </w:t>
            </w:r>
            <w:r w:rsidR="00452B12" w:rsidRPr="00A56576">
              <w:rPr>
                <w:bCs/>
                <w:sz w:val="20"/>
                <w:szCs w:val="20"/>
              </w:rPr>
              <w:t>совместного контрольного мероприятия Счетной палатой Алтайского края и Контрольно-счетной палатой города Белокурихи Алтайского края «</w:t>
            </w:r>
            <w:r w:rsidR="00452B12" w:rsidRPr="00A56576">
              <w:rPr>
                <w:rStyle w:val="markedcontent"/>
                <w:sz w:val="20"/>
                <w:szCs w:val="20"/>
              </w:rPr>
              <w:t>Проверка эффективности использования дорожно-эксплуатационной техники и оборудования, приобретенных за счет средств краевого бюджета и переданных городу Белокуриха Алтайского края</w:t>
            </w:r>
            <w:r w:rsidR="00452B12" w:rsidRPr="00A56576">
              <w:rPr>
                <w:bCs/>
                <w:sz w:val="20"/>
                <w:szCs w:val="20"/>
              </w:rPr>
              <w:t xml:space="preserve">» за 2020-2021 годы </w:t>
            </w:r>
            <w:r w:rsidR="00452B12" w:rsidRPr="00A56576">
              <w:rPr>
                <w:sz w:val="20"/>
                <w:szCs w:val="20"/>
              </w:rPr>
              <w:t>(совместно с Контрольно-счетной палатой города Белокурихи)»</w:t>
            </w:r>
            <w:r w:rsidR="008D6DF1" w:rsidRPr="00A56576">
              <w:rPr>
                <w:sz w:val="20"/>
                <w:szCs w:val="20"/>
              </w:rPr>
              <w:t xml:space="preserve"> ООО «СОЮЗ»</w:t>
            </w:r>
          </w:p>
        </w:tc>
        <w:tc>
          <w:tcPr>
            <w:tcW w:w="3541" w:type="dxa"/>
          </w:tcPr>
          <w:p w:rsidR="00AC3778" w:rsidRPr="00A56576" w:rsidRDefault="00AC3778" w:rsidP="00A56576">
            <w:pPr>
              <w:rPr>
                <w:bCs/>
                <w:sz w:val="20"/>
                <w:szCs w:val="20"/>
              </w:rPr>
            </w:pPr>
            <w:r w:rsidRPr="00A56576">
              <w:rPr>
                <w:sz w:val="20"/>
                <w:szCs w:val="20"/>
              </w:rPr>
              <w:t>1.</w:t>
            </w:r>
            <w:r w:rsidR="008D6DF1" w:rsidRPr="00A56576">
              <w:rPr>
                <w:sz w:val="20"/>
                <w:szCs w:val="20"/>
              </w:rPr>
              <w:t xml:space="preserve"> Не начислены пени за просрочку оплаты арендных платежей согласно п. 6.1 Договора аренды транспортного средства без экипажа от 17.03.2021 г. № 1 и п. 6.1 Договора аренды транспортного средства без экипажа от 05.04.2021 г. № 2</w:t>
            </w:r>
          </w:p>
          <w:p w:rsidR="00542A7D" w:rsidRPr="00A56576" w:rsidRDefault="00AC3778" w:rsidP="00A56576">
            <w:pPr>
              <w:rPr>
                <w:sz w:val="20"/>
                <w:szCs w:val="20"/>
              </w:rPr>
            </w:pPr>
            <w:r w:rsidRPr="00A56576">
              <w:rPr>
                <w:bCs/>
                <w:sz w:val="20"/>
                <w:szCs w:val="20"/>
              </w:rPr>
              <w:t xml:space="preserve">2. </w:t>
            </w:r>
            <w:r w:rsidR="008D6DF1" w:rsidRPr="00A56576">
              <w:rPr>
                <w:sz w:val="20"/>
                <w:szCs w:val="20"/>
              </w:rPr>
              <w:t>Нарушены сроки заключения договоров по результатам проведения аукциона, предусмотренные п. 7 ст. 17.1 Федерального закона от 26.07.2006 г. № 135-ФЗ «О защите конкуренции», п.п. 98 и 150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утвержденные приказом Федеральной антимонопольной службы от 10.02.2010 г. № 67.</w:t>
            </w:r>
          </w:p>
          <w:p w:rsidR="00803AC7" w:rsidRPr="00A56576" w:rsidRDefault="00803AC7" w:rsidP="00A56576">
            <w:pPr>
              <w:rPr>
                <w:sz w:val="20"/>
                <w:szCs w:val="20"/>
              </w:rPr>
            </w:pPr>
            <w:r w:rsidRPr="00A56576">
              <w:rPr>
                <w:sz w:val="20"/>
                <w:szCs w:val="20"/>
              </w:rPr>
              <w:t>3. Путевые листы, представленные на проверку, не соответствуют требованиям п. 14 ч. 1 ст. 2 Федерального закона от 08.11.2007 г. № 259-ФЗ «Устав автомобильного транспорта и городского наземного электрического транспорта», ч.ч. 1, 2 и 4 ст. 9 Федерального закона от 06.12.2011 г. № 402-ФЗ «О бухгалтерском учете».</w:t>
            </w:r>
          </w:p>
        </w:tc>
        <w:tc>
          <w:tcPr>
            <w:tcW w:w="4674" w:type="dxa"/>
          </w:tcPr>
          <w:p w:rsidR="00AC3778" w:rsidRPr="00A56576" w:rsidRDefault="00803AC7" w:rsidP="00A56576">
            <w:pPr>
              <w:rPr>
                <w:sz w:val="20"/>
                <w:szCs w:val="20"/>
              </w:rPr>
            </w:pPr>
            <w:r w:rsidRPr="00A56576">
              <w:rPr>
                <w:sz w:val="20"/>
                <w:szCs w:val="20"/>
              </w:rPr>
              <w:t>Руководствоваться нормами заключенных договоров по начислению и предъявлению</w:t>
            </w:r>
            <w:r w:rsidR="00AC3778" w:rsidRPr="00A56576">
              <w:rPr>
                <w:sz w:val="20"/>
                <w:szCs w:val="20"/>
              </w:rPr>
              <w:t xml:space="preserve"> </w:t>
            </w:r>
            <w:r w:rsidRPr="00A56576">
              <w:rPr>
                <w:sz w:val="20"/>
                <w:szCs w:val="20"/>
              </w:rPr>
              <w:t>пени за нарушение условий договора при несвоевременной оплаты арендных платежей.</w:t>
            </w:r>
          </w:p>
          <w:p w:rsidR="00803AC7" w:rsidRPr="00A56576" w:rsidRDefault="00803AC7" w:rsidP="00A56576">
            <w:pPr>
              <w:rPr>
                <w:sz w:val="20"/>
                <w:szCs w:val="20"/>
              </w:rPr>
            </w:pPr>
          </w:p>
          <w:p w:rsidR="00803AC7" w:rsidRPr="00A56576" w:rsidRDefault="00803AC7" w:rsidP="00A56576">
            <w:pPr>
              <w:rPr>
                <w:sz w:val="20"/>
                <w:szCs w:val="20"/>
              </w:rPr>
            </w:pPr>
          </w:p>
          <w:p w:rsidR="00AC3778" w:rsidRPr="00A56576" w:rsidRDefault="00AC3778" w:rsidP="00A56576">
            <w:pPr>
              <w:rPr>
                <w:sz w:val="20"/>
                <w:szCs w:val="20"/>
              </w:rPr>
            </w:pPr>
          </w:p>
          <w:p w:rsidR="00AC3778" w:rsidRPr="00A56576" w:rsidRDefault="008D6DF1" w:rsidP="00A56576">
            <w:pPr>
              <w:rPr>
                <w:sz w:val="20"/>
                <w:szCs w:val="20"/>
              </w:rPr>
            </w:pPr>
            <w:r w:rsidRPr="00A56576">
              <w:rPr>
                <w:sz w:val="20"/>
                <w:szCs w:val="20"/>
              </w:rPr>
              <w:t>Соблюдать сроки заключения договоров по результатам проведенных конкурсов или аукционов в соответствие с действующим законодательством Российской Федерации.</w:t>
            </w: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AC3778" w:rsidP="00A56576">
            <w:pPr>
              <w:rPr>
                <w:sz w:val="20"/>
                <w:szCs w:val="20"/>
              </w:rPr>
            </w:pPr>
          </w:p>
          <w:p w:rsidR="00AC3778" w:rsidRPr="00A56576" w:rsidRDefault="0046341D" w:rsidP="00A56576">
            <w:pPr>
              <w:rPr>
                <w:sz w:val="20"/>
                <w:szCs w:val="20"/>
              </w:rPr>
            </w:pPr>
            <w:r w:rsidRPr="00A56576">
              <w:rPr>
                <w:sz w:val="20"/>
                <w:szCs w:val="20"/>
              </w:rPr>
              <w:t>Осуществлять учет и ведение первичных учетных документов по работе автотранспорта в соответствие с п. 14 ч. 1 ст. 2 Федерального закона от 08.11.2007 г. № 259-ФЗ «Устав автомобильного транспорта и городского наземного электрического транспорта», ч.ч. 1, 2 и 4 ст. 9 Федерального закона от 06.12.2011 г. № 402-ФЗ «О бухгалтерском учете»</w:t>
            </w:r>
          </w:p>
          <w:p w:rsidR="00542A7D" w:rsidRPr="00A56576" w:rsidRDefault="00542A7D" w:rsidP="00A56576">
            <w:pPr>
              <w:rPr>
                <w:sz w:val="20"/>
                <w:szCs w:val="20"/>
              </w:rPr>
            </w:pPr>
          </w:p>
        </w:tc>
        <w:tc>
          <w:tcPr>
            <w:tcW w:w="3598" w:type="dxa"/>
          </w:tcPr>
          <w:p w:rsidR="00542A7D" w:rsidRPr="00A56576" w:rsidRDefault="00542A7D" w:rsidP="00A56576">
            <w:pPr>
              <w:ind w:left="32" w:hanging="32"/>
              <w:rPr>
                <w:sz w:val="20"/>
                <w:szCs w:val="20"/>
              </w:rPr>
            </w:pPr>
            <w:r w:rsidRPr="00A56576">
              <w:rPr>
                <w:sz w:val="20"/>
                <w:szCs w:val="20"/>
              </w:rPr>
              <w:t>Исполнено</w:t>
            </w: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803AC7" w:rsidRPr="00A56576" w:rsidRDefault="00803AC7" w:rsidP="00A56576">
            <w:pPr>
              <w:ind w:left="32" w:hanging="32"/>
              <w:rPr>
                <w:sz w:val="20"/>
                <w:szCs w:val="20"/>
              </w:rPr>
            </w:pPr>
            <w:r w:rsidRPr="00A56576">
              <w:rPr>
                <w:sz w:val="20"/>
                <w:szCs w:val="20"/>
              </w:rPr>
              <w:t>Учтено при дальнейшей работе</w:t>
            </w: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5C4FB4" w:rsidP="00A56576">
            <w:pPr>
              <w:ind w:left="32" w:hanging="32"/>
              <w:rPr>
                <w:sz w:val="20"/>
                <w:szCs w:val="20"/>
              </w:rPr>
            </w:pPr>
            <w:r w:rsidRPr="00A56576">
              <w:rPr>
                <w:sz w:val="20"/>
                <w:szCs w:val="20"/>
              </w:rPr>
              <w:t>Принято к сведению</w:t>
            </w: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ind w:left="32" w:hanging="32"/>
              <w:rPr>
                <w:sz w:val="20"/>
                <w:szCs w:val="20"/>
              </w:rPr>
            </w:pPr>
          </w:p>
          <w:p w:rsidR="00AC3778" w:rsidRPr="00A56576" w:rsidRDefault="00AC3778" w:rsidP="00A56576">
            <w:pPr>
              <w:rPr>
                <w:sz w:val="20"/>
                <w:szCs w:val="20"/>
              </w:rPr>
            </w:pPr>
          </w:p>
        </w:tc>
      </w:tr>
      <w:tr w:rsidR="00AC7680" w:rsidRPr="00A56576" w:rsidTr="00A56576">
        <w:tc>
          <w:tcPr>
            <w:tcW w:w="674" w:type="dxa"/>
          </w:tcPr>
          <w:p w:rsidR="00AC7680" w:rsidRPr="00A56576" w:rsidRDefault="008B6D9B" w:rsidP="00A56576">
            <w:pPr>
              <w:jc w:val="center"/>
              <w:rPr>
                <w:sz w:val="20"/>
                <w:szCs w:val="20"/>
              </w:rPr>
            </w:pPr>
            <w:r w:rsidRPr="00A56576">
              <w:rPr>
                <w:sz w:val="20"/>
                <w:szCs w:val="20"/>
              </w:rPr>
              <w:t>4</w:t>
            </w:r>
            <w:r w:rsidR="00AC7680" w:rsidRPr="00A56576">
              <w:rPr>
                <w:sz w:val="20"/>
                <w:szCs w:val="20"/>
              </w:rPr>
              <w:t>.</w:t>
            </w:r>
          </w:p>
        </w:tc>
        <w:tc>
          <w:tcPr>
            <w:tcW w:w="2561" w:type="dxa"/>
          </w:tcPr>
          <w:p w:rsidR="00AC7680" w:rsidRPr="00A56576" w:rsidRDefault="00AC7680" w:rsidP="00A56576">
            <w:pPr>
              <w:rPr>
                <w:sz w:val="20"/>
                <w:szCs w:val="20"/>
              </w:rPr>
            </w:pPr>
            <w:r w:rsidRPr="00A56576">
              <w:rPr>
                <w:sz w:val="20"/>
                <w:szCs w:val="20"/>
              </w:rPr>
              <w:t xml:space="preserve">Экспертное заключение от </w:t>
            </w:r>
            <w:r w:rsidR="008B6D9B" w:rsidRPr="00A56576">
              <w:rPr>
                <w:sz w:val="20"/>
                <w:szCs w:val="20"/>
              </w:rPr>
              <w:t>20</w:t>
            </w:r>
            <w:r w:rsidRPr="00A56576">
              <w:rPr>
                <w:sz w:val="20"/>
                <w:szCs w:val="20"/>
              </w:rPr>
              <w:t>.0</w:t>
            </w:r>
            <w:r w:rsidR="008B6D9B" w:rsidRPr="00A56576">
              <w:rPr>
                <w:sz w:val="20"/>
                <w:szCs w:val="20"/>
              </w:rPr>
              <w:t>5</w:t>
            </w:r>
            <w:r w:rsidRPr="00A56576">
              <w:rPr>
                <w:sz w:val="20"/>
                <w:szCs w:val="20"/>
              </w:rPr>
              <w:t>.202</w:t>
            </w:r>
            <w:r w:rsidR="008B6D9B" w:rsidRPr="00A56576">
              <w:rPr>
                <w:sz w:val="20"/>
                <w:szCs w:val="20"/>
              </w:rPr>
              <w:t>2</w:t>
            </w:r>
            <w:r w:rsidRPr="00A56576">
              <w:rPr>
                <w:sz w:val="20"/>
                <w:szCs w:val="20"/>
              </w:rPr>
              <w:t xml:space="preserve"> г. № </w:t>
            </w:r>
            <w:r w:rsidR="008B6D9B" w:rsidRPr="00A56576">
              <w:rPr>
                <w:sz w:val="20"/>
                <w:szCs w:val="20"/>
              </w:rPr>
              <w:t>15</w:t>
            </w:r>
            <w:r w:rsidRPr="00A56576">
              <w:rPr>
                <w:sz w:val="20"/>
                <w:szCs w:val="20"/>
              </w:rPr>
              <w:t xml:space="preserve"> на отчет </w:t>
            </w:r>
            <w:r w:rsidRPr="00A56576">
              <w:rPr>
                <w:sz w:val="20"/>
                <w:szCs w:val="20"/>
              </w:rPr>
              <w:lastRenderedPageBreak/>
              <w:t>администрации города Белокурихи  «Об исполнении городского бюджета за 1 квартал 202</w:t>
            </w:r>
            <w:r w:rsidR="008B6D9B" w:rsidRPr="00A56576">
              <w:rPr>
                <w:sz w:val="20"/>
                <w:szCs w:val="20"/>
              </w:rPr>
              <w:t>2</w:t>
            </w:r>
            <w:r w:rsidRPr="00A56576">
              <w:rPr>
                <w:sz w:val="20"/>
                <w:szCs w:val="20"/>
              </w:rPr>
              <w:t xml:space="preserve"> года»</w:t>
            </w:r>
          </w:p>
        </w:tc>
        <w:tc>
          <w:tcPr>
            <w:tcW w:w="3541" w:type="dxa"/>
          </w:tcPr>
          <w:p w:rsidR="00AC7680" w:rsidRPr="00A56576" w:rsidRDefault="00AC7680" w:rsidP="00A56576">
            <w:pPr>
              <w:rPr>
                <w:sz w:val="20"/>
                <w:szCs w:val="20"/>
              </w:rPr>
            </w:pPr>
            <w:r w:rsidRPr="00A56576">
              <w:rPr>
                <w:sz w:val="20"/>
                <w:szCs w:val="20"/>
              </w:rPr>
              <w:lastRenderedPageBreak/>
              <w:t>Замечаний нет</w:t>
            </w:r>
          </w:p>
        </w:tc>
        <w:tc>
          <w:tcPr>
            <w:tcW w:w="4674" w:type="dxa"/>
          </w:tcPr>
          <w:p w:rsidR="00AC7680" w:rsidRPr="00A56576" w:rsidRDefault="00AC7680" w:rsidP="00A56576">
            <w:pPr>
              <w:rPr>
                <w:sz w:val="20"/>
                <w:szCs w:val="20"/>
              </w:rPr>
            </w:pPr>
            <w:r w:rsidRPr="00A56576">
              <w:rPr>
                <w:sz w:val="20"/>
                <w:szCs w:val="20"/>
              </w:rPr>
              <w:t>Замечаний нет</w:t>
            </w:r>
          </w:p>
        </w:tc>
        <w:tc>
          <w:tcPr>
            <w:tcW w:w="3598" w:type="dxa"/>
          </w:tcPr>
          <w:p w:rsidR="00AC7680" w:rsidRPr="00A56576" w:rsidRDefault="00AC7680" w:rsidP="00A56576">
            <w:pPr>
              <w:ind w:left="32" w:hanging="32"/>
              <w:rPr>
                <w:sz w:val="20"/>
                <w:szCs w:val="20"/>
              </w:rPr>
            </w:pPr>
          </w:p>
        </w:tc>
      </w:tr>
      <w:tr w:rsidR="00BA6198" w:rsidRPr="00A56576" w:rsidTr="00A56576">
        <w:tc>
          <w:tcPr>
            <w:tcW w:w="674" w:type="dxa"/>
          </w:tcPr>
          <w:p w:rsidR="00BA6198" w:rsidRPr="00A56576" w:rsidRDefault="008B6D9B" w:rsidP="00A56576">
            <w:pPr>
              <w:jc w:val="center"/>
              <w:rPr>
                <w:sz w:val="20"/>
                <w:szCs w:val="20"/>
              </w:rPr>
            </w:pPr>
            <w:r w:rsidRPr="00A56576">
              <w:rPr>
                <w:sz w:val="20"/>
                <w:szCs w:val="20"/>
              </w:rPr>
              <w:lastRenderedPageBreak/>
              <w:t>5</w:t>
            </w:r>
            <w:r w:rsidR="00BA6198" w:rsidRPr="00A56576">
              <w:rPr>
                <w:sz w:val="20"/>
                <w:szCs w:val="20"/>
              </w:rPr>
              <w:t>.</w:t>
            </w:r>
          </w:p>
        </w:tc>
        <w:tc>
          <w:tcPr>
            <w:tcW w:w="2561" w:type="dxa"/>
          </w:tcPr>
          <w:p w:rsidR="00BA6198" w:rsidRPr="00A56576" w:rsidRDefault="00BA6198" w:rsidP="00A56576">
            <w:pPr>
              <w:rPr>
                <w:sz w:val="20"/>
                <w:szCs w:val="20"/>
              </w:rPr>
            </w:pPr>
            <w:r w:rsidRPr="00A56576">
              <w:rPr>
                <w:sz w:val="20"/>
                <w:szCs w:val="20"/>
              </w:rPr>
              <w:t>Экспертное заключение от 0</w:t>
            </w:r>
            <w:r w:rsidR="008B6D9B" w:rsidRPr="00A56576">
              <w:rPr>
                <w:sz w:val="20"/>
                <w:szCs w:val="20"/>
              </w:rPr>
              <w:t>3</w:t>
            </w:r>
            <w:r w:rsidRPr="00A56576">
              <w:rPr>
                <w:sz w:val="20"/>
                <w:szCs w:val="20"/>
              </w:rPr>
              <w:t>.08.202</w:t>
            </w:r>
            <w:r w:rsidR="008B6D9B" w:rsidRPr="00A56576">
              <w:rPr>
                <w:sz w:val="20"/>
                <w:szCs w:val="20"/>
              </w:rPr>
              <w:t>2</w:t>
            </w:r>
            <w:r w:rsidRPr="00A56576">
              <w:rPr>
                <w:sz w:val="20"/>
                <w:szCs w:val="20"/>
              </w:rPr>
              <w:t xml:space="preserve"> г. № 2</w:t>
            </w:r>
            <w:r w:rsidR="008B6D9B" w:rsidRPr="00A56576">
              <w:rPr>
                <w:sz w:val="20"/>
                <w:szCs w:val="20"/>
              </w:rPr>
              <w:t>1</w:t>
            </w:r>
            <w:r w:rsidRPr="00A56576">
              <w:rPr>
                <w:sz w:val="20"/>
                <w:szCs w:val="20"/>
              </w:rPr>
              <w:t xml:space="preserve"> на отчет администрации города Белокурихи  «Об исполнении городского бюджета за первое полугодие 202</w:t>
            </w:r>
            <w:r w:rsidR="008B6D9B" w:rsidRPr="00A56576">
              <w:rPr>
                <w:sz w:val="20"/>
                <w:szCs w:val="20"/>
              </w:rPr>
              <w:t>2</w:t>
            </w:r>
            <w:r w:rsidRPr="00A56576">
              <w:rPr>
                <w:sz w:val="20"/>
                <w:szCs w:val="20"/>
              </w:rPr>
              <w:t xml:space="preserve"> года»</w:t>
            </w:r>
          </w:p>
        </w:tc>
        <w:tc>
          <w:tcPr>
            <w:tcW w:w="3541" w:type="dxa"/>
          </w:tcPr>
          <w:p w:rsidR="00BA6198" w:rsidRPr="00A56576" w:rsidRDefault="00BA6198" w:rsidP="00A56576">
            <w:pPr>
              <w:rPr>
                <w:sz w:val="20"/>
                <w:szCs w:val="20"/>
              </w:rPr>
            </w:pPr>
            <w:r w:rsidRPr="00A56576">
              <w:rPr>
                <w:sz w:val="20"/>
                <w:szCs w:val="20"/>
              </w:rPr>
              <w:t>Замечаний нет</w:t>
            </w:r>
          </w:p>
        </w:tc>
        <w:tc>
          <w:tcPr>
            <w:tcW w:w="4674" w:type="dxa"/>
          </w:tcPr>
          <w:p w:rsidR="00BA6198" w:rsidRPr="00A56576" w:rsidRDefault="00BA6198" w:rsidP="00A56576">
            <w:pPr>
              <w:rPr>
                <w:sz w:val="20"/>
                <w:szCs w:val="20"/>
              </w:rPr>
            </w:pPr>
            <w:r w:rsidRPr="00A56576">
              <w:rPr>
                <w:sz w:val="20"/>
                <w:szCs w:val="20"/>
              </w:rPr>
              <w:t>Замечаний нет</w:t>
            </w:r>
          </w:p>
        </w:tc>
        <w:tc>
          <w:tcPr>
            <w:tcW w:w="3598" w:type="dxa"/>
          </w:tcPr>
          <w:p w:rsidR="00BA6198" w:rsidRPr="00A56576" w:rsidRDefault="00BA6198" w:rsidP="00A56576">
            <w:pPr>
              <w:ind w:left="32" w:hanging="32"/>
              <w:rPr>
                <w:sz w:val="20"/>
                <w:szCs w:val="20"/>
              </w:rPr>
            </w:pPr>
          </w:p>
        </w:tc>
      </w:tr>
      <w:tr w:rsidR="004439AF" w:rsidRPr="00A56576" w:rsidTr="00A56576">
        <w:tc>
          <w:tcPr>
            <w:tcW w:w="674" w:type="dxa"/>
          </w:tcPr>
          <w:p w:rsidR="004439AF" w:rsidRPr="00A56576" w:rsidRDefault="008B6D9B" w:rsidP="00A56576">
            <w:pPr>
              <w:jc w:val="center"/>
              <w:rPr>
                <w:sz w:val="20"/>
                <w:szCs w:val="20"/>
              </w:rPr>
            </w:pPr>
            <w:r w:rsidRPr="00A56576">
              <w:rPr>
                <w:sz w:val="20"/>
                <w:szCs w:val="20"/>
              </w:rPr>
              <w:t>6.</w:t>
            </w:r>
          </w:p>
        </w:tc>
        <w:tc>
          <w:tcPr>
            <w:tcW w:w="2561" w:type="dxa"/>
          </w:tcPr>
          <w:p w:rsidR="004439AF" w:rsidRPr="00A56576" w:rsidRDefault="004439AF" w:rsidP="00A56576">
            <w:pPr>
              <w:rPr>
                <w:sz w:val="20"/>
                <w:szCs w:val="20"/>
              </w:rPr>
            </w:pPr>
            <w:r w:rsidRPr="00A56576">
              <w:rPr>
                <w:sz w:val="20"/>
                <w:szCs w:val="20"/>
              </w:rPr>
              <w:t xml:space="preserve">Экспертное заключение от </w:t>
            </w:r>
            <w:r w:rsidR="008B6D9B" w:rsidRPr="00A56576">
              <w:rPr>
                <w:sz w:val="20"/>
                <w:szCs w:val="20"/>
              </w:rPr>
              <w:t>30</w:t>
            </w:r>
            <w:r w:rsidRPr="00A56576">
              <w:rPr>
                <w:sz w:val="20"/>
                <w:szCs w:val="20"/>
              </w:rPr>
              <w:t>.11.202</w:t>
            </w:r>
            <w:r w:rsidR="008B6D9B" w:rsidRPr="00A56576">
              <w:rPr>
                <w:sz w:val="20"/>
                <w:szCs w:val="20"/>
              </w:rPr>
              <w:t>2</w:t>
            </w:r>
            <w:r w:rsidRPr="00A56576">
              <w:rPr>
                <w:sz w:val="20"/>
                <w:szCs w:val="20"/>
              </w:rPr>
              <w:t xml:space="preserve"> г. № 5</w:t>
            </w:r>
            <w:r w:rsidR="008B6D9B" w:rsidRPr="00A56576">
              <w:rPr>
                <w:sz w:val="20"/>
                <w:szCs w:val="20"/>
              </w:rPr>
              <w:t>1</w:t>
            </w:r>
            <w:r w:rsidRPr="00A56576">
              <w:rPr>
                <w:sz w:val="20"/>
                <w:szCs w:val="20"/>
              </w:rPr>
              <w:t xml:space="preserve"> на отчет администрации города Белокурихи  «Об исполнении городского бюджета за </w:t>
            </w:r>
            <w:r w:rsidR="008B6D9B" w:rsidRPr="00A56576">
              <w:rPr>
                <w:sz w:val="20"/>
                <w:szCs w:val="20"/>
              </w:rPr>
              <w:t>девять</w:t>
            </w:r>
            <w:r w:rsidRPr="00A56576">
              <w:rPr>
                <w:sz w:val="20"/>
                <w:szCs w:val="20"/>
              </w:rPr>
              <w:t xml:space="preserve"> </w:t>
            </w:r>
            <w:r w:rsidR="008B6D9B" w:rsidRPr="00A56576">
              <w:rPr>
                <w:sz w:val="20"/>
                <w:szCs w:val="20"/>
              </w:rPr>
              <w:t>месяцев</w:t>
            </w:r>
            <w:r w:rsidRPr="00A56576">
              <w:rPr>
                <w:sz w:val="20"/>
                <w:szCs w:val="20"/>
              </w:rPr>
              <w:t xml:space="preserve"> 202</w:t>
            </w:r>
            <w:r w:rsidR="008B6D9B" w:rsidRPr="00A56576">
              <w:rPr>
                <w:sz w:val="20"/>
                <w:szCs w:val="20"/>
              </w:rPr>
              <w:t>2</w:t>
            </w:r>
            <w:r w:rsidRPr="00A56576">
              <w:rPr>
                <w:sz w:val="20"/>
                <w:szCs w:val="20"/>
              </w:rPr>
              <w:t xml:space="preserve"> года»</w:t>
            </w:r>
          </w:p>
        </w:tc>
        <w:tc>
          <w:tcPr>
            <w:tcW w:w="3541" w:type="dxa"/>
          </w:tcPr>
          <w:p w:rsidR="004439AF" w:rsidRPr="00A56576" w:rsidRDefault="004439AF" w:rsidP="00A56576">
            <w:pPr>
              <w:rPr>
                <w:sz w:val="20"/>
                <w:szCs w:val="20"/>
              </w:rPr>
            </w:pPr>
            <w:r w:rsidRPr="00A56576">
              <w:rPr>
                <w:sz w:val="20"/>
                <w:szCs w:val="20"/>
              </w:rPr>
              <w:t>Замечаний нет</w:t>
            </w:r>
          </w:p>
        </w:tc>
        <w:tc>
          <w:tcPr>
            <w:tcW w:w="4674" w:type="dxa"/>
          </w:tcPr>
          <w:p w:rsidR="004439AF" w:rsidRPr="00A56576" w:rsidRDefault="004439AF" w:rsidP="00A56576">
            <w:pPr>
              <w:rPr>
                <w:sz w:val="20"/>
                <w:szCs w:val="20"/>
              </w:rPr>
            </w:pPr>
            <w:r w:rsidRPr="00A56576">
              <w:rPr>
                <w:sz w:val="20"/>
                <w:szCs w:val="20"/>
              </w:rPr>
              <w:t>Замечаний нет</w:t>
            </w:r>
          </w:p>
        </w:tc>
        <w:tc>
          <w:tcPr>
            <w:tcW w:w="3598" w:type="dxa"/>
          </w:tcPr>
          <w:p w:rsidR="004439AF" w:rsidRPr="00A56576" w:rsidRDefault="004439AF" w:rsidP="00A56576">
            <w:pPr>
              <w:ind w:left="32" w:hanging="32"/>
              <w:rPr>
                <w:sz w:val="20"/>
                <w:szCs w:val="20"/>
              </w:rPr>
            </w:pPr>
          </w:p>
        </w:tc>
      </w:tr>
      <w:tr w:rsidR="004439AF" w:rsidRPr="00A56576" w:rsidTr="00A56576">
        <w:tc>
          <w:tcPr>
            <w:tcW w:w="674" w:type="dxa"/>
          </w:tcPr>
          <w:p w:rsidR="004439AF" w:rsidRPr="00A56576" w:rsidRDefault="00DC4FE5" w:rsidP="00A56576">
            <w:pPr>
              <w:jc w:val="center"/>
              <w:rPr>
                <w:sz w:val="20"/>
                <w:szCs w:val="20"/>
              </w:rPr>
            </w:pPr>
            <w:r w:rsidRPr="00A56576">
              <w:rPr>
                <w:sz w:val="20"/>
                <w:szCs w:val="20"/>
              </w:rPr>
              <w:t>7</w:t>
            </w:r>
            <w:r w:rsidR="004439AF" w:rsidRPr="00A56576">
              <w:rPr>
                <w:sz w:val="20"/>
                <w:szCs w:val="20"/>
              </w:rPr>
              <w:t>.</w:t>
            </w:r>
          </w:p>
        </w:tc>
        <w:tc>
          <w:tcPr>
            <w:tcW w:w="2561" w:type="dxa"/>
          </w:tcPr>
          <w:p w:rsidR="004439AF" w:rsidRPr="00A56576" w:rsidRDefault="004439AF" w:rsidP="00A56576">
            <w:pPr>
              <w:rPr>
                <w:sz w:val="20"/>
                <w:szCs w:val="20"/>
              </w:rPr>
            </w:pPr>
            <w:r w:rsidRPr="00A56576">
              <w:rPr>
                <w:sz w:val="20"/>
                <w:szCs w:val="20"/>
              </w:rPr>
              <w:t>Экспертное заключение от 0</w:t>
            </w:r>
            <w:r w:rsidR="005D09D1" w:rsidRPr="00A56576">
              <w:rPr>
                <w:sz w:val="20"/>
                <w:szCs w:val="20"/>
              </w:rPr>
              <w:t>1</w:t>
            </w:r>
            <w:r w:rsidRPr="00A56576">
              <w:rPr>
                <w:sz w:val="20"/>
                <w:szCs w:val="20"/>
              </w:rPr>
              <w:t>.0</w:t>
            </w:r>
            <w:r w:rsidR="005D09D1" w:rsidRPr="00A56576">
              <w:rPr>
                <w:sz w:val="20"/>
                <w:szCs w:val="20"/>
              </w:rPr>
              <w:t>6</w:t>
            </w:r>
            <w:r w:rsidRPr="00A56576">
              <w:rPr>
                <w:sz w:val="20"/>
                <w:szCs w:val="20"/>
              </w:rPr>
              <w:t>.202</w:t>
            </w:r>
            <w:r w:rsidR="005D09D1" w:rsidRPr="00A56576">
              <w:rPr>
                <w:sz w:val="20"/>
                <w:szCs w:val="20"/>
              </w:rPr>
              <w:t>2</w:t>
            </w:r>
            <w:r w:rsidRPr="00A56576">
              <w:rPr>
                <w:sz w:val="20"/>
                <w:szCs w:val="20"/>
              </w:rPr>
              <w:t xml:space="preserve"> г. № </w:t>
            </w:r>
            <w:r w:rsidR="005D09D1" w:rsidRPr="00A56576">
              <w:rPr>
                <w:sz w:val="20"/>
                <w:szCs w:val="20"/>
              </w:rPr>
              <w:t>16</w:t>
            </w:r>
            <w:r w:rsidRPr="00A56576">
              <w:rPr>
                <w:sz w:val="20"/>
                <w:szCs w:val="20"/>
              </w:rPr>
              <w:t xml:space="preserve"> на проект решения Бело-курихинского городского Совета депутатов «</w:t>
            </w:r>
            <w:r w:rsidR="005D09D1" w:rsidRPr="00A56576">
              <w:rPr>
                <w:sz w:val="20"/>
                <w:szCs w:val="20"/>
              </w:rPr>
              <w:t>Об утверждении структуры администрации города Белокуриха</w:t>
            </w:r>
            <w:r w:rsidR="005D09D1" w:rsidRPr="00A56576">
              <w:rPr>
                <w:color w:val="000000"/>
                <w:spacing w:val="2"/>
                <w:sz w:val="20"/>
                <w:szCs w:val="20"/>
              </w:rPr>
              <w:t>»</w:t>
            </w:r>
          </w:p>
        </w:tc>
        <w:tc>
          <w:tcPr>
            <w:tcW w:w="3541" w:type="dxa"/>
          </w:tcPr>
          <w:p w:rsidR="004439AF" w:rsidRPr="00A56576" w:rsidRDefault="005D09D1" w:rsidP="00A56576">
            <w:pPr>
              <w:rPr>
                <w:sz w:val="20"/>
                <w:szCs w:val="20"/>
              </w:rPr>
            </w:pPr>
            <w:r w:rsidRPr="00A56576">
              <w:rPr>
                <w:sz w:val="20"/>
                <w:szCs w:val="20"/>
              </w:rPr>
              <w:t>1. Текстовая часть п. 2 Проекта решения не соответствует нормам п. 2.5 «Методических рекомендаций по подготовке муниципальных нормативных правовых актов», подготовленных Федеральным бюджетным учреждением Научный центр правовой информации при Министерстве юстиции Российской Федерации.</w:t>
            </w:r>
          </w:p>
          <w:p w:rsidR="00747F93" w:rsidRPr="00A56576" w:rsidRDefault="00747F93" w:rsidP="00A56576">
            <w:pPr>
              <w:rPr>
                <w:sz w:val="20"/>
                <w:szCs w:val="20"/>
              </w:rPr>
            </w:pPr>
            <w:r w:rsidRPr="00A56576">
              <w:rPr>
                <w:sz w:val="20"/>
                <w:szCs w:val="20"/>
              </w:rPr>
              <w:t xml:space="preserve">2. Увеличение численности муниципальных служащих противоречит пп. г) п. 2.1.1.4. Соглашения о мерах по социально-экономическому развитию и оздоровлению муниципальных финансов города Белокуриха Алтайского края № 600-092-2022-01704000-005 на 2022 год, заключенного между Министерством финансов Алтайского края и администрацией города Белокуриха </w:t>
            </w:r>
            <w:r w:rsidRPr="00A56576">
              <w:rPr>
                <w:sz w:val="20"/>
                <w:szCs w:val="20"/>
              </w:rPr>
              <w:lastRenderedPageBreak/>
              <w:t>Алтайского края</w:t>
            </w:r>
          </w:p>
          <w:p w:rsidR="005D09D1" w:rsidRPr="00A56576" w:rsidRDefault="00747F93" w:rsidP="00A56576">
            <w:pPr>
              <w:rPr>
                <w:sz w:val="20"/>
                <w:szCs w:val="20"/>
              </w:rPr>
            </w:pPr>
            <w:r w:rsidRPr="00A56576">
              <w:rPr>
                <w:sz w:val="20"/>
                <w:szCs w:val="20"/>
              </w:rPr>
              <w:t>3</w:t>
            </w:r>
            <w:r w:rsidR="005D09D1" w:rsidRPr="00A56576">
              <w:rPr>
                <w:sz w:val="20"/>
                <w:szCs w:val="20"/>
              </w:rPr>
              <w:t xml:space="preserve">. </w:t>
            </w:r>
            <w:r w:rsidRPr="00A56576">
              <w:rPr>
                <w:sz w:val="20"/>
                <w:szCs w:val="20"/>
              </w:rPr>
              <w:t>Планируемые изменения с 01.06.2022 г.</w:t>
            </w:r>
            <w:r w:rsidR="009202E4" w:rsidRPr="00A56576">
              <w:rPr>
                <w:sz w:val="20"/>
                <w:szCs w:val="20"/>
              </w:rPr>
              <w:t>,</w:t>
            </w:r>
            <w:r w:rsidRPr="00A56576">
              <w:rPr>
                <w:sz w:val="20"/>
                <w:szCs w:val="20"/>
              </w:rPr>
              <w:t xml:space="preserve"> согласно предлагаемой редакции Проекта решения, не соответствует требованиям ст.ст. 57, 72, 72.1, 74, 180 Трудового кодекса Российской Федерации, п. 5 Постановления Конституционного Суда РФ от 20.01.2022 N 3-П</w:t>
            </w:r>
            <w:r w:rsidR="009202E4" w:rsidRPr="00A56576">
              <w:rPr>
                <w:sz w:val="20"/>
                <w:szCs w:val="20"/>
              </w:rPr>
              <w:t>.</w:t>
            </w:r>
          </w:p>
        </w:tc>
        <w:tc>
          <w:tcPr>
            <w:tcW w:w="4674" w:type="dxa"/>
          </w:tcPr>
          <w:p w:rsidR="004439AF" w:rsidRPr="00A56576" w:rsidRDefault="005D09D1" w:rsidP="00A56576">
            <w:pPr>
              <w:rPr>
                <w:sz w:val="20"/>
                <w:szCs w:val="20"/>
              </w:rPr>
            </w:pPr>
            <w:r w:rsidRPr="00A56576">
              <w:rPr>
                <w:sz w:val="20"/>
                <w:szCs w:val="20"/>
              </w:rPr>
              <w:lastRenderedPageBreak/>
              <w:t>Согласно п. 2 Проекта решения не соответствует нормам п. 2.5 «Методических рекомендаций по подготовке муниципальных нормативных правовых актов», подготовленных Федеральным бюджетным учреждением Научный центр правовой информации при Министерстве юстиции Российской Федерации в п. 2 текстовой части Проекта решения слово «Отменить» следует заменить словом «Признать утратившим силу»</w:t>
            </w:r>
          </w:p>
          <w:p w:rsidR="00747F93" w:rsidRPr="00A56576" w:rsidRDefault="00747F93" w:rsidP="00A56576">
            <w:pPr>
              <w:rPr>
                <w:sz w:val="20"/>
                <w:szCs w:val="20"/>
              </w:rPr>
            </w:pPr>
          </w:p>
          <w:p w:rsidR="00747F93" w:rsidRPr="00A56576" w:rsidRDefault="00747F93" w:rsidP="00A56576">
            <w:pPr>
              <w:rPr>
                <w:sz w:val="20"/>
                <w:szCs w:val="20"/>
              </w:rPr>
            </w:pPr>
            <w:r w:rsidRPr="00A56576">
              <w:rPr>
                <w:sz w:val="20"/>
                <w:szCs w:val="20"/>
              </w:rPr>
              <w:t>Согласно пп. г) п. 2.1.1.4. Соглашения о мерах по социально-экономическому развитию и оздоровлению муниципальных финансов города Белокуриха Алтайского края № 600-092-2022-01704000-005 на 2022 год, заключенного между Министерством финансов Алтайского края и администрацией города Белокуриха Алтайского края не увеличивать численность муниципальных служащих</w:t>
            </w:r>
          </w:p>
          <w:p w:rsidR="00747F93" w:rsidRPr="00A56576" w:rsidRDefault="00747F93" w:rsidP="00A56576">
            <w:pPr>
              <w:rPr>
                <w:sz w:val="20"/>
                <w:szCs w:val="20"/>
              </w:rPr>
            </w:pPr>
          </w:p>
          <w:p w:rsidR="00747F93" w:rsidRPr="00A56576" w:rsidRDefault="00747F93" w:rsidP="00A56576">
            <w:pPr>
              <w:rPr>
                <w:sz w:val="20"/>
                <w:szCs w:val="20"/>
              </w:rPr>
            </w:pPr>
          </w:p>
          <w:p w:rsidR="00747F93" w:rsidRPr="00A56576" w:rsidRDefault="00747F93" w:rsidP="00A56576">
            <w:pPr>
              <w:rPr>
                <w:sz w:val="20"/>
                <w:szCs w:val="20"/>
              </w:rPr>
            </w:pPr>
          </w:p>
          <w:p w:rsidR="00747F93" w:rsidRPr="00A56576" w:rsidRDefault="00747F93" w:rsidP="00A56576">
            <w:pPr>
              <w:rPr>
                <w:sz w:val="20"/>
                <w:szCs w:val="20"/>
              </w:rPr>
            </w:pPr>
          </w:p>
          <w:p w:rsidR="00747F93" w:rsidRPr="00A56576" w:rsidRDefault="009202E4" w:rsidP="00A56576">
            <w:pPr>
              <w:rPr>
                <w:sz w:val="20"/>
                <w:szCs w:val="20"/>
              </w:rPr>
            </w:pPr>
            <w:r w:rsidRPr="00A56576">
              <w:rPr>
                <w:sz w:val="20"/>
                <w:szCs w:val="20"/>
              </w:rPr>
              <w:t>При внесении изменений в структуру администрации руководствоваться нормами ст.ст. 57, 72, 72.1, 74, 180 Трудового кодекса Российской Федерации, п. 5 Постановления Конституционного Суда РФ от 20.01.2022 N 3-П</w:t>
            </w:r>
          </w:p>
        </w:tc>
        <w:tc>
          <w:tcPr>
            <w:tcW w:w="3598" w:type="dxa"/>
          </w:tcPr>
          <w:p w:rsidR="004439AF" w:rsidRPr="00A56576" w:rsidRDefault="005D09D1" w:rsidP="00A56576">
            <w:pPr>
              <w:ind w:left="32" w:hanging="32"/>
              <w:rPr>
                <w:sz w:val="20"/>
                <w:szCs w:val="20"/>
              </w:rPr>
            </w:pPr>
            <w:r w:rsidRPr="00A56576">
              <w:rPr>
                <w:sz w:val="20"/>
                <w:szCs w:val="20"/>
              </w:rPr>
              <w:lastRenderedPageBreak/>
              <w:t>Исполнено</w:t>
            </w: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ind w:left="32" w:hanging="32"/>
              <w:rPr>
                <w:sz w:val="20"/>
                <w:szCs w:val="20"/>
              </w:rPr>
            </w:pPr>
          </w:p>
          <w:p w:rsidR="00747F93" w:rsidRPr="00A56576" w:rsidRDefault="00747F93" w:rsidP="00A56576">
            <w:pPr>
              <w:rPr>
                <w:sz w:val="20"/>
                <w:szCs w:val="20"/>
              </w:rPr>
            </w:pPr>
            <w:r w:rsidRPr="00A56576">
              <w:rPr>
                <w:sz w:val="20"/>
                <w:szCs w:val="20"/>
              </w:rPr>
              <w:t>Не исполнено</w:t>
            </w: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p>
          <w:p w:rsidR="009202E4" w:rsidRPr="00A56576" w:rsidRDefault="009202E4" w:rsidP="00A56576">
            <w:pPr>
              <w:rPr>
                <w:sz w:val="20"/>
                <w:szCs w:val="20"/>
              </w:rPr>
            </w:pPr>
            <w:r w:rsidRPr="00A56576">
              <w:rPr>
                <w:sz w:val="20"/>
                <w:szCs w:val="20"/>
              </w:rPr>
              <w:t>Не исполнено</w:t>
            </w:r>
          </w:p>
        </w:tc>
      </w:tr>
      <w:tr w:rsidR="00BA6198" w:rsidRPr="00A56576" w:rsidTr="00A56576">
        <w:tc>
          <w:tcPr>
            <w:tcW w:w="674" w:type="dxa"/>
          </w:tcPr>
          <w:p w:rsidR="00BA6198" w:rsidRPr="00A56576" w:rsidRDefault="0041070E" w:rsidP="00A56576">
            <w:pPr>
              <w:jc w:val="center"/>
              <w:rPr>
                <w:sz w:val="20"/>
                <w:szCs w:val="20"/>
              </w:rPr>
            </w:pPr>
            <w:r w:rsidRPr="00A56576">
              <w:rPr>
                <w:sz w:val="20"/>
                <w:szCs w:val="20"/>
              </w:rPr>
              <w:lastRenderedPageBreak/>
              <w:t>8</w:t>
            </w:r>
            <w:r w:rsidR="00BA6198" w:rsidRPr="00A56576">
              <w:rPr>
                <w:sz w:val="20"/>
                <w:szCs w:val="20"/>
              </w:rPr>
              <w:t>.</w:t>
            </w:r>
          </w:p>
        </w:tc>
        <w:tc>
          <w:tcPr>
            <w:tcW w:w="2561" w:type="dxa"/>
          </w:tcPr>
          <w:p w:rsidR="00BA6198" w:rsidRPr="00A56576" w:rsidRDefault="0041070E" w:rsidP="00A56576">
            <w:pPr>
              <w:rPr>
                <w:sz w:val="20"/>
                <w:szCs w:val="20"/>
              </w:rPr>
            </w:pPr>
            <w:r w:rsidRPr="00A56576">
              <w:rPr>
                <w:sz w:val="20"/>
                <w:szCs w:val="20"/>
              </w:rPr>
              <w:t>Экспертное заключение от 01.06.2022 г. № 16 на проект решения Бело-курихинского городского Совета депутатов «О внесении изменений в решение Белокурихинского городского Совета бепутатов Алтайского края от 21.05.2020 № 296 «Об утверждении Порядка передачи в аренду, безвозмездное пользование муниципального имущества город Белокуриха Алтайского края</w:t>
            </w:r>
            <w:r w:rsidRPr="00A56576">
              <w:rPr>
                <w:color w:val="000000"/>
                <w:spacing w:val="2"/>
                <w:sz w:val="20"/>
                <w:szCs w:val="20"/>
              </w:rPr>
              <w:t>»</w:t>
            </w:r>
          </w:p>
        </w:tc>
        <w:tc>
          <w:tcPr>
            <w:tcW w:w="3541" w:type="dxa"/>
          </w:tcPr>
          <w:p w:rsidR="00BA6198" w:rsidRPr="00A56576" w:rsidRDefault="001000F8" w:rsidP="00A56576">
            <w:pPr>
              <w:rPr>
                <w:sz w:val="20"/>
                <w:szCs w:val="20"/>
              </w:rPr>
            </w:pPr>
            <w:r w:rsidRPr="00A56576">
              <w:rPr>
                <w:sz w:val="20"/>
                <w:szCs w:val="20"/>
              </w:rPr>
              <w:t>Таблица 2 Методики по определению арендной платы при сдаче в аренду муниципального движимого имущества города Белокуриха Алтайского края не соответствует нормам Гражданского кодекса Российской Федерации</w:t>
            </w:r>
          </w:p>
        </w:tc>
        <w:tc>
          <w:tcPr>
            <w:tcW w:w="4674" w:type="dxa"/>
          </w:tcPr>
          <w:p w:rsidR="00BA6198" w:rsidRPr="00A56576" w:rsidRDefault="001000F8" w:rsidP="00A56576">
            <w:pPr>
              <w:rPr>
                <w:sz w:val="20"/>
                <w:szCs w:val="20"/>
              </w:rPr>
            </w:pPr>
            <w:r w:rsidRPr="00A56576">
              <w:rPr>
                <w:sz w:val="20"/>
                <w:szCs w:val="20"/>
              </w:rPr>
              <w:t>Формулу расчета годовой арендной платы в таблице 2 Методики по определению арендной платы при сдаче в аренду муниципального движимого имущества города Белокуриха Алтайского края привести в соответствие с нормами Гражданского кодекса Российской Федерации</w:t>
            </w:r>
          </w:p>
        </w:tc>
        <w:tc>
          <w:tcPr>
            <w:tcW w:w="3598" w:type="dxa"/>
          </w:tcPr>
          <w:p w:rsidR="00BA6198" w:rsidRPr="00A56576" w:rsidRDefault="001000F8" w:rsidP="00A56576">
            <w:pPr>
              <w:ind w:left="32" w:hanging="32"/>
              <w:rPr>
                <w:sz w:val="20"/>
                <w:szCs w:val="20"/>
              </w:rPr>
            </w:pPr>
            <w:r w:rsidRPr="00A56576">
              <w:rPr>
                <w:sz w:val="20"/>
                <w:szCs w:val="20"/>
              </w:rPr>
              <w:t>Исполнено</w:t>
            </w:r>
          </w:p>
        </w:tc>
      </w:tr>
      <w:tr w:rsidR="00F82BE7" w:rsidRPr="00A56576" w:rsidTr="00A56576">
        <w:tc>
          <w:tcPr>
            <w:tcW w:w="674" w:type="dxa"/>
          </w:tcPr>
          <w:p w:rsidR="00F82BE7" w:rsidRPr="00A56576" w:rsidRDefault="00F82BE7" w:rsidP="00A56576">
            <w:pPr>
              <w:jc w:val="center"/>
              <w:rPr>
                <w:sz w:val="20"/>
                <w:szCs w:val="20"/>
              </w:rPr>
            </w:pPr>
            <w:r w:rsidRPr="00A56576">
              <w:rPr>
                <w:sz w:val="20"/>
                <w:szCs w:val="20"/>
              </w:rPr>
              <w:t>9.</w:t>
            </w:r>
          </w:p>
        </w:tc>
        <w:tc>
          <w:tcPr>
            <w:tcW w:w="2561" w:type="dxa"/>
          </w:tcPr>
          <w:p w:rsidR="00F82BE7" w:rsidRPr="00A56576" w:rsidRDefault="004E141A" w:rsidP="00A56576">
            <w:pPr>
              <w:rPr>
                <w:sz w:val="20"/>
                <w:szCs w:val="20"/>
              </w:rPr>
            </w:pPr>
            <w:r w:rsidRPr="00A56576">
              <w:rPr>
                <w:sz w:val="20"/>
                <w:szCs w:val="20"/>
              </w:rPr>
              <w:t xml:space="preserve">Экспертное заключение от 01.06.2022 г. № 16 на проект решения Бело-курихинского городского Совета депутатов «О согласовании внесения изменений в решение Белокурихинского городского Совета депутатов Алтайского края от 24.12.2021 № 36 «О городском бюджете на 2022 год и на плановый </w:t>
            </w:r>
            <w:r w:rsidRPr="00A56576">
              <w:rPr>
                <w:sz w:val="20"/>
                <w:szCs w:val="20"/>
              </w:rPr>
              <w:lastRenderedPageBreak/>
              <w:t>период 2022-2024 годов</w:t>
            </w:r>
            <w:r w:rsidRPr="00A56576">
              <w:rPr>
                <w:color w:val="000000"/>
                <w:spacing w:val="2"/>
                <w:sz w:val="20"/>
                <w:szCs w:val="20"/>
              </w:rPr>
              <w:t>»</w:t>
            </w:r>
          </w:p>
        </w:tc>
        <w:tc>
          <w:tcPr>
            <w:tcW w:w="3541" w:type="dxa"/>
          </w:tcPr>
          <w:p w:rsidR="00F82BE7" w:rsidRPr="00A56576" w:rsidRDefault="004E141A" w:rsidP="00A56576">
            <w:pPr>
              <w:rPr>
                <w:sz w:val="20"/>
                <w:szCs w:val="20"/>
              </w:rPr>
            </w:pPr>
            <w:r w:rsidRPr="00A56576">
              <w:rPr>
                <w:sz w:val="20"/>
                <w:szCs w:val="20"/>
              </w:rPr>
              <w:lastRenderedPageBreak/>
              <w:t xml:space="preserve">Согласно п.1 ст. 16 Федерального закона от 06.10.2003 г. № 131-ФЗ «Об общих принципах организации местного самоуправления в Российской Федерации», </w:t>
            </w:r>
            <w:r w:rsidRPr="00A56576">
              <w:rPr>
                <w:rFonts w:eastAsiaTheme="minorHAnsi"/>
                <w:sz w:val="20"/>
                <w:szCs w:val="20"/>
                <w:lang w:eastAsia="en-US"/>
              </w:rPr>
              <w:t xml:space="preserve">п. 2 ст. 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w:t>
            </w:r>
            <w:r w:rsidRPr="00A56576">
              <w:rPr>
                <w:sz w:val="20"/>
                <w:szCs w:val="20"/>
              </w:rPr>
              <w:t xml:space="preserve">ст. 35, ст. 37 Устава города Белокуриха, </w:t>
            </w:r>
            <w:r w:rsidRPr="00A56576">
              <w:rPr>
                <w:rFonts w:eastAsiaTheme="minorHAnsi"/>
                <w:sz w:val="20"/>
                <w:szCs w:val="20"/>
                <w:lang w:eastAsia="en-US"/>
              </w:rPr>
              <w:t xml:space="preserve">ст. 8 Положения о Контрольно-счетной </w:t>
            </w:r>
            <w:r w:rsidRPr="00A56576">
              <w:rPr>
                <w:rFonts w:eastAsiaTheme="minorHAnsi"/>
                <w:sz w:val="20"/>
                <w:szCs w:val="20"/>
                <w:lang w:eastAsia="en-US"/>
              </w:rPr>
              <w:lastRenderedPageBreak/>
              <w:t>палате города Белокурихи Алтайского края, утвержденного решением Белокурихинского городского Совета депутатов от 24.03.2022 г. № 63, представленная редакция Проекта решения не относится к полномочиям Контрольно-счетной палаты.</w:t>
            </w:r>
          </w:p>
        </w:tc>
        <w:tc>
          <w:tcPr>
            <w:tcW w:w="4674" w:type="dxa"/>
            <w:tcBorders>
              <w:bottom w:val="single" w:sz="4" w:space="0" w:color="auto"/>
            </w:tcBorders>
          </w:tcPr>
          <w:p w:rsidR="00F82BE7" w:rsidRPr="00A56576" w:rsidRDefault="004E141A" w:rsidP="00A56576">
            <w:pPr>
              <w:rPr>
                <w:sz w:val="20"/>
                <w:szCs w:val="20"/>
              </w:rPr>
            </w:pPr>
            <w:r w:rsidRPr="00A56576">
              <w:rPr>
                <w:sz w:val="20"/>
                <w:szCs w:val="20"/>
              </w:rPr>
              <w:lastRenderedPageBreak/>
              <w:t xml:space="preserve">При составлении проектов решений руководствоваться нормами действующего законодательства и учитывать возлагаемые полномочия при принятии нормативных правовых актов </w:t>
            </w:r>
          </w:p>
        </w:tc>
        <w:tc>
          <w:tcPr>
            <w:tcW w:w="3598" w:type="dxa"/>
          </w:tcPr>
          <w:p w:rsidR="00F82BE7" w:rsidRPr="00A56576" w:rsidRDefault="004E141A" w:rsidP="00A56576">
            <w:pPr>
              <w:ind w:left="34" w:hanging="34"/>
              <w:rPr>
                <w:sz w:val="20"/>
                <w:szCs w:val="20"/>
              </w:rPr>
            </w:pPr>
            <w:r w:rsidRPr="00A56576">
              <w:rPr>
                <w:sz w:val="20"/>
                <w:szCs w:val="20"/>
              </w:rPr>
              <w:t>Учтено при дальнейшей работе</w:t>
            </w:r>
          </w:p>
        </w:tc>
      </w:tr>
      <w:tr w:rsidR="004E141A" w:rsidRPr="00A56576" w:rsidTr="00A56576">
        <w:tc>
          <w:tcPr>
            <w:tcW w:w="674" w:type="dxa"/>
          </w:tcPr>
          <w:p w:rsidR="004E141A" w:rsidRPr="00A56576" w:rsidRDefault="004E141A" w:rsidP="00A56576">
            <w:pPr>
              <w:jc w:val="center"/>
              <w:rPr>
                <w:sz w:val="20"/>
                <w:szCs w:val="20"/>
              </w:rPr>
            </w:pPr>
            <w:r w:rsidRPr="00A56576">
              <w:rPr>
                <w:sz w:val="20"/>
                <w:szCs w:val="20"/>
              </w:rPr>
              <w:lastRenderedPageBreak/>
              <w:t>10.</w:t>
            </w:r>
          </w:p>
        </w:tc>
        <w:tc>
          <w:tcPr>
            <w:tcW w:w="2561" w:type="dxa"/>
          </w:tcPr>
          <w:p w:rsidR="004E141A" w:rsidRPr="00A56576" w:rsidRDefault="00CD014F" w:rsidP="00A56576">
            <w:pPr>
              <w:rPr>
                <w:sz w:val="20"/>
                <w:szCs w:val="20"/>
              </w:rPr>
            </w:pPr>
            <w:r w:rsidRPr="00A56576">
              <w:rPr>
                <w:sz w:val="20"/>
                <w:szCs w:val="20"/>
              </w:rPr>
              <w:t>Экспертное заключение от 30.06.2022 г. № 19 на проект решения Бело-курихинского городского Совета депутатов «О принятии Положения об оплате труда муниципальных слуэащих города Белокуриха» в редакции от 14.12.2017 № 116, от 29.01.2018 № 127, от 14.06.2019 № 228, от 02.09.2020 № 314, от 20.05.2021 № 374</w:t>
            </w:r>
            <w:r w:rsidRPr="00A56576">
              <w:rPr>
                <w:color w:val="000000"/>
                <w:spacing w:val="2"/>
                <w:sz w:val="20"/>
                <w:szCs w:val="20"/>
              </w:rPr>
              <w:t>»</w:t>
            </w:r>
          </w:p>
        </w:tc>
        <w:tc>
          <w:tcPr>
            <w:tcW w:w="3541" w:type="dxa"/>
          </w:tcPr>
          <w:p w:rsidR="004E141A" w:rsidRPr="00A56576" w:rsidRDefault="00CD014F" w:rsidP="00A56576">
            <w:pPr>
              <w:rPr>
                <w:sz w:val="20"/>
                <w:szCs w:val="20"/>
              </w:rPr>
            </w:pPr>
            <w:r w:rsidRPr="00A56576">
              <w:rPr>
                <w:sz w:val="20"/>
                <w:szCs w:val="20"/>
              </w:rPr>
              <w:t xml:space="preserve">1. Нарушены нормы п. 1.1. постановления Правительства Алтайского края «О внесении изменений в постановления Администрации Алтайского края от 31.01.2008 № 45, от 19.12.2012 № 701» в табличной части раздела </w:t>
            </w:r>
            <w:r w:rsidRPr="00A56576">
              <w:rPr>
                <w:sz w:val="20"/>
                <w:szCs w:val="20"/>
                <w:lang w:val="en-US"/>
              </w:rPr>
              <w:t>II</w:t>
            </w:r>
            <w:r w:rsidRPr="00A56576">
              <w:rPr>
                <w:sz w:val="20"/>
                <w:szCs w:val="20"/>
              </w:rPr>
              <w:t>. Порядок установления должностных окладов.</w:t>
            </w:r>
          </w:p>
          <w:p w:rsidR="00CD014F" w:rsidRPr="00A56576" w:rsidRDefault="00CD014F" w:rsidP="00A56576">
            <w:pPr>
              <w:rPr>
                <w:sz w:val="20"/>
                <w:szCs w:val="20"/>
              </w:rPr>
            </w:pPr>
            <w:r w:rsidRPr="00A56576">
              <w:rPr>
                <w:sz w:val="20"/>
                <w:szCs w:val="20"/>
              </w:rPr>
              <w:t xml:space="preserve">2. Нарушены нормы п. 2 постановления Администрации Алтайского края от 31.01.2008 г.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A56576">
              <w:rPr>
                <w:rFonts w:eastAsiaTheme="minorHAnsi"/>
                <w:sz w:val="20"/>
                <w:szCs w:val="20"/>
                <w:lang w:eastAsia="en-US"/>
              </w:rPr>
              <w:t xml:space="preserve">Приложением 1 к Постановлению Администрации края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A56576">
              <w:rPr>
                <w:sz w:val="20"/>
                <w:szCs w:val="20"/>
              </w:rPr>
              <w:t xml:space="preserve">в табличной части раздела </w:t>
            </w:r>
            <w:r w:rsidRPr="00A56576">
              <w:rPr>
                <w:sz w:val="20"/>
                <w:szCs w:val="20"/>
                <w:lang w:val="en-US"/>
              </w:rPr>
              <w:t>II</w:t>
            </w:r>
            <w:r w:rsidRPr="00A56576">
              <w:rPr>
                <w:sz w:val="20"/>
                <w:szCs w:val="20"/>
              </w:rPr>
              <w:t>. Порядок установления должностных окладов.</w:t>
            </w:r>
          </w:p>
          <w:p w:rsidR="00CD014F" w:rsidRPr="00A56576" w:rsidRDefault="006006A3" w:rsidP="00A56576">
            <w:pPr>
              <w:rPr>
                <w:sz w:val="20"/>
                <w:szCs w:val="20"/>
              </w:rPr>
            </w:pPr>
            <w:r w:rsidRPr="00A56576">
              <w:rPr>
                <w:sz w:val="20"/>
                <w:szCs w:val="20"/>
              </w:rPr>
              <w:t xml:space="preserve">3. Не соблюдены нормы Постановлений Администрации Алтайского края от 10.10.2008 № 436, от 05.04.2012 № 167, 18.10.2013 № 538, Постановлениями Правительства </w:t>
            </w:r>
            <w:r w:rsidRPr="00A56576">
              <w:rPr>
                <w:sz w:val="20"/>
                <w:szCs w:val="20"/>
              </w:rPr>
              <w:lastRenderedPageBreak/>
              <w:t>Алтайского края от 22.12.2017 № 475, от 31.05.2019 № 199, от 31.07.2020 № 331, от 11.05.2021 № 153, от 24.06.2022 № 221, решения Белокурихинского городского Совета депутатов Алтайского края от 14.12.2017 № 116</w:t>
            </w:r>
          </w:p>
        </w:tc>
        <w:tc>
          <w:tcPr>
            <w:tcW w:w="4674" w:type="dxa"/>
            <w:tcBorders>
              <w:bottom w:val="single" w:sz="4" w:space="0" w:color="auto"/>
            </w:tcBorders>
          </w:tcPr>
          <w:p w:rsidR="004E141A" w:rsidRPr="00A56576" w:rsidRDefault="00CD014F" w:rsidP="00A56576">
            <w:pPr>
              <w:rPr>
                <w:sz w:val="20"/>
                <w:szCs w:val="20"/>
              </w:rPr>
            </w:pPr>
            <w:r w:rsidRPr="00A56576">
              <w:rPr>
                <w:sz w:val="20"/>
                <w:szCs w:val="20"/>
              </w:rPr>
              <w:lastRenderedPageBreak/>
              <w:t xml:space="preserve">Текстовую часть табличной части раздела </w:t>
            </w:r>
            <w:r w:rsidRPr="00A56576">
              <w:rPr>
                <w:sz w:val="20"/>
                <w:szCs w:val="20"/>
                <w:lang w:val="en-US"/>
              </w:rPr>
              <w:t>II</w:t>
            </w:r>
            <w:r w:rsidRPr="00A56576">
              <w:rPr>
                <w:sz w:val="20"/>
                <w:szCs w:val="20"/>
              </w:rPr>
              <w:t xml:space="preserve"> относительно должностей председателя, заместителя председателя и аудитора Контрольно-счетной палаты првести в соответствие с п. 1.1. постановления Правительства Алтайского края «О внесении изменений в постановления Администрации Алтайского края от 31.01.2008 № 45, от 19.12.2012 № 701».</w:t>
            </w:r>
          </w:p>
          <w:p w:rsidR="00CD014F" w:rsidRPr="00A56576" w:rsidRDefault="00CD014F" w:rsidP="00A56576">
            <w:pPr>
              <w:rPr>
                <w:rFonts w:eastAsiaTheme="minorHAnsi"/>
                <w:sz w:val="20"/>
                <w:szCs w:val="20"/>
                <w:lang w:eastAsia="en-US"/>
              </w:rPr>
            </w:pPr>
            <w:r w:rsidRPr="00A56576">
              <w:rPr>
                <w:sz w:val="20"/>
                <w:szCs w:val="20"/>
              </w:rPr>
              <w:t xml:space="preserve">Текстовую часть табличной части раздела </w:t>
            </w:r>
            <w:r w:rsidRPr="00A56576">
              <w:rPr>
                <w:sz w:val="20"/>
                <w:szCs w:val="20"/>
                <w:lang w:val="en-US"/>
              </w:rPr>
              <w:t>II</w:t>
            </w:r>
            <w:r w:rsidRPr="00A56576">
              <w:rPr>
                <w:sz w:val="20"/>
                <w:szCs w:val="20"/>
              </w:rPr>
              <w:t xml:space="preserve">. Порядок установления должностных окладов привести в соответствие с п. 2 постановления Администрации Алтайского края от 31.01.2008 г.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A56576">
              <w:rPr>
                <w:rFonts w:eastAsiaTheme="minorHAnsi"/>
                <w:sz w:val="20"/>
                <w:szCs w:val="20"/>
                <w:lang w:eastAsia="en-US"/>
              </w:rPr>
              <w:t>Приложением 1 к Постановлению Администрации края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6006A3" w:rsidRPr="00A56576">
              <w:rPr>
                <w:rFonts w:eastAsiaTheme="minorHAnsi"/>
                <w:sz w:val="20"/>
                <w:szCs w:val="20"/>
                <w:lang w:eastAsia="en-US"/>
              </w:rPr>
              <w:t>.</w:t>
            </w:r>
          </w:p>
          <w:p w:rsidR="006006A3" w:rsidRPr="00A56576" w:rsidRDefault="006006A3" w:rsidP="00A56576">
            <w:pPr>
              <w:rPr>
                <w:rFonts w:eastAsiaTheme="minorHAnsi"/>
                <w:sz w:val="20"/>
                <w:szCs w:val="20"/>
                <w:lang w:eastAsia="en-US"/>
              </w:rPr>
            </w:pPr>
          </w:p>
          <w:p w:rsidR="006006A3" w:rsidRPr="00A56576" w:rsidRDefault="006006A3" w:rsidP="00A56576">
            <w:pPr>
              <w:rPr>
                <w:rFonts w:eastAsiaTheme="minorHAnsi"/>
                <w:sz w:val="20"/>
                <w:szCs w:val="20"/>
                <w:lang w:eastAsia="en-US"/>
              </w:rPr>
            </w:pPr>
          </w:p>
          <w:p w:rsidR="006006A3" w:rsidRPr="00A56576" w:rsidRDefault="006006A3" w:rsidP="00A56576">
            <w:pPr>
              <w:rPr>
                <w:rFonts w:eastAsiaTheme="minorHAnsi"/>
                <w:sz w:val="20"/>
                <w:szCs w:val="20"/>
                <w:lang w:eastAsia="en-US"/>
              </w:rPr>
            </w:pPr>
          </w:p>
          <w:p w:rsidR="006006A3" w:rsidRPr="00A56576" w:rsidRDefault="006006A3" w:rsidP="00A56576">
            <w:pPr>
              <w:rPr>
                <w:rFonts w:eastAsiaTheme="minorHAnsi"/>
                <w:sz w:val="20"/>
                <w:szCs w:val="20"/>
                <w:lang w:eastAsia="en-US"/>
              </w:rPr>
            </w:pPr>
          </w:p>
          <w:p w:rsidR="006006A3" w:rsidRPr="00A56576" w:rsidRDefault="006006A3" w:rsidP="00A56576">
            <w:pPr>
              <w:rPr>
                <w:rFonts w:eastAsiaTheme="minorHAnsi"/>
                <w:sz w:val="20"/>
                <w:szCs w:val="20"/>
                <w:lang w:eastAsia="en-US"/>
              </w:rPr>
            </w:pPr>
          </w:p>
          <w:p w:rsidR="006006A3" w:rsidRPr="00A56576" w:rsidRDefault="006006A3" w:rsidP="00A56576">
            <w:pPr>
              <w:rPr>
                <w:rFonts w:eastAsiaTheme="minorHAnsi"/>
                <w:sz w:val="20"/>
                <w:szCs w:val="20"/>
                <w:lang w:eastAsia="en-US"/>
              </w:rPr>
            </w:pPr>
          </w:p>
          <w:p w:rsidR="006006A3" w:rsidRPr="00A56576" w:rsidRDefault="006006A3" w:rsidP="00A56576">
            <w:pPr>
              <w:rPr>
                <w:sz w:val="20"/>
                <w:szCs w:val="20"/>
              </w:rPr>
            </w:pPr>
            <w:r w:rsidRPr="00A56576">
              <w:rPr>
                <w:sz w:val="20"/>
                <w:szCs w:val="20"/>
              </w:rPr>
              <w:t xml:space="preserve">Значения графы 3 табличной части представленного Проекта решения  «Предельные размеры должностного оклада» привести в соответствие с Постановлениями Администрации Алтайского края от 10.10.2008 № 436, от 05.04.2012 </w:t>
            </w:r>
            <w:r w:rsidRPr="00A56576">
              <w:rPr>
                <w:sz w:val="20"/>
                <w:szCs w:val="20"/>
              </w:rPr>
              <w:lastRenderedPageBreak/>
              <w:t>№ 167, 18.10.2013 № 538, Постановлениями Правительства Алтайского края от 22.12.2017 № 475, от 31.05.2019 № 199, от 31.07.2020 № 331, от 11.05.2021 № 153, от 24.06.2022 № 221, решения Белокурихинского городского Совета депутатов Алтайского края от 14.12.2017 № 116</w:t>
            </w:r>
          </w:p>
        </w:tc>
        <w:tc>
          <w:tcPr>
            <w:tcW w:w="3598" w:type="dxa"/>
          </w:tcPr>
          <w:p w:rsidR="004E141A" w:rsidRPr="00A56576" w:rsidRDefault="00CD014F" w:rsidP="00A56576">
            <w:pPr>
              <w:ind w:left="34" w:hanging="34"/>
              <w:rPr>
                <w:sz w:val="20"/>
                <w:szCs w:val="20"/>
              </w:rPr>
            </w:pPr>
            <w:r w:rsidRPr="00A56576">
              <w:rPr>
                <w:sz w:val="20"/>
                <w:szCs w:val="20"/>
              </w:rPr>
              <w:lastRenderedPageBreak/>
              <w:t>Исполнено</w:t>
            </w: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p>
          <w:p w:rsidR="00CD014F" w:rsidRPr="00A56576" w:rsidRDefault="00CD014F" w:rsidP="00A56576">
            <w:pPr>
              <w:ind w:left="34" w:hanging="34"/>
              <w:rPr>
                <w:sz w:val="20"/>
                <w:szCs w:val="20"/>
              </w:rPr>
            </w:pPr>
            <w:r w:rsidRPr="00A56576">
              <w:rPr>
                <w:sz w:val="20"/>
                <w:szCs w:val="20"/>
              </w:rPr>
              <w:t>Исполнено</w:t>
            </w: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p>
          <w:p w:rsidR="006006A3" w:rsidRPr="00A56576" w:rsidRDefault="006006A3" w:rsidP="00A56576">
            <w:pPr>
              <w:ind w:left="34" w:hanging="34"/>
              <w:rPr>
                <w:sz w:val="20"/>
                <w:szCs w:val="20"/>
              </w:rPr>
            </w:pPr>
            <w:r w:rsidRPr="00A56576">
              <w:rPr>
                <w:sz w:val="20"/>
                <w:szCs w:val="20"/>
              </w:rPr>
              <w:t>Исполнено</w:t>
            </w:r>
          </w:p>
        </w:tc>
      </w:tr>
      <w:tr w:rsidR="009B4D59" w:rsidRPr="00A56576" w:rsidTr="00A56576">
        <w:tc>
          <w:tcPr>
            <w:tcW w:w="674" w:type="dxa"/>
          </w:tcPr>
          <w:p w:rsidR="009B4D59" w:rsidRPr="00A56576" w:rsidRDefault="009B4D59" w:rsidP="00A56576">
            <w:pPr>
              <w:jc w:val="center"/>
              <w:rPr>
                <w:sz w:val="20"/>
                <w:szCs w:val="20"/>
              </w:rPr>
            </w:pPr>
            <w:r w:rsidRPr="00A56576">
              <w:rPr>
                <w:sz w:val="20"/>
                <w:szCs w:val="20"/>
              </w:rPr>
              <w:lastRenderedPageBreak/>
              <w:t>11.</w:t>
            </w:r>
          </w:p>
        </w:tc>
        <w:tc>
          <w:tcPr>
            <w:tcW w:w="2561" w:type="dxa"/>
          </w:tcPr>
          <w:p w:rsidR="009B4D59" w:rsidRPr="00A56576" w:rsidRDefault="009B4D59" w:rsidP="00A56576">
            <w:pPr>
              <w:rPr>
                <w:sz w:val="20"/>
                <w:szCs w:val="20"/>
              </w:rPr>
            </w:pPr>
            <w:r w:rsidRPr="00A56576">
              <w:rPr>
                <w:sz w:val="20"/>
                <w:szCs w:val="20"/>
              </w:rPr>
              <w:t>Экспертное заключение от 23.08.2022 г. № 26 на проект решения Бело-курихинского городского Совета депутатов «</w:t>
            </w:r>
            <w:r w:rsidRPr="00A56576">
              <w:rPr>
                <w:color w:val="000000"/>
                <w:spacing w:val="2"/>
                <w:sz w:val="20"/>
                <w:szCs w:val="20"/>
              </w:rPr>
              <w:t>О внесении изменений в решение Белокурихинского городского Совета депутатов Алтайского края от 24.12.2021 № 36 «О городском бюджете на 2022 год и на плановый период 2023-2024 годов», в редакции решений от 25.02.2022 № 50, от 31.03.2022 № 70</w:t>
            </w:r>
          </w:p>
        </w:tc>
        <w:tc>
          <w:tcPr>
            <w:tcW w:w="3541" w:type="dxa"/>
          </w:tcPr>
          <w:p w:rsidR="009B4D59" w:rsidRPr="00A56576" w:rsidRDefault="009B4D59" w:rsidP="00A56576">
            <w:pPr>
              <w:rPr>
                <w:sz w:val="20"/>
                <w:szCs w:val="20"/>
              </w:rPr>
            </w:pPr>
            <w:r w:rsidRPr="00A56576">
              <w:rPr>
                <w:sz w:val="20"/>
                <w:szCs w:val="20"/>
              </w:rPr>
              <w:t>1. Не соблюдены нормы ст. 13 Устава муниципального образования город Белокуриха Алтайского края, принятого решением Белокурихинского городского Совета депутатов Алтайского края от 16.03.2017 № 53, п. 7 ст. 29 Регламента Белокурихинского городского Совета депутатов Алтайского края, принятого решением Белокурихинского городского Совета депутатов Алтайского края от 24.08.2016 № 394, п.п. 4.1 и 4.2 Правил взаимодействия администрации города Белокурихи с Белокурихинским городским Советом депутатов, принятых решением Белокурихинского городского Совета депутатов от 26.06.2007 № 61</w:t>
            </w:r>
          </w:p>
          <w:p w:rsidR="009B4D59" w:rsidRPr="00A56576" w:rsidRDefault="009B4D59" w:rsidP="00A56576">
            <w:pPr>
              <w:rPr>
                <w:sz w:val="20"/>
                <w:szCs w:val="20"/>
              </w:rPr>
            </w:pPr>
            <w:r w:rsidRPr="00A56576">
              <w:rPr>
                <w:sz w:val="20"/>
                <w:szCs w:val="20"/>
              </w:rPr>
              <w:t>2. Не соблюдены условия ст. 5, п. 1 ст. 184.1 Бюджетного кодекса Российской Федерации, ст. 11 Закона Алтайского края от 30.11.2021 г. № 105-ЗС «О краевом бюджете на 2022 год и на плановый период 2023 и 2024 годов».</w:t>
            </w:r>
          </w:p>
        </w:tc>
        <w:tc>
          <w:tcPr>
            <w:tcW w:w="4674" w:type="dxa"/>
            <w:tcBorders>
              <w:bottom w:val="single" w:sz="4" w:space="0" w:color="auto"/>
            </w:tcBorders>
          </w:tcPr>
          <w:p w:rsidR="009B4D59" w:rsidRPr="00A56576" w:rsidRDefault="009B4D59" w:rsidP="00A56576">
            <w:pPr>
              <w:rPr>
                <w:color w:val="000000"/>
                <w:sz w:val="20"/>
                <w:szCs w:val="20"/>
              </w:rPr>
            </w:pPr>
            <w:r w:rsidRPr="00A56576">
              <w:rPr>
                <w:sz w:val="20"/>
                <w:szCs w:val="20"/>
              </w:rPr>
              <w:t xml:space="preserve">Согласно ст. 13 Устава муниципального образования город Белокуриха Алтайского края, принятого решением Белокурихинского городского Совета депутатов Алтайского края от 16.03.2017 № 53, п. 7 ст. 29 Регламента Белокурихинского городского Совета депутатов Алтайского края, принятого решением Белокурихинского городского Совета депутатов Алтайского края от 24.08.2016 № 394, п.п. 4.1 и 4.2 Правил взаимодействия администрации города Белокурихи с Белокурихинским городским Советом депутатов, принятых решением Белокурихинского городского Совета депутатов от 26.06.2007 № 61 дополнить п. 1.1. Проекта решения пунктом следующего содержания: «33. </w:t>
            </w:r>
            <w:r w:rsidRPr="00A56576">
              <w:rPr>
                <w:color w:val="000000"/>
                <w:sz w:val="20"/>
                <w:szCs w:val="20"/>
              </w:rPr>
              <w:t>Направить решение «О городском бюджете на 2022 год и на плановый период 2023-2024 годов» главе города Белокуриха К.И Базарову для подписания и опубликования в установленном порядке.».</w:t>
            </w:r>
          </w:p>
          <w:p w:rsidR="009B4D59" w:rsidRPr="00A56576" w:rsidRDefault="009B4D59" w:rsidP="00A56576">
            <w:pPr>
              <w:rPr>
                <w:sz w:val="20"/>
                <w:szCs w:val="20"/>
              </w:rPr>
            </w:pPr>
            <w:r w:rsidRPr="00A56576">
              <w:rPr>
                <w:sz w:val="20"/>
                <w:szCs w:val="20"/>
              </w:rPr>
              <w:t>Предлагается дополнить п. 1.1. Проекта бюджета абзацем следующего содержания: «34. Настоящее Решение вступает в силу с 1 января 2022 года, за исключением пункта 32 настоящего Решения, который вступает в силу со дня его официального опубликования.»</w:t>
            </w:r>
          </w:p>
        </w:tc>
        <w:tc>
          <w:tcPr>
            <w:tcW w:w="3598" w:type="dxa"/>
          </w:tcPr>
          <w:p w:rsidR="009B4D59" w:rsidRPr="00A56576" w:rsidRDefault="009B4D59" w:rsidP="00A56576">
            <w:pPr>
              <w:ind w:left="34" w:hanging="34"/>
              <w:rPr>
                <w:sz w:val="20"/>
                <w:szCs w:val="20"/>
              </w:rPr>
            </w:pPr>
            <w:r w:rsidRPr="00A56576">
              <w:rPr>
                <w:sz w:val="20"/>
                <w:szCs w:val="20"/>
              </w:rPr>
              <w:t>Исполнено</w:t>
            </w: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p>
          <w:p w:rsidR="009B4D59" w:rsidRPr="00A56576" w:rsidRDefault="009B4D59" w:rsidP="00A56576">
            <w:pPr>
              <w:ind w:left="34" w:hanging="34"/>
              <w:rPr>
                <w:sz w:val="20"/>
                <w:szCs w:val="20"/>
              </w:rPr>
            </w:pPr>
            <w:r w:rsidRPr="00A56576">
              <w:rPr>
                <w:sz w:val="20"/>
                <w:szCs w:val="20"/>
              </w:rPr>
              <w:t>Исполнено</w:t>
            </w:r>
          </w:p>
        </w:tc>
      </w:tr>
      <w:tr w:rsidR="00D949B1" w:rsidRPr="00A56576" w:rsidTr="00A56576">
        <w:tc>
          <w:tcPr>
            <w:tcW w:w="674" w:type="dxa"/>
          </w:tcPr>
          <w:p w:rsidR="00D949B1" w:rsidRPr="00A56576" w:rsidRDefault="00D949B1" w:rsidP="00A56576">
            <w:pPr>
              <w:jc w:val="center"/>
              <w:rPr>
                <w:sz w:val="20"/>
                <w:szCs w:val="20"/>
              </w:rPr>
            </w:pPr>
            <w:r w:rsidRPr="00A56576">
              <w:rPr>
                <w:sz w:val="20"/>
                <w:szCs w:val="20"/>
              </w:rPr>
              <w:t>12.</w:t>
            </w:r>
          </w:p>
        </w:tc>
        <w:tc>
          <w:tcPr>
            <w:tcW w:w="2561" w:type="dxa"/>
          </w:tcPr>
          <w:p w:rsidR="00D949B1" w:rsidRPr="00A56576" w:rsidRDefault="00D949B1" w:rsidP="00A56576">
            <w:pPr>
              <w:rPr>
                <w:sz w:val="20"/>
                <w:szCs w:val="20"/>
              </w:rPr>
            </w:pPr>
            <w:r w:rsidRPr="00A56576">
              <w:rPr>
                <w:sz w:val="20"/>
                <w:szCs w:val="20"/>
              </w:rPr>
              <w:t xml:space="preserve">Экспертное заключение от  20.09.2022 № 31 на проект решения БГСД «Об утверждении Положения по оплате труда выборных должностных лиц, осуществляющих свои полномочия на постоянной </w:t>
            </w:r>
            <w:r w:rsidRPr="00A56576">
              <w:rPr>
                <w:sz w:val="20"/>
                <w:szCs w:val="20"/>
              </w:rPr>
              <w:lastRenderedPageBreak/>
              <w:t>основе, в муниципальном образовании город Белокуриха Алтайского края»</w:t>
            </w:r>
          </w:p>
          <w:p w:rsidR="00D949B1" w:rsidRPr="00A56576" w:rsidRDefault="00D949B1" w:rsidP="00A56576">
            <w:pPr>
              <w:rPr>
                <w:sz w:val="20"/>
                <w:szCs w:val="20"/>
              </w:rPr>
            </w:pPr>
          </w:p>
          <w:p w:rsidR="00D949B1" w:rsidRPr="00A56576" w:rsidRDefault="00D949B1" w:rsidP="00A56576">
            <w:pPr>
              <w:rPr>
                <w:sz w:val="20"/>
                <w:szCs w:val="20"/>
              </w:rPr>
            </w:pPr>
          </w:p>
          <w:p w:rsidR="00D949B1" w:rsidRPr="00A56576" w:rsidRDefault="00D949B1" w:rsidP="00A56576">
            <w:pPr>
              <w:rPr>
                <w:sz w:val="20"/>
                <w:szCs w:val="20"/>
              </w:rPr>
            </w:pPr>
          </w:p>
        </w:tc>
        <w:tc>
          <w:tcPr>
            <w:tcW w:w="3541" w:type="dxa"/>
          </w:tcPr>
          <w:p w:rsidR="00D949B1" w:rsidRPr="00A56576" w:rsidRDefault="00D949B1" w:rsidP="00A56576">
            <w:pPr>
              <w:rPr>
                <w:sz w:val="20"/>
                <w:szCs w:val="20"/>
              </w:rPr>
            </w:pPr>
            <w:r w:rsidRPr="00A56576">
              <w:rPr>
                <w:sz w:val="20"/>
                <w:szCs w:val="20"/>
              </w:rPr>
              <w:lastRenderedPageBreak/>
              <w:t xml:space="preserve">Не соблюдены требования </w:t>
            </w:r>
            <w:r w:rsidRPr="00A56576">
              <w:rPr>
                <w:rFonts w:eastAsiaTheme="minorHAnsi"/>
                <w:sz w:val="20"/>
                <w:szCs w:val="20"/>
                <w:lang w:eastAsia="en-US"/>
              </w:rPr>
              <w:t>ч. 2 ст. 146, ст. 148,</w:t>
            </w:r>
            <w:r w:rsidRPr="00A56576">
              <w:rPr>
                <w:sz w:val="20"/>
                <w:szCs w:val="20"/>
              </w:rPr>
              <w:t xml:space="preserve"> </w:t>
            </w:r>
            <w:r w:rsidRPr="00A56576">
              <w:rPr>
                <w:rFonts w:eastAsiaTheme="minorHAnsi"/>
                <w:sz w:val="20"/>
                <w:szCs w:val="20"/>
                <w:lang w:eastAsia="en-US"/>
              </w:rPr>
              <w:t xml:space="preserve">ч. 1 ст. 316, Трудового кодекса Российской Федерации, ч. 3 п. 1 Постановление Госкомтруда СССР, Секретариата ВЦСПС от 17.08.1971 № 325/24 «О размерах районных коэффициентов к заработной плате рабочих и служащих предприятий, </w:t>
            </w:r>
            <w:r w:rsidRPr="00A56576">
              <w:rPr>
                <w:rFonts w:eastAsiaTheme="minorHAnsi"/>
                <w:sz w:val="20"/>
                <w:szCs w:val="20"/>
                <w:lang w:eastAsia="en-US"/>
              </w:rPr>
              <w:lastRenderedPageBreak/>
              <w:t>организаций и учреждений, расположенных в районах западной Сибири, для которых эти коэффициенты в настоящее время не установлены, и о порядке их применения»</w:t>
            </w:r>
          </w:p>
        </w:tc>
        <w:tc>
          <w:tcPr>
            <w:tcW w:w="4674" w:type="dxa"/>
            <w:tcBorders>
              <w:bottom w:val="single" w:sz="4" w:space="0" w:color="auto"/>
            </w:tcBorders>
          </w:tcPr>
          <w:p w:rsidR="00D949B1" w:rsidRPr="00A56576" w:rsidRDefault="00D949B1" w:rsidP="00A56576">
            <w:pPr>
              <w:rPr>
                <w:sz w:val="20"/>
                <w:szCs w:val="20"/>
              </w:rPr>
            </w:pPr>
            <w:r w:rsidRPr="00A56576">
              <w:rPr>
                <w:rFonts w:eastAsiaTheme="minorHAnsi"/>
                <w:sz w:val="20"/>
                <w:szCs w:val="20"/>
                <w:lang w:eastAsia="en-US"/>
              </w:rPr>
              <w:lastRenderedPageBreak/>
              <w:t xml:space="preserve">Руководствуясь нормами действующего трудового законодательства дополнить Положение абзацем следующего содержания: «К денежному содержанию выборных должностных лиц, осуществляющих свои полномочия на постоянной основе, в муниципальном образовании город Белокуриха Алтайского края (за исключением материальной помощи и единовременной выплаты </w:t>
            </w:r>
            <w:r w:rsidRPr="00A56576">
              <w:rPr>
                <w:rFonts w:eastAsiaTheme="minorHAnsi"/>
                <w:sz w:val="20"/>
                <w:szCs w:val="20"/>
                <w:lang w:eastAsia="en-US"/>
              </w:rPr>
              <w:lastRenderedPageBreak/>
              <w:t>при предоставлении ежегодного оплачиваемого отпуска) в соответствие с действующим законодательством устанавливается районный коэффициент.»</w:t>
            </w:r>
          </w:p>
        </w:tc>
        <w:tc>
          <w:tcPr>
            <w:tcW w:w="3598" w:type="dxa"/>
          </w:tcPr>
          <w:p w:rsidR="00D949B1" w:rsidRPr="00A56576" w:rsidRDefault="00D949B1" w:rsidP="00A56576">
            <w:pPr>
              <w:ind w:left="34" w:hanging="34"/>
              <w:rPr>
                <w:sz w:val="20"/>
                <w:szCs w:val="20"/>
              </w:rPr>
            </w:pPr>
            <w:r w:rsidRPr="00A56576">
              <w:rPr>
                <w:sz w:val="20"/>
                <w:szCs w:val="20"/>
              </w:rPr>
              <w:lastRenderedPageBreak/>
              <w:t>Исполнено</w:t>
            </w:r>
          </w:p>
        </w:tc>
      </w:tr>
      <w:tr w:rsidR="00741B71" w:rsidRPr="00A56576" w:rsidTr="00A56576">
        <w:tc>
          <w:tcPr>
            <w:tcW w:w="674" w:type="dxa"/>
          </w:tcPr>
          <w:p w:rsidR="00741B71" w:rsidRPr="00A56576" w:rsidRDefault="00D949B1" w:rsidP="00A56576">
            <w:pPr>
              <w:jc w:val="center"/>
              <w:rPr>
                <w:sz w:val="20"/>
                <w:szCs w:val="20"/>
              </w:rPr>
            </w:pPr>
            <w:r w:rsidRPr="00A56576">
              <w:rPr>
                <w:sz w:val="20"/>
                <w:szCs w:val="20"/>
              </w:rPr>
              <w:lastRenderedPageBreak/>
              <w:t>13</w:t>
            </w:r>
            <w:r w:rsidR="00741B71" w:rsidRPr="00A56576">
              <w:rPr>
                <w:sz w:val="20"/>
                <w:szCs w:val="20"/>
              </w:rPr>
              <w:t>.</w:t>
            </w:r>
          </w:p>
        </w:tc>
        <w:tc>
          <w:tcPr>
            <w:tcW w:w="2561" w:type="dxa"/>
          </w:tcPr>
          <w:p w:rsidR="00741B71" w:rsidRPr="00A56576" w:rsidRDefault="00741B71" w:rsidP="00A56576">
            <w:pPr>
              <w:rPr>
                <w:sz w:val="20"/>
                <w:szCs w:val="20"/>
              </w:rPr>
            </w:pPr>
            <w:r w:rsidRPr="00A56576">
              <w:rPr>
                <w:sz w:val="20"/>
                <w:szCs w:val="20"/>
              </w:rPr>
              <w:t>Экспертное заключение от  02.11.2022 № 41 на проект решения БГСД «Об утверждении Положения по оплате труда главы города Белокуриха Алтайского края, осуществляющему полномочия на постоянной основе»</w:t>
            </w:r>
          </w:p>
        </w:tc>
        <w:tc>
          <w:tcPr>
            <w:tcW w:w="3541" w:type="dxa"/>
          </w:tcPr>
          <w:p w:rsidR="00741B71" w:rsidRPr="00A56576" w:rsidRDefault="00741B71" w:rsidP="00A56576">
            <w:pPr>
              <w:rPr>
                <w:sz w:val="20"/>
                <w:szCs w:val="20"/>
              </w:rPr>
            </w:pPr>
            <w:r w:rsidRPr="00A56576">
              <w:rPr>
                <w:sz w:val="20"/>
                <w:szCs w:val="20"/>
              </w:rPr>
              <w:t>Замечаний нет</w:t>
            </w:r>
          </w:p>
        </w:tc>
        <w:tc>
          <w:tcPr>
            <w:tcW w:w="4674" w:type="dxa"/>
            <w:tcBorders>
              <w:bottom w:val="single" w:sz="4" w:space="0" w:color="auto"/>
            </w:tcBorders>
          </w:tcPr>
          <w:p w:rsidR="00741B71" w:rsidRPr="00A56576" w:rsidRDefault="00741B71" w:rsidP="00A56576">
            <w:pPr>
              <w:rPr>
                <w:sz w:val="20"/>
                <w:szCs w:val="20"/>
              </w:rPr>
            </w:pPr>
            <w:r w:rsidRPr="00A56576">
              <w:rPr>
                <w:sz w:val="20"/>
                <w:szCs w:val="20"/>
              </w:rPr>
              <w:t>Замечаний нет</w:t>
            </w:r>
          </w:p>
        </w:tc>
        <w:tc>
          <w:tcPr>
            <w:tcW w:w="3598" w:type="dxa"/>
          </w:tcPr>
          <w:p w:rsidR="00741B71" w:rsidRPr="00A56576" w:rsidRDefault="00741B71" w:rsidP="00A56576">
            <w:pPr>
              <w:ind w:left="34" w:hanging="34"/>
              <w:rPr>
                <w:sz w:val="20"/>
                <w:szCs w:val="20"/>
              </w:rPr>
            </w:pPr>
          </w:p>
        </w:tc>
      </w:tr>
      <w:tr w:rsidR="00741B71" w:rsidRPr="00A56576" w:rsidTr="00A56576">
        <w:tc>
          <w:tcPr>
            <w:tcW w:w="674" w:type="dxa"/>
          </w:tcPr>
          <w:p w:rsidR="00741B71" w:rsidRPr="00A56576" w:rsidRDefault="00D949B1" w:rsidP="00A56576">
            <w:pPr>
              <w:jc w:val="center"/>
              <w:rPr>
                <w:sz w:val="20"/>
                <w:szCs w:val="20"/>
              </w:rPr>
            </w:pPr>
            <w:r w:rsidRPr="00A56576">
              <w:rPr>
                <w:sz w:val="20"/>
                <w:szCs w:val="20"/>
              </w:rPr>
              <w:t>14</w:t>
            </w:r>
            <w:r w:rsidR="00741B71" w:rsidRPr="00A56576">
              <w:rPr>
                <w:sz w:val="20"/>
                <w:szCs w:val="20"/>
              </w:rPr>
              <w:t>.</w:t>
            </w:r>
          </w:p>
        </w:tc>
        <w:tc>
          <w:tcPr>
            <w:tcW w:w="2561" w:type="dxa"/>
          </w:tcPr>
          <w:p w:rsidR="00741B71" w:rsidRPr="00A56576" w:rsidRDefault="00741B71" w:rsidP="00A56576">
            <w:pPr>
              <w:rPr>
                <w:sz w:val="20"/>
                <w:szCs w:val="20"/>
              </w:rPr>
            </w:pPr>
            <w:r w:rsidRPr="00A56576">
              <w:rPr>
                <w:sz w:val="20"/>
                <w:szCs w:val="20"/>
              </w:rPr>
              <w:t>Экспертное заключение от  02.11.2022 № 41 на проект решения БГСД «О внесении изменений в решение Белокурихинского городского Совета депутатов Алтайского края от 05.03.2014 № 197 «О принятии Положения об оплате труда муниципальных служащих города Белокуриха» в редакции от 14.12.2017 № 116, от 29.01.2018 № 127, от 14.06.2019 № 228, от 02.09.2020 № 314, от 20.05.2021</w:t>
            </w:r>
            <w:r w:rsidR="00D949B1" w:rsidRPr="00A56576">
              <w:rPr>
                <w:sz w:val="20"/>
                <w:szCs w:val="20"/>
              </w:rPr>
              <w:t xml:space="preserve"> № 374, от 24.08.2022 № 102»   </w:t>
            </w:r>
          </w:p>
        </w:tc>
        <w:tc>
          <w:tcPr>
            <w:tcW w:w="3541" w:type="dxa"/>
          </w:tcPr>
          <w:p w:rsidR="00741B71" w:rsidRPr="00A56576" w:rsidRDefault="00741B71" w:rsidP="00A56576">
            <w:pPr>
              <w:rPr>
                <w:sz w:val="20"/>
                <w:szCs w:val="20"/>
              </w:rPr>
            </w:pPr>
            <w:r w:rsidRPr="00A56576">
              <w:rPr>
                <w:sz w:val="20"/>
                <w:szCs w:val="20"/>
              </w:rPr>
              <w:t>Не соблюдены требования п. 1 ч. 1 ст. 31, п. 1 ст. 32, ст. 33 Устава муниципального образования город Белокуриха Алтайского края, принятого решением Белокурихинского городского Совета депутатов от 16.03.2017 г. № 53</w:t>
            </w:r>
          </w:p>
        </w:tc>
        <w:tc>
          <w:tcPr>
            <w:tcW w:w="4674" w:type="dxa"/>
            <w:tcBorders>
              <w:bottom w:val="single" w:sz="4" w:space="0" w:color="auto"/>
            </w:tcBorders>
          </w:tcPr>
          <w:p w:rsidR="00741B71" w:rsidRPr="00A56576" w:rsidRDefault="00741B71" w:rsidP="00A56576">
            <w:pPr>
              <w:rPr>
                <w:sz w:val="20"/>
                <w:szCs w:val="20"/>
              </w:rPr>
            </w:pPr>
            <w:r w:rsidRPr="00A56576">
              <w:rPr>
                <w:sz w:val="20"/>
                <w:szCs w:val="20"/>
              </w:rPr>
              <w:t>Наименование проекта решения изложить в редакции, отвечающей требованиям п. 1 ч. 1 ст. 31, п. 1 ст. 32, ст. 33 Устава муниципального образования город Белокуриха; в пункте 1 Проекта решения, а также, в наименовании и в п. 1 приложения к Проекту решения слово «утвержденное» заменить словом «принятое»</w:t>
            </w:r>
          </w:p>
        </w:tc>
        <w:tc>
          <w:tcPr>
            <w:tcW w:w="3598" w:type="dxa"/>
          </w:tcPr>
          <w:p w:rsidR="00741B71" w:rsidRPr="00A56576" w:rsidRDefault="00741B71" w:rsidP="00A56576">
            <w:pPr>
              <w:ind w:left="34" w:hanging="34"/>
              <w:rPr>
                <w:sz w:val="20"/>
                <w:szCs w:val="20"/>
              </w:rPr>
            </w:pPr>
            <w:r w:rsidRPr="00A56576">
              <w:rPr>
                <w:sz w:val="20"/>
                <w:szCs w:val="20"/>
              </w:rPr>
              <w:t>Исполнено</w:t>
            </w:r>
          </w:p>
        </w:tc>
      </w:tr>
      <w:tr w:rsidR="00741B71" w:rsidRPr="00A56576" w:rsidTr="00A56576">
        <w:tc>
          <w:tcPr>
            <w:tcW w:w="674" w:type="dxa"/>
          </w:tcPr>
          <w:p w:rsidR="00741B71" w:rsidRPr="00A56576" w:rsidRDefault="00D949B1" w:rsidP="00A56576">
            <w:pPr>
              <w:jc w:val="center"/>
              <w:rPr>
                <w:sz w:val="20"/>
                <w:szCs w:val="20"/>
              </w:rPr>
            </w:pPr>
            <w:r w:rsidRPr="00A56576">
              <w:rPr>
                <w:sz w:val="20"/>
                <w:szCs w:val="20"/>
              </w:rPr>
              <w:t>15</w:t>
            </w:r>
            <w:r w:rsidR="00741B71" w:rsidRPr="00A56576">
              <w:rPr>
                <w:sz w:val="20"/>
                <w:szCs w:val="20"/>
              </w:rPr>
              <w:t>.</w:t>
            </w:r>
          </w:p>
        </w:tc>
        <w:tc>
          <w:tcPr>
            <w:tcW w:w="2561" w:type="dxa"/>
          </w:tcPr>
          <w:p w:rsidR="00741B71" w:rsidRPr="00A56576" w:rsidRDefault="00741B71" w:rsidP="00A56576">
            <w:pPr>
              <w:rPr>
                <w:sz w:val="20"/>
                <w:szCs w:val="20"/>
              </w:rPr>
            </w:pPr>
            <w:r w:rsidRPr="00A56576">
              <w:rPr>
                <w:sz w:val="20"/>
                <w:szCs w:val="20"/>
              </w:rPr>
              <w:t xml:space="preserve">Экспертное заключение от  02.11.2022 № 41 на проект решения БГСД «О внесении изменений в решение </w:t>
            </w:r>
            <w:r w:rsidRPr="00A56576">
              <w:rPr>
                <w:sz w:val="20"/>
                <w:szCs w:val="20"/>
              </w:rPr>
              <w:lastRenderedPageBreak/>
              <w:t xml:space="preserve">Белокурихинского городского Совета депутатов Алтайского края от 28.09.2012 № 84 «О введении земельного налога на территории муниципального образования город Белокуриха Алтайского края», в редакции решений от 29.12.2012 № 124, от 14.10.2013 № 165, от 24.10.2014 № 246, от 26.11.2014 № 252, от 22.06.2017 № 80, от 31.10.2019 № 258, от 03.07.2020 № 306, от 26.08.2020 № 311, от 02.09.2020 № 315»   </w:t>
            </w:r>
          </w:p>
          <w:p w:rsidR="00741B71" w:rsidRPr="00A56576" w:rsidRDefault="00741B71" w:rsidP="00A56576">
            <w:pPr>
              <w:rPr>
                <w:sz w:val="20"/>
                <w:szCs w:val="20"/>
              </w:rPr>
            </w:pPr>
          </w:p>
        </w:tc>
        <w:tc>
          <w:tcPr>
            <w:tcW w:w="3541" w:type="dxa"/>
          </w:tcPr>
          <w:p w:rsidR="00741B71" w:rsidRPr="00A56576" w:rsidRDefault="00D949B1" w:rsidP="00A56576">
            <w:pPr>
              <w:rPr>
                <w:sz w:val="20"/>
                <w:szCs w:val="20"/>
              </w:rPr>
            </w:pPr>
            <w:r w:rsidRPr="00A56576">
              <w:rPr>
                <w:sz w:val="20"/>
                <w:szCs w:val="20"/>
              </w:rPr>
              <w:lastRenderedPageBreak/>
              <w:t>Замечаний нет</w:t>
            </w:r>
          </w:p>
        </w:tc>
        <w:tc>
          <w:tcPr>
            <w:tcW w:w="4674" w:type="dxa"/>
            <w:tcBorders>
              <w:bottom w:val="single" w:sz="4" w:space="0" w:color="auto"/>
            </w:tcBorders>
          </w:tcPr>
          <w:p w:rsidR="00741B71" w:rsidRPr="00A56576" w:rsidRDefault="00D949B1" w:rsidP="00A56576">
            <w:pPr>
              <w:rPr>
                <w:sz w:val="20"/>
                <w:szCs w:val="20"/>
              </w:rPr>
            </w:pPr>
            <w:r w:rsidRPr="00A56576">
              <w:rPr>
                <w:sz w:val="20"/>
                <w:szCs w:val="20"/>
              </w:rPr>
              <w:t>Замечаний нет</w:t>
            </w:r>
          </w:p>
        </w:tc>
        <w:tc>
          <w:tcPr>
            <w:tcW w:w="3598" w:type="dxa"/>
          </w:tcPr>
          <w:p w:rsidR="00741B71" w:rsidRPr="00A56576" w:rsidRDefault="00741B71" w:rsidP="00A56576">
            <w:pPr>
              <w:ind w:left="34" w:hanging="34"/>
              <w:rPr>
                <w:sz w:val="20"/>
                <w:szCs w:val="20"/>
              </w:rPr>
            </w:pPr>
          </w:p>
        </w:tc>
      </w:tr>
      <w:tr w:rsidR="00D949B1" w:rsidRPr="00A56576" w:rsidTr="00A56576">
        <w:tc>
          <w:tcPr>
            <w:tcW w:w="674" w:type="dxa"/>
          </w:tcPr>
          <w:p w:rsidR="00D949B1" w:rsidRPr="00A56576" w:rsidRDefault="00D949B1" w:rsidP="00A56576">
            <w:pPr>
              <w:jc w:val="center"/>
              <w:rPr>
                <w:sz w:val="20"/>
                <w:szCs w:val="20"/>
              </w:rPr>
            </w:pPr>
            <w:r w:rsidRPr="00A56576">
              <w:rPr>
                <w:sz w:val="20"/>
                <w:szCs w:val="20"/>
              </w:rPr>
              <w:lastRenderedPageBreak/>
              <w:t>16.</w:t>
            </w:r>
          </w:p>
        </w:tc>
        <w:tc>
          <w:tcPr>
            <w:tcW w:w="2561" w:type="dxa"/>
          </w:tcPr>
          <w:p w:rsidR="00D949B1" w:rsidRPr="00A56576" w:rsidRDefault="00D949B1" w:rsidP="00A56576">
            <w:pPr>
              <w:rPr>
                <w:sz w:val="20"/>
                <w:szCs w:val="20"/>
              </w:rPr>
            </w:pPr>
            <w:r w:rsidRPr="00A56576">
              <w:rPr>
                <w:sz w:val="20"/>
                <w:szCs w:val="20"/>
              </w:rPr>
              <w:t xml:space="preserve">Экспертное заключение от  </w:t>
            </w:r>
            <w:r w:rsidR="00190905" w:rsidRPr="00A56576">
              <w:rPr>
                <w:sz w:val="20"/>
                <w:szCs w:val="20"/>
              </w:rPr>
              <w:t>29</w:t>
            </w:r>
            <w:r w:rsidRPr="00A56576">
              <w:rPr>
                <w:sz w:val="20"/>
                <w:szCs w:val="20"/>
              </w:rPr>
              <w:t>.</w:t>
            </w:r>
            <w:r w:rsidR="00190905" w:rsidRPr="00A56576">
              <w:rPr>
                <w:sz w:val="20"/>
                <w:szCs w:val="20"/>
              </w:rPr>
              <w:t>08</w:t>
            </w:r>
            <w:r w:rsidRPr="00A56576">
              <w:rPr>
                <w:sz w:val="20"/>
                <w:szCs w:val="20"/>
              </w:rPr>
              <w:t>.202</w:t>
            </w:r>
            <w:r w:rsidR="00190905" w:rsidRPr="00A56576">
              <w:rPr>
                <w:sz w:val="20"/>
                <w:szCs w:val="20"/>
              </w:rPr>
              <w:t>2</w:t>
            </w:r>
            <w:r w:rsidRPr="00A56576">
              <w:rPr>
                <w:sz w:val="20"/>
                <w:szCs w:val="20"/>
              </w:rPr>
              <w:t xml:space="preserve"> № </w:t>
            </w:r>
            <w:r w:rsidR="00190905" w:rsidRPr="00A56576">
              <w:rPr>
                <w:sz w:val="20"/>
                <w:szCs w:val="20"/>
              </w:rPr>
              <w:t>26</w:t>
            </w:r>
            <w:r w:rsidRPr="00A56576">
              <w:rPr>
                <w:sz w:val="20"/>
                <w:szCs w:val="20"/>
              </w:rPr>
              <w:t xml:space="preserve"> </w:t>
            </w:r>
            <w:r w:rsidR="00190905" w:rsidRPr="00A56576">
              <w:rPr>
                <w:sz w:val="20"/>
                <w:szCs w:val="20"/>
              </w:rPr>
              <w:t>о результатах экспертно-аналитического мероприятия</w:t>
            </w:r>
            <w:r w:rsidRPr="00A56576">
              <w:rPr>
                <w:sz w:val="20"/>
                <w:szCs w:val="20"/>
              </w:rPr>
              <w:t xml:space="preserve"> «</w:t>
            </w:r>
            <w:r w:rsidR="00190905" w:rsidRPr="00A56576">
              <w:rPr>
                <w:sz w:val="20"/>
                <w:szCs w:val="20"/>
              </w:rPr>
              <w:t xml:space="preserve">Проверка эффективности </w:t>
            </w:r>
            <w:r w:rsidR="00190905" w:rsidRPr="00A56576">
              <w:rPr>
                <w:rStyle w:val="markedcontent"/>
                <w:sz w:val="20"/>
                <w:szCs w:val="20"/>
              </w:rPr>
              <w:t>и результативности расходования средств местного бюджета за 2015-2021 годы, предусмотренных</w:t>
            </w:r>
            <w:r w:rsidR="00190905" w:rsidRPr="00A56576">
              <w:rPr>
                <w:sz w:val="20"/>
                <w:szCs w:val="20"/>
              </w:rPr>
              <w:t xml:space="preserve"> на выплаты ординаторам и студентам медицинских и педагогических учебных заведений</w:t>
            </w:r>
            <w:r w:rsidRPr="00A56576">
              <w:rPr>
                <w:sz w:val="20"/>
                <w:szCs w:val="20"/>
              </w:rPr>
              <w:t>»</w:t>
            </w:r>
          </w:p>
        </w:tc>
        <w:tc>
          <w:tcPr>
            <w:tcW w:w="3541" w:type="dxa"/>
          </w:tcPr>
          <w:p w:rsidR="00D949B1" w:rsidRPr="00A56576" w:rsidRDefault="00B07466" w:rsidP="00A56576">
            <w:pPr>
              <w:rPr>
                <w:sz w:val="20"/>
                <w:szCs w:val="20"/>
              </w:rPr>
            </w:pPr>
            <w:r w:rsidRPr="00A56576">
              <w:rPr>
                <w:sz w:val="20"/>
                <w:szCs w:val="20"/>
              </w:rPr>
              <w:t>1. Договор №202 от 02.09.2019 года по специальности «Урология», заключенный в рамках исполнения МП Развитие здравоохранения на 2015-2020 годы, противоречит условиям, предусмотренным разделом 3 указанной программы в части оплаты 100% стоимости обучения по специальности «Урология» вместо 50%.</w:t>
            </w:r>
          </w:p>
          <w:p w:rsidR="00B07466" w:rsidRPr="00A56576" w:rsidRDefault="00B07466" w:rsidP="00A56576">
            <w:pPr>
              <w:rPr>
                <w:sz w:val="20"/>
                <w:szCs w:val="20"/>
              </w:rPr>
            </w:pPr>
            <w:r w:rsidRPr="00A56576">
              <w:rPr>
                <w:sz w:val="20"/>
                <w:szCs w:val="20"/>
              </w:rPr>
              <w:t xml:space="preserve">2. </w:t>
            </w:r>
            <w:r w:rsidR="00AB0E85" w:rsidRPr="00A56576">
              <w:rPr>
                <w:sz w:val="20"/>
                <w:szCs w:val="20"/>
              </w:rPr>
              <w:t>КГБУЗ "Центральная городская больница г. Белокуриха" не исполняла условия муниципальной программы по представлению отчетов о целевом использовании средств и предоставления информации в администрацию города о ходе выполнения муниципальной программы</w:t>
            </w:r>
            <w:r w:rsidR="007D5807" w:rsidRPr="00A56576">
              <w:rPr>
                <w:sz w:val="20"/>
                <w:szCs w:val="20"/>
              </w:rPr>
              <w:t>.</w:t>
            </w: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p>
          <w:p w:rsidR="007D5807" w:rsidRPr="00A56576" w:rsidRDefault="007D5807" w:rsidP="00A56576">
            <w:pPr>
              <w:rPr>
                <w:sz w:val="20"/>
                <w:szCs w:val="20"/>
              </w:rPr>
            </w:pPr>
            <w:r w:rsidRPr="00A56576">
              <w:rPr>
                <w:sz w:val="20"/>
                <w:szCs w:val="20"/>
              </w:rPr>
              <w:t xml:space="preserve">3. Рядом студентов педагогических вузов </w:t>
            </w:r>
            <w:r w:rsidR="00CA1677" w:rsidRPr="00A56576">
              <w:rPr>
                <w:sz w:val="20"/>
                <w:szCs w:val="20"/>
              </w:rPr>
              <w:t>не выполнены условия</w:t>
            </w:r>
            <w:r w:rsidR="00721BDE" w:rsidRPr="00A56576">
              <w:rPr>
                <w:sz w:val="20"/>
                <w:szCs w:val="20"/>
              </w:rPr>
              <w:t xml:space="preserve"> заключенных договоров в рамках исполнения муниципальной программы </w:t>
            </w:r>
            <w:r w:rsidR="00721BDE" w:rsidRPr="00A56576">
              <w:rPr>
                <w:rFonts w:eastAsiaTheme="minorHAnsi"/>
                <w:sz w:val="20"/>
                <w:szCs w:val="20"/>
                <w:lang w:eastAsia="en-US"/>
              </w:rPr>
              <w:t>"Развитие образования в городе Белокуриха на 2020 - 2024 годы" и муниципальной программы "Развитие образования и молодежной политики в городе Белокурихе на 2015 - 2020 годы" по отработке определенного срока в школах муниципалитета и (ил</w:t>
            </w:r>
            <w:r w:rsidR="00632A2D" w:rsidRPr="00A56576">
              <w:rPr>
                <w:rFonts w:eastAsiaTheme="minorHAnsi"/>
                <w:sz w:val="20"/>
                <w:szCs w:val="20"/>
                <w:lang w:eastAsia="en-US"/>
              </w:rPr>
              <w:t>и</w:t>
            </w:r>
            <w:r w:rsidR="00721BDE" w:rsidRPr="00A56576">
              <w:rPr>
                <w:rFonts w:eastAsiaTheme="minorHAnsi"/>
                <w:sz w:val="20"/>
                <w:szCs w:val="20"/>
                <w:lang w:eastAsia="en-US"/>
              </w:rPr>
              <w:t>) возврата полученных средств городского бюджета при досрочном расторжении трудового договора со школой или при нетрудоустройстве после окончания педагогического учебного заведения.</w:t>
            </w:r>
          </w:p>
        </w:tc>
        <w:tc>
          <w:tcPr>
            <w:tcW w:w="4674" w:type="dxa"/>
            <w:tcBorders>
              <w:bottom w:val="single" w:sz="4" w:space="0" w:color="auto"/>
            </w:tcBorders>
          </w:tcPr>
          <w:p w:rsidR="00D949B1" w:rsidRPr="00A56576" w:rsidRDefault="00B07466" w:rsidP="00A56576">
            <w:pPr>
              <w:rPr>
                <w:sz w:val="20"/>
                <w:szCs w:val="20"/>
              </w:rPr>
            </w:pPr>
            <w:r w:rsidRPr="00A56576">
              <w:rPr>
                <w:sz w:val="20"/>
                <w:szCs w:val="20"/>
              </w:rPr>
              <w:lastRenderedPageBreak/>
              <w:t>Соблюдать условия исполнения муниципальных программ при осуществлении оплаты за обучение ординаторам.</w:t>
            </w:r>
          </w:p>
          <w:p w:rsidR="00AB0E85" w:rsidRPr="00A56576" w:rsidRDefault="00AB0E85" w:rsidP="00A56576">
            <w:pPr>
              <w:rPr>
                <w:sz w:val="20"/>
                <w:szCs w:val="20"/>
              </w:rPr>
            </w:pPr>
          </w:p>
          <w:p w:rsidR="00AB0E85" w:rsidRPr="00A56576" w:rsidRDefault="00AB0E85" w:rsidP="00A56576">
            <w:pPr>
              <w:rPr>
                <w:sz w:val="20"/>
                <w:szCs w:val="20"/>
              </w:rPr>
            </w:pPr>
          </w:p>
          <w:p w:rsidR="00AB0E85" w:rsidRPr="00A56576" w:rsidRDefault="00AB0E85" w:rsidP="00A56576">
            <w:pPr>
              <w:rPr>
                <w:sz w:val="20"/>
                <w:szCs w:val="20"/>
              </w:rPr>
            </w:pPr>
          </w:p>
          <w:p w:rsidR="00AB0E85" w:rsidRPr="00A56576" w:rsidRDefault="00AB0E85" w:rsidP="00A56576">
            <w:pPr>
              <w:rPr>
                <w:sz w:val="20"/>
                <w:szCs w:val="20"/>
              </w:rPr>
            </w:pPr>
          </w:p>
          <w:p w:rsidR="00AB0E85" w:rsidRPr="00A56576" w:rsidRDefault="00AB0E85" w:rsidP="00A56576">
            <w:pPr>
              <w:rPr>
                <w:sz w:val="20"/>
                <w:szCs w:val="20"/>
              </w:rPr>
            </w:pPr>
          </w:p>
          <w:p w:rsidR="00AB0E85" w:rsidRPr="00A56576" w:rsidRDefault="00AB0E85" w:rsidP="00A56576">
            <w:pPr>
              <w:rPr>
                <w:sz w:val="20"/>
                <w:szCs w:val="20"/>
              </w:rPr>
            </w:pPr>
          </w:p>
          <w:p w:rsidR="00AB0E85" w:rsidRPr="00A56576" w:rsidRDefault="00AB0E85" w:rsidP="00A56576">
            <w:pPr>
              <w:rPr>
                <w:sz w:val="20"/>
                <w:szCs w:val="20"/>
              </w:rPr>
            </w:pPr>
          </w:p>
          <w:p w:rsidR="00AB0E85" w:rsidRPr="00A56576" w:rsidRDefault="00AB0E85" w:rsidP="00A56576">
            <w:pPr>
              <w:rPr>
                <w:rFonts w:eastAsiaTheme="minorHAnsi"/>
                <w:sz w:val="20"/>
                <w:szCs w:val="20"/>
                <w:lang w:eastAsia="en-US"/>
              </w:rPr>
            </w:pPr>
            <w:r w:rsidRPr="00A56576">
              <w:rPr>
                <w:sz w:val="20"/>
                <w:szCs w:val="20"/>
              </w:rPr>
              <w:t xml:space="preserve">Рассмотреть возможность при возврате затраченных средств на обучение и иных материальных выплат при досрочном увольнении руководствоваться статьей 249 Трудового кодекса и предусмотреть в соглашениях и договорах возврат средств, </w:t>
            </w:r>
            <w:r w:rsidRPr="00A56576">
              <w:rPr>
                <w:rFonts w:eastAsiaTheme="minorHAnsi"/>
                <w:sz w:val="20"/>
                <w:szCs w:val="20"/>
                <w:lang w:eastAsia="en-US"/>
              </w:rPr>
              <w:t>исчисленных пропорционально фактически неотработанному времени</w:t>
            </w:r>
            <w:r w:rsidRPr="00A56576">
              <w:rPr>
                <w:sz w:val="20"/>
                <w:szCs w:val="20"/>
              </w:rPr>
              <w:t xml:space="preserve">; в договорах об обучении, по возможности, пересмотреть условия </w:t>
            </w:r>
            <w:r w:rsidRPr="00A56576">
              <w:rPr>
                <w:rFonts w:eastAsiaTheme="minorHAnsi"/>
                <w:sz w:val="20"/>
                <w:szCs w:val="20"/>
                <w:lang w:eastAsia="en-US"/>
              </w:rPr>
              <w:t xml:space="preserve">выплаты штрафа в двукратном размере; усилить меры по контролю возврата средств мер социальной поддержки, полученных студентами </w:t>
            </w:r>
            <w:r w:rsidRPr="00A56576">
              <w:rPr>
                <w:rFonts w:eastAsiaTheme="minorHAnsi"/>
                <w:sz w:val="20"/>
                <w:szCs w:val="20"/>
                <w:lang w:eastAsia="en-US"/>
              </w:rPr>
              <w:lastRenderedPageBreak/>
              <w:t>медицинских учебных заведений из городского бюджета, не выполнившим условия получения таких выплат; разработать алгоритм взаимодействия между городской больницей города Белокуриха и администрацией города Белокуриха по обмену актуальной информации по получателям мер социальной поддержки; принять исчерпывающие меры по возврату в городской бюджет средств, полученных получателями мер социальной поддержки, срок исковой давности у которых не истек</w:t>
            </w:r>
            <w:r w:rsidR="007D5807" w:rsidRPr="00A56576">
              <w:rPr>
                <w:rFonts w:eastAsiaTheme="minorHAnsi"/>
                <w:sz w:val="20"/>
                <w:szCs w:val="20"/>
                <w:lang w:eastAsia="en-US"/>
              </w:rPr>
              <w:t>.</w:t>
            </w:r>
          </w:p>
          <w:p w:rsidR="00721BDE" w:rsidRPr="00A56576" w:rsidRDefault="00760EED" w:rsidP="00A56576">
            <w:pPr>
              <w:rPr>
                <w:sz w:val="20"/>
                <w:szCs w:val="20"/>
              </w:rPr>
            </w:pPr>
            <w:r w:rsidRPr="00A56576">
              <w:rPr>
                <w:bCs/>
                <w:sz w:val="20"/>
                <w:szCs w:val="20"/>
              </w:rPr>
              <w:t>Провести более глубокий анализ реализации мероприятий муниципальной программы Развитие образования для выработки решений по увеличению эффективности ее реализации</w:t>
            </w:r>
          </w:p>
        </w:tc>
        <w:tc>
          <w:tcPr>
            <w:tcW w:w="3598" w:type="dxa"/>
          </w:tcPr>
          <w:p w:rsidR="00D949B1" w:rsidRPr="00A56576" w:rsidRDefault="00AB0E85" w:rsidP="00A56576">
            <w:pPr>
              <w:ind w:left="34" w:hanging="34"/>
              <w:rPr>
                <w:sz w:val="20"/>
                <w:szCs w:val="20"/>
              </w:rPr>
            </w:pPr>
            <w:r w:rsidRPr="00A56576">
              <w:rPr>
                <w:sz w:val="20"/>
                <w:szCs w:val="20"/>
              </w:rPr>
              <w:lastRenderedPageBreak/>
              <w:t>Принято к сведению</w:t>
            </w: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p>
          <w:p w:rsidR="00AB0E85" w:rsidRPr="00A56576" w:rsidRDefault="00AB0E85" w:rsidP="00A56576">
            <w:pPr>
              <w:ind w:left="34" w:hanging="34"/>
              <w:rPr>
                <w:sz w:val="20"/>
                <w:szCs w:val="20"/>
              </w:rPr>
            </w:pPr>
            <w:r w:rsidRPr="00A56576">
              <w:rPr>
                <w:sz w:val="20"/>
                <w:szCs w:val="20"/>
              </w:rPr>
              <w:t>Принято к сведению</w:t>
            </w: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ind w:left="34" w:hanging="34"/>
              <w:rPr>
                <w:sz w:val="20"/>
                <w:szCs w:val="20"/>
              </w:rPr>
            </w:pPr>
          </w:p>
          <w:p w:rsidR="00760EED" w:rsidRPr="00A56576" w:rsidRDefault="00760EED" w:rsidP="00A56576">
            <w:pPr>
              <w:rPr>
                <w:sz w:val="20"/>
                <w:szCs w:val="20"/>
              </w:rPr>
            </w:pPr>
            <w:r w:rsidRPr="00A56576">
              <w:rPr>
                <w:sz w:val="20"/>
                <w:szCs w:val="20"/>
              </w:rPr>
              <w:t>Принято к сведению</w:t>
            </w:r>
          </w:p>
        </w:tc>
      </w:tr>
      <w:tr w:rsidR="009B781D" w:rsidRPr="00A56576" w:rsidTr="00A56576">
        <w:tc>
          <w:tcPr>
            <w:tcW w:w="674" w:type="dxa"/>
          </w:tcPr>
          <w:p w:rsidR="009B781D" w:rsidRPr="00A56576" w:rsidRDefault="009B781D" w:rsidP="00A56576">
            <w:pPr>
              <w:jc w:val="center"/>
              <w:rPr>
                <w:sz w:val="20"/>
                <w:szCs w:val="20"/>
              </w:rPr>
            </w:pPr>
            <w:r w:rsidRPr="00A56576">
              <w:rPr>
                <w:sz w:val="20"/>
                <w:szCs w:val="20"/>
              </w:rPr>
              <w:lastRenderedPageBreak/>
              <w:t>17.</w:t>
            </w:r>
          </w:p>
        </w:tc>
        <w:tc>
          <w:tcPr>
            <w:tcW w:w="2561" w:type="dxa"/>
          </w:tcPr>
          <w:p w:rsidR="009B781D" w:rsidRPr="00A56576" w:rsidRDefault="009B781D" w:rsidP="00A56576">
            <w:pPr>
              <w:rPr>
                <w:sz w:val="20"/>
                <w:szCs w:val="20"/>
              </w:rPr>
            </w:pPr>
            <w:r w:rsidRPr="00A56576">
              <w:rPr>
                <w:sz w:val="20"/>
                <w:szCs w:val="20"/>
              </w:rPr>
              <w:t>Экспертное заключение от  16.12.2022 № 53 на проект решения БГСД «О принятии Порядка предоставления отпуска главе города Белокуриха»</w:t>
            </w:r>
          </w:p>
        </w:tc>
        <w:tc>
          <w:tcPr>
            <w:tcW w:w="3541" w:type="dxa"/>
          </w:tcPr>
          <w:p w:rsidR="009B781D" w:rsidRPr="00A56576" w:rsidRDefault="009B781D" w:rsidP="00A56576">
            <w:pPr>
              <w:rPr>
                <w:sz w:val="20"/>
                <w:szCs w:val="20"/>
              </w:rPr>
            </w:pPr>
            <w:r w:rsidRPr="00A56576">
              <w:rPr>
                <w:sz w:val="20"/>
                <w:szCs w:val="20"/>
              </w:rPr>
              <w:t>Замечаний нет</w:t>
            </w:r>
          </w:p>
        </w:tc>
        <w:tc>
          <w:tcPr>
            <w:tcW w:w="4674" w:type="dxa"/>
            <w:tcBorders>
              <w:bottom w:val="single" w:sz="4" w:space="0" w:color="auto"/>
            </w:tcBorders>
          </w:tcPr>
          <w:p w:rsidR="009B781D" w:rsidRPr="00A56576" w:rsidRDefault="009B781D" w:rsidP="00A56576">
            <w:pPr>
              <w:rPr>
                <w:sz w:val="20"/>
                <w:szCs w:val="20"/>
              </w:rPr>
            </w:pPr>
            <w:r w:rsidRPr="00A56576">
              <w:rPr>
                <w:sz w:val="20"/>
                <w:szCs w:val="20"/>
              </w:rPr>
              <w:t>Замечаний нет</w:t>
            </w:r>
          </w:p>
        </w:tc>
        <w:tc>
          <w:tcPr>
            <w:tcW w:w="3598" w:type="dxa"/>
          </w:tcPr>
          <w:p w:rsidR="009B781D" w:rsidRPr="00A56576" w:rsidRDefault="009B781D" w:rsidP="00A56576">
            <w:pPr>
              <w:ind w:left="34" w:hanging="34"/>
              <w:rPr>
                <w:sz w:val="20"/>
                <w:szCs w:val="20"/>
              </w:rPr>
            </w:pPr>
          </w:p>
        </w:tc>
      </w:tr>
      <w:tr w:rsidR="00BA6198" w:rsidRPr="00A56576" w:rsidTr="00A56576">
        <w:tc>
          <w:tcPr>
            <w:tcW w:w="674" w:type="dxa"/>
          </w:tcPr>
          <w:p w:rsidR="00BA6198" w:rsidRPr="00A56576" w:rsidRDefault="004439AF" w:rsidP="00A56576">
            <w:pPr>
              <w:jc w:val="center"/>
              <w:rPr>
                <w:sz w:val="20"/>
                <w:szCs w:val="20"/>
              </w:rPr>
            </w:pPr>
            <w:r w:rsidRPr="00A56576">
              <w:rPr>
                <w:sz w:val="20"/>
                <w:szCs w:val="20"/>
              </w:rPr>
              <w:t>1</w:t>
            </w:r>
            <w:r w:rsidR="00084D47" w:rsidRPr="00A56576">
              <w:rPr>
                <w:sz w:val="20"/>
                <w:szCs w:val="20"/>
              </w:rPr>
              <w:t>8</w:t>
            </w:r>
            <w:r w:rsidR="00BA6198" w:rsidRPr="00A56576">
              <w:rPr>
                <w:sz w:val="20"/>
                <w:szCs w:val="20"/>
              </w:rPr>
              <w:t>.</w:t>
            </w:r>
          </w:p>
        </w:tc>
        <w:tc>
          <w:tcPr>
            <w:tcW w:w="2561" w:type="dxa"/>
          </w:tcPr>
          <w:p w:rsidR="00BA6198" w:rsidRPr="00A56576" w:rsidRDefault="00BA6198" w:rsidP="00A56576">
            <w:pPr>
              <w:rPr>
                <w:sz w:val="20"/>
                <w:szCs w:val="20"/>
              </w:rPr>
            </w:pPr>
            <w:r w:rsidRPr="00A56576">
              <w:rPr>
                <w:sz w:val="20"/>
                <w:szCs w:val="20"/>
              </w:rPr>
              <w:t>Экспертное заключение от  30.11.202</w:t>
            </w:r>
            <w:r w:rsidR="00084D47" w:rsidRPr="00A56576">
              <w:rPr>
                <w:sz w:val="20"/>
                <w:szCs w:val="20"/>
              </w:rPr>
              <w:t>2</w:t>
            </w:r>
            <w:r w:rsidRPr="00A56576">
              <w:rPr>
                <w:sz w:val="20"/>
                <w:szCs w:val="20"/>
              </w:rPr>
              <w:t xml:space="preserve"> № </w:t>
            </w:r>
            <w:r w:rsidR="004439AF" w:rsidRPr="00A56576">
              <w:rPr>
                <w:sz w:val="20"/>
                <w:szCs w:val="20"/>
              </w:rPr>
              <w:t>5</w:t>
            </w:r>
            <w:r w:rsidR="00084D47" w:rsidRPr="00A56576">
              <w:rPr>
                <w:sz w:val="20"/>
                <w:szCs w:val="20"/>
              </w:rPr>
              <w:t>0</w:t>
            </w:r>
            <w:r w:rsidRPr="00A56576">
              <w:rPr>
                <w:sz w:val="20"/>
                <w:szCs w:val="20"/>
              </w:rPr>
              <w:t xml:space="preserve"> </w:t>
            </w:r>
            <w:r w:rsidR="004439AF" w:rsidRPr="00A56576">
              <w:rPr>
                <w:sz w:val="20"/>
                <w:szCs w:val="20"/>
              </w:rPr>
              <w:t>на</w:t>
            </w:r>
            <w:r w:rsidRPr="00A56576">
              <w:rPr>
                <w:sz w:val="20"/>
                <w:szCs w:val="20"/>
              </w:rPr>
              <w:t xml:space="preserve"> проект решения БГСД </w:t>
            </w:r>
            <w:r w:rsidR="004439AF" w:rsidRPr="00A56576">
              <w:rPr>
                <w:sz w:val="20"/>
                <w:szCs w:val="20"/>
              </w:rPr>
              <w:t>«О городском бюджете на 202</w:t>
            </w:r>
            <w:r w:rsidR="00084D47" w:rsidRPr="00A56576">
              <w:rPr>
                <w:sz w:val="20"/>
                <w:szCs w:val="20"/>
              </w:rPr>
              <w:t>3</w:t>
            </w:r>
            <w:r w:rsidR="004439AF" w:rsidRPr="00A56576">
              <w:rPr>
                <w:sz w:val="20"/>
                <w:szCs w:val="20"/>
              </w:rPr>
              <w:t xml:space="preserve"> год и на плановый период 202</w:t>
            </w:r>
            <w:r w:rsidR="00084D47" w:rsidRPr="00A56576">
              <w:rPr>
                <w:sz w:val="20"/>
                <w:szCs w:val="20"/>
              </w:rPr>
              <w:t>4</w:t>
            </w:r>
            <w:r w:rsidR="004439AF" w:rsidRPr="00A56576">
              <w:rPr>
                <w:sz w:val="20"/>
                <w:szCs w:val="20"/>
              </w:rPr>
              <w:t>-202</w:t>
            </w:r>
            <w:r w:rsidR="00084D47" w:rsidRPr="00A56576">
              <w:rPr>
                <w:sz w:val="20"/>
                <w:szCs w:val="20"/>
              </w:rPr>
              <w:t>5</w:t>
            </w:r>
            <w:r w:rsidR="004439AF" w:rsidRPr="00A56576">
              <w:rPr>
                <w:sz w:val="20"/>
                <w:szCs w:val="20"/>
              </w:rPr>
              <w:t xml:space="preserve"> годов»</w:t>
            </w:r>
            <w:r w:rsidRPr="00A56576">
              <w:rPr>
                <w:sz w:val="20"/>
                <w:szCs w:val="20"/>
              </w:rPr>
              <w:t xml:space="preserve">   </w:t>
            </w:r>
          </w:p>
          <w:p w:rsidR="00BA6198" w:rsidRPr="00A56576" w:rsidRDefault="00BA6198" w:rsidP="00A56576">
            <w:pPr>
              <w:rPr>
                <w:sz w:val="20"/>
                <w:szCs w:val="20"/>
                <w:highlight w:val="yellow"/>
              </w:rPr>
            </w:pPr>
          </w:p>
        </w:tc>
        <w:tc>
          <w:tcPr>
            <w:tcW w:w="3541" w:type="dxa"/>
          </w:tcPr>
          <w:p w:rsidR="00BA6198" w:rsidRPr="00A56576" w:rsidRDefault="00BA6198" w:rsidP="00A56576">
            <w:pPr>
              <w:rPr>
                <w:sz w:val="20"/>
                <w:szCs w:val="20"/>
              </w:rPr>
            </w:pPr>
            <w:r w:rsidRPr="00A56576">
              <w:rPr>
                <w:sz w:val="20"/>
                <w:szCs w:val="20"/>
              </w:rPr>
              <w:lastRenderedPageBreak/>
              <w:t xml:space="preserve">1. Нарушены нормы ст. 37, п. 1, абз. 3 п. 2 ст. 169, п. 2 ст. 172, п. 3 ст. 184 Бюджетного кодекса Российской Федерации, п. 1.2. Порядка разработки, корректировки, осуществления мониторинга и </w:t>
            </w:r>
            <w:r w:rsidRPr="00A56576">
              <w:rPr>
                <w:sz w:val="20"/>
                <w:szCs w:val="20"/>
              </w:rPr>
              <w:lastRenderedPageBreak/>
              <w:t>контроля реализации прогнозов социально-экономического развития муниципального развития город Белокуриха Алтайского края на среднесрочный и долгосрочный периоды, утвержденного постановлением администрации города Белокуриха от 19.04.2016</w:t>
            </w:r>
            <w:r w:rsidR="008F43A1" w:rsidRPr="00A56576">
              <w:rPr>
                <w:sz w:val="20"/>
                <w:szCs w:val="20"/>
              </w:rPr>
              <w:t xml:space="preserve"> г. № 592, п.п. 1.4., 1.5., 2.1, 2.2</w:t>
            </w:r>
            <w:r w:rsidRPr="00A56576">
              <w:rPr>
                <w:sz w:val="20"/>
                <w:szCs w:val="20"/>
              </w:rPr>
              <w:t xml:space="preserve"> Положения о составлении проекта бюджета города Белокуриха на очередной финансовый год и плановый период, утвержденного постановлением администрации города Белокуриха от 01.09.2017 г. № 1125.  Кроме того, расхождение показателей доходов Прогноза СЭР и Проекта бюджета не соответствует нормам п. 7.1. Положения о стратегическом планировании в муниципальном образовании город Белокуриха Алтайского края, принятого решением Белокурихинского городского Совета депутатов от 31.03.2016 г. № 360</w:t>
            </w:r>
            <w:r w:rsidR="008F43A1" w:rsidRPr="00A56576">
              <w:rPr>
                <w:sz w:val="20"/>
                <w:szCs w:val="20"/>
              </w:rPr>
              <w:t>.</w:t>
            </w:r>
          </w:p>
          <w:p w:rsidR="00BA6198" w:rsidRPr="00A56576" w:rsidRDefault="00317A2F" w:rsidP="00A56576">
            <w:pPr>
              <w:rPr>
                <w:sz w:val="20"/>
                <w:szCs w:val="20"/>
              </w:rPr>
            </w:pPr>
            <w:r w:rsidRPr="00A56576">
              <w:rPr>
                <w:sz w:val="20"/>
                <w:szCs w:val="20"/>
              </w:rPr>
              <w:t>2</w:t>
            </w:r>
            <w:r w:rsidR="00BA6198" w:rsidRPr="00A56576">
              <w:rPr>
                <w:sz w:val="20"/>
                <w:szCs w:val="20"/>
              </w:rPr>
              <w:t xml:space="preserve">. В нарушение п. 2.3 Положения о составлении проекта бюджета города Белокуриха на очередной финансовый год и плановый период, утвержденное постановлением администрации города Белокуриха Алтайского края от 01.09.2017 г. № 1125, Комитетом по управлению имуществом не разра-ботан </w:t>
            </w:r>
            <w:r w:rsidR="00BA6198" w:rsidRPr="00A56576">
              <w:rPr>
                <w:rFonts w:eastAsiaTheme="minorHAnsi"/>
                <w:sz w:val="20"/>
                <w:szCs w:val="20"/>
                <w:lang w:eastAsia="en-US"/>
              </w:rPr>
              <w:t xml:space="preserve">прогнозный план (программа) приватизации муниципального имущества на очередной финансовый год и плановый период </w:t>
            </w:r>
            <w:r w:rsidR="00BA6198" w:rsidRPr="00A56576">
              <w:rPr>
                <w:sz w:val="20"/>
                <w:szCs w:val="20"/>
              </w:rPr>
              <w:t>и, как следствие, отсутствует прогноз поступлений от приватизации муниципального имущества в предстоящем трехлетнем периоде.</w:t>
            </w:r>
          </w:p>
          <w:p w:rsidR="00BA6198" w:rsidRPr="00A56576" w:rsidRDefault="00317A2F" w:rsidP="00A56576">
            <w:pPr>
              <w:rPr>
                <w:sz w:val="20"/>
                <w:szCs w:val="20"/>
              </w:rPr>
            </w:pPr>
            <w:r w:rsidRPr="00A56576">
              <w:rPr>
                <w:sz w:val="20"/>
                <w:szCs w:val="20"/>
              </w:rPr>
              <w:t>3</w:t>
            </w:r>
            <w:r w:rsidR="00BA6198" w:rsidRPr="00A56576">
              <w:rPr>
                <w:sz w:val="20"/>
                <w:szCs w:val="20"/>
              </w:rPr>
              <w:t xml:space="preserve">. В нарушение норм </w:t>
            </w:r>
            <w:r w:rsidR="00BA6198" w:rsidRPr="00A56576">
              <w:rPr>
                <w:rFonts w:eastAsiaTheme="minorHAnsi"/>
                <w:sz w:val="20"/>
                <w:szCs w:val="20"/>
                <w:lang w:eastAsia="en-US"/>
              </w:rPr>
              <w:t xml:space="preserve">п. 1 ст. 10, п. 4 </w:t>
            </w:r>
            <w:r w:rsidR="00BA6198" w:rsidRPr="00A56576">
              <w:rPr>
                <w:rFonts w:eastAsiaTheme="minorHAnsi"/>
                <w:sz w:val="20"/>
                <w:szCs w:val="20"/>
                <w:lang w:eastAsia="en-US"/>
              </w:rPr>
              <w:lastRenderedPageBreak/>
              <w:t>ст. 14 Федерального закона от 21.12.2001 г. № 178-ФЗ «О приватизации государственного и муниципального имущества» в муниципальном образовании город Белокуриха Алтайского края Порядок планирования, приватизации и реализации муниципального имущества и принятия решения от условиях приватизации и реализации муниципального имущества, находящегося в собственности города Белокуриха, не принят</w:t>
            </w:r>
          </w:p>
          <w:p w:rsidR="00BA6198" w:rsidRPr="00A56576" w:rsidRDefault="00317A2F" w:rsidP="00A56576">
            <w:pPr>
              <w:rPr>
                <w:sz w:val="20"/>
                <w:szCs w:val="20"/>
              </w:rPr>
            </w:pPr>
            <w:r w:rsidRPr="00A56576">
              <w:rPr>
                <w:sz w:val="20"/>
                <w:szCs w:val="20"/>
              </w:rPr>
              <w:t>4</w:t>
            </w:r>
            <w:r w:rsidR="00BA6198" w:rsidRPr="00A56576">
              <w:rPr>
                <w:sz w:val="20"/>
                <w:szCs w:val="20"/>
              </w:rPr>
              <w:t>. В нарушение п. 2 ст. 179 Бюджетного кодекса РФ, норм разделов №№ 3, 5 Порядка разработки муниципальных программ, их формирования и реализации в муниципальном образовании город Белокуриха Алтайского края, утвержденного постановлением администрации города Белокурихи от 20.11.2013 № 2161 (с изменениями), в проект решения включены расходы на реализацию муниципальных программ не соответствующих суммам расходов, утвержденных паспортами муниципальных программ, по ряду муниципальных программ.</w:t>
            </w:r>
          </w:p>
          <w:p w:rsidR="00BA6198" w:rsidRPr="00A56576" w:rsidRDefault="00317A2F" w:rsidP="00A56576">
            <w:pPr>
              <w:rPr>
                <w:sz w:val="20"/>
                <w:szCs w:val="20"/>
              </w:rPr>
            </w:pPr>
            <w:r w:rsidRPr="00A56576">
              <w:rPr>
                <w:sz w:val="20"/>
                <w:szCs w:val="20"/>
              </w:rPr>
              <w:t>5</w:t>
            </w:r>
            <w:r w:rsidR="00BA6198" w:rsidRPr="00A56576">
              <w:rPr>
                <w:sz w:val="20"/>
                <w:szCs w:val="20"/>
              </w:rPr>
              <w:t xml:space="preserve">. Содержание пункта </w:t>
            </w:r>
            <w:r w:rsidRPr="00A56576">
              <w:rPr>
                <w:sz w:val="20"/>
                <w:szCs w:val="20"/>
              </w:rPr>
              <w:t>5</w:t>
            </w:r>
            <w:r w:rsidR="00BA6198" w:rsidRPr="00A56576">
              <w:rPr>
                <w:sz w:val="20"/>
                <w:szCs w:val="20"/>
              </w:rPr>
              <w:t xml:space="preserve"> проекта бюджета г. Белокурихи на 202</w:t>
            </w:r>
            <w:r w:rsidRPr="00A56576">
              <w:rPr>
                <w:sz w:val="20"/>
                <w:szCs w:val="20"/>
              </w:rPr>
              <w:t>3</w:t>
            </w:r>
            <w:r w:rsidR="00BA6198" w:rsidRPr="00A56576">
              <w:rPr>
                <w:sz w:val="20"/>
                <w:szCs w:val="20"/>
              </w:rPr>
              <w:t>-202</w:t>
            </w:r>
            <w:r w:rsidRPr="00A56576">
              <w:rPr>
                <w:sz w:val="20"/>
                <w:szCs w:val="20"/>
              </w:rPr>
              <w:t>5</w:t>
            </w:r>
            <w:r w:rsidR="00BA6198" w:rsidRPr="00A56576">
              <w:rPr>
                <w:sz w:val="20"/>
                <w:szCs w:val="20"/>
              </w:rPr>
              <w:t xml:space="preserve"> годы и наличие приложения № 3 «Нормативы отчислений доходов в городской бюджет на 202</w:t>
            </w:r>
            <w:r w:rsidRPr="00A56576">
              <w:rPr>
                <w:sz w:val="20"/>
                <w:szCs w:val="20"/>
              </w:rPr>
              <w:t>3</w:t>
            </w:r>
            <w:r w:rsidR="00BA6198" w:rsidRPr="00A56576">
              <w:rPr>
                <w:sz w:val="20"/>
                <w:szCs w:val="20"/>
              </w:rPr>
              <w:t xml:space="preserve"> год и на плановый период 202</w:t>
            </w:r>
            <w:r w:rsidRPr="00A56576">
              <w:rPr>
                <w:sz w:val="20"/>
                <w:szCs w:val="20"/>
              </w:rPr>
              <w:t>4</w:t>
            </w:r>
            <w:r w:rsidR="00BA6198" w:rsidRPr="00A56576">
              <w:rPr>
                <w:sz w:val="20"/>
                <w:szCs w:val="20"/>
              </w:rPr>
              <w:t xml:space="preserve"> и 202</w:t>
            </w:r>
            <w:r w:rsidRPr="00A56576">
              <w:rPr>
                <w:sz w:val="20"/>
                <w:szCs w:val="20"/>
              </w:rPr>
              <w:t>5</w:t>
            </w:r>
            <w:r w:rsidR="00BA6198" w:rsidRPr="00A56576">
              <w:rPr>
                <w:sz w:val="20"/>
                <w:szCs w:val="20"/>
              </w:rPr>
              <w:t xml:space="preserve"> годов» к настоящему проекту не соответствует требованиям п. 1 ст. 9, п. 2 ст. 184.1 Бюджетного кодекса РФ; абз. 6 п. 1 ст. 2 Федерального закона от 06.10.2003 г. № 131-ФЗ «Об общих </w:t>
            </w:r>
            <w:r w:rsidR="00BA6198" w:rsidRPr="00A56576">
              <w:rPr>
                <w:sz w:val="20"/>
                <w:szCs w:val="20"/>
              </w:rPr>
              <w:lastRenderedPageBreak/>
              <w:t>принципах организации местного самоуправления в Российской Федерации» (далее Федеральный закон 131-ФЗ); п. 1 ст. 1 Закона Алтайского края от 03.12.2008 г. № 118-ЗС; п. 1 ст. 3 Устава муниципального образования город Белокуриха Алтайского края, принятого решением Белокурихинского городского Совета депутатов Алтайского края от 16.03.2017 г. № 53; п. 2 ст. 11 Положения о бюджетном устройстве, процессе и финансовом контроле в г. Белокуриха.</w:t>
            </w:r>
          </w:p>
          <w:p w:rsidR="00BA6198" w:rsidRPr="00A56576" w:rsidRDefault="006454D6" w:rsidP="00A56576">
            <w:pPr>
              <w:rPr>
                <w:rFonts w:eastAsiaTheme="minorHAnsi"/>
                <w:sz w:val="20"/>
                <w:szCs w:val="20"/>
                <w:lang w:eastAsia="en-US"/>
              </w:rPr>
            </w:pPr>
            <w:r w:rsidRPr="00A56576">
              <w:rPr>
                <w:sz w:val="20"/>
                <w:szCs w:val="20"/>
              </w:rPr>
              <w:t>6</w:t>
            </w:r>
            <w:r w:rsidR="00BA6198" w:rsidRPr="00A56576">
              <w:rPr>
                <w:sz w:val="20"/>
                <w:szCs w:val="20"/>
              </w:rPr>
              <w:t xml:space="preserve">. </w:t>
            </w:r>
            <w:r w:rsidRPr="00A56576">
              <w:rPr>
                <w:rFonts w:eastAsiaTheme="minorHAnsi"/>
                <w:sz w:val="20"/>
                <w:szCs w:val="20"/>
                <w:lang w:eastAsia="en-US"/>
              </w:rPr>
              <w:t xml:space="preserve">Не соблюдены нормы </w:t>
            </w:r>
            <w:r w:rsidRPr="00A56576">
              <w:rPr>
                <w:sz w:val="20"/>
                <w:szCs w:val="20"/>
              </w:rPr>
              <w:t>абз. 5 ст. 69, ст. 78 Бюджетного кодекса Российской Федерации</w:t>
            </w:r>
            <w:r w:rsidR="00644072" w:rsidRPr="00A56576">
              <w:rPr>
                <w:rFonts w:eastAsiaTheme="minorHAnsi"/>
                <w:sz w:val="20"/>
                <w:szCs w:val="20"/>
                <w:lang w:eastAsia="en-US"/>
              </w:rPr>
              <w:t>.</w:t>
            </w:r>
          </w:p>
          <w:p w:rsidR="006454D6" w:rsidRPr="00A56576" w:rsidRDefault="006454D6" w:rsidP="00A56576">
            <w:pPr>
              <w:rPr>
                <w:rFonts w:eastAsiaTheme="minorHAnsi"/>
                <w:sz w:val="20"/>
                <w:szCs w:val="20"/>
                <w:lang w:eastAsia="en-US"/>
              </w:rPr>
            </w:pPr>
          </w:p>
          <w:p w:rsidR="006454D6" w:rsidRPr="00A56576" w:rsidRDefault="006454D6" w:rsidP="00A56576">
            <w:pPr>
              <w:rPr>
                <w:rFonts w:eastAsiaTheme="minorHAnsi"/>
                <w:sz w:val="20"/>
                <w:szCs w:val="20"/>
                <w:lang w:eastAsia="en-US"/>
              </w:rPr>
            </w:pPr>
          </w:p>
          <w:p w:rsidR="006454D6" w:rsidRPr="00A56576" w:rsidRDefault="006454D6" w:rsidP="00A56576">
            <w:pPr>
              <w:rPr>
                <w:rFonts w:eastAsiaTheme="minorHAnsi"/>
                <w:sz w:val="20"/>
                <w:szCs w:val="20"/>
                <w:lang w:eastAsia="en-US"/>
              </w:rPr>
            </w:pPr>
          </w:p>
          <w:p w:rsidR="006454D6" w:rsidRPr="00A56576" w:rsidRDefault="006454D6" w:rsidP="00A56576">
            <w:pPr>
              <w:rPr>
                <w:rFonts w:eastAsiaTheme="minorHAnsi"/>
                <w:sz w:val="20"/>
                <w:szCs w:val="20"/>
                <w:lang w:eastAsia="en-US"/>
              </w:rPr>
            </w:pPr>
          </w:p>
          <w:p w:rsidR="00BA6198" w:rsidRPr="00A56576" w:rsidRDefault="00680731" w:rsidP="00A56576">
            <w:pPr>
              <w:rPr>
                <w:sz w:val="20"/>
                <w:szCs w:val="20"/>
              </w:rPr>
            </w:pPr>
            <w:r w:rsidRPr="00A56576">
              <w:rPr>
                <w:sz w:val="20"/>
                <w:szCs w:val="20"/>
              </w:rPr>
              <w:t>7</w:t>
            </w:r>
            <w:r w:rsidR="00032A65" w:rsidRPr="00A56576">
              <w:rPr>
                <w:sz w:val="20"/>
                <w:szCs w:val="20"/>
              </w:rPr>
              <w:t xml:space="preserve">. </w:t>
            </w:r>
            <w:r w:rsidR="00BA6198" w:rsidRPr="00A56576">
              <w:rPr>
                <w:sz w:val="20"/>
                <w:szCs w:val="20"/>
              </w:rPr>
              <w:t>В Проекте решения предусматриваются неэффективные расходы, что не отвечает требованиям ст. 34 Бюджетного кодекса РФ.</w:t>
            </w:r>
          </w:p>
        </w:tc>
        <w:tc>
          <w:tcPr>
            <w:tcW w:w="4674" w:type="dxa"/>
            <w:tcBorders>
              <w:bottom w:val="single" w:sz="4" w:space="0" w:color="auto"/>
            </w:tcBorders>
          </w:tcPr>
          <w:p w:rsidR="00BA6198" w:rsidRPr="00A56576" w:rsidRDefault="008210AD" w:rsidP="00A56576">
            <w:pPr>
              <w:rPr>
                <w:sz w:val="20"/>
                <w:szCs w:val="20"/>
              </w:rPr>
            </w:pPr>
            <w:r w:rsidRPr="00A56576">
              <w:rPr>
                <w:sz w:val="20"/>
                <w:szCs w:val="20"/>
              </w:rPr>
              <w:lastRenderedPageBreak/>
              <w:t>1</w:t>
            </w:r>
            <w:r w:rsidR="00BA6198" w:rsidRPr="00A56576">
              <w:rPr>
                <w:sz w:val="20"/>
                <w:szCs w:val="20"/>
              </w:rPr>
              <w:t xml:space="preserve">. В соответствие с нормами ст. 37, п. 1, абз. 3 п. 2 ст. 169, п. 3 ст. 184, п. 2 ст. 172 Бюджетного кодекса Российской Федерации, п. 1.2. Порядка разработки, корректировки, осуществления мониторинга и контроля реализации прогнозов социально-экономического развития </w:t>
            </w:r>
            <w:r w:rsidR="00BA6198" w:rsidRPr="00A56576">
              <w:rPr>
                <w:sz w:val="20"/>
                <w:szCs w:val="20"/>
              </w:rPr>
              <w:lastRenderedPageBreak/>
              <w:t xml:space="preserve">муниципального развития город Белокуриха Алтайского края на среднесрочный и долгосрочный периоды, утвержденного постановлением администрации города Белокуриха от 19.04.2016 г. № 592, п. 1.4., п. 1.5., Раздела </w:t>
            </w:r>
            <w:r w:rsidR="00BA6198" w:rsidRPr="00A56576">
              <w:rPr>
                <w:sz w:val="20"/>
                <w:szCs w:val="20"/>
                <w:lang w:val="en-US"/>
              </w:rPr>
              <w:t>I</w:t>
            </w:r>
            <w:r w:rsidR="00BA6198" w:rsidRPr="00A56576">
              <w:rPr>
                <w:sz w:val="20"/>
                <w:szCs w:val="20"/>
              </w:rPr>
              <w:t xml:space="preserve"> Положения о составлении проекта бюджета города Белокуриха на очередной финансовый год и плановый период, утвержденного постановлением администрации города Белокуриха от 01.09.2017 г. № 1125 привести основные показатели в Прогнозе СЭР и в Проекте бюджета на 2021-2023 годы в соответствие.</w:t>
            </w: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317A2F" w:rsidP="00A56576">
            <w:pPr>
              <w:rPr>
                <w:sz w:val="20"/>
                <w:szCs w:val="20"/>
              </w:rPr>
            </w:pPr>
            <w:r w:rsidRPr="00A56576">
              <w:rPr>
                <w:sz w:val="20"/>
                <w:szCs w:val="20"/>
              </w:rPr>
              <w:t>2</w:t>
            </w:r>
            <w:r w:rsidR="00BA6198" w:rsidRPr="00A56576">
              <w:rPr>
                <w:sz w:val="20"/>
                <w:szCs w:val="20"/>
              </w:rPr>
              <w:t>. Согласно п. 2.3 Положения о составлении проекта бюджета Разработать прогнозный план приватизации муниципального имущества</w:t>
            </w: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317A2F" w:rsidP="00A56576">
            <w:pPr>
              <w:rPr>
                <w:sz w:val="20"/>
                <w:szCs w:val="20"/>
              </w:rPr>
            </w:pPr>
            <w:r w:rsidRPr="00A56576">
              <w:rPr>
                <w:sz w:val="20"/>
                <w:szCs w:val="20"/>
              </w:rPr>
              <w:t>3</w:t>
            </w:r>
            <w:r w:rsidR="00BA6198" w:rsidRPr="00A56576">
              <w:rPr>
                <w:sz w:val="20"/>
                <w:szCs w:val="20"/>
              </w:rPr>
              <w:t xml:space="preserve">. Руководствуясь </w:t>
            </w:r>
            <w:r w:rsidR="00BA6198" w:rsidRPr="00A56576">
              <w:rPr>
                <w:rFonts w:eastAsiaTheme="minorHAnsi"/>
                <w:sz w:val="20"/>
                <w:szCs w:val="20"/>
                <w:lang w:eastAsia="en-US"/>
              </w:rPr>
              <w:t xml:space="preserve">п. 1 ст. 10, п. 4 ст. 14 </w:t>
            </w:r>
            <w:r w:rsidR="00BA6198" w:rsidRPr="00A56576">
              <w:rPr>
                <w:rFonts w:eastAsiaTheme="minorHAnsi"/>
                <w:sz w:val="20"/>
                <w:szCs w:val="20"/>
                <w:lang w:eastAsia="en-US"/>
              </w:rPr>
              <w:lastRenderedPageBreak/>
              <w:t>Федерального закона от 21.12.2001 г. № 178-ФЗ «О приватизации государственного и муниципального имущества» разработать Порядок планирования, приватизации и реализации муниципального имущества и принятия решения от условиях приватизации и реализации муниципального имущества, находящегося в собственности города Белокуриха</w:t>
            </w: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317A2F" w:rsidP="00A56576">
            <w:pPr>
              <w:rPr>
                <w:sz w:val="20"/>
                <w:szCs w:val="20"/>
              </w:rPr>
            </w:pPr>
            <w:r w:rsidRPr="00A56576">
              <w:rPr>
                <w:sz w:val="20"/>
                <w:szCs w:val="20"/>
              </w:rPr>
              <w:t>4</w:t>
            </w:r>
            <w:r w:rsidR="00BA6198" w:rsidRPr="00A56576">
              <w:rPr>
                <w:sz w:val="20"/>
                <w:szCs w:val="20"/>
              </w:rPr>
              <w:t>. Привести в соответствие с п. 2 ст. 179 Бюджетного кодекса РФ, разделов №№ 3 и 5, пп. е) п. 3.1.2 Порядка разработки муниципальных программ, их формирования и реализации в муниципальном образовании город Белокуриха Алтайского края, утвержденного постановлением администрации города Белокурихи от 20.11.2013 г. № 2161 суммы затрат на реализацию муниципальных программ Проекта бюджета с утвержденными суммами в паспортах муниципальных программ.</w:t>
            </w: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317A2F" w:rsidP="00A56576">
            <w:pPr>
              <w:rPr>
                <w:sz w:val="20"/>
                <w:szCs w:val="20"/>
              </w:rPr>
            </w:pPr>
            <w:r w:rsidRPr="00A56576">
              <w:rPr>
                <w:sz w:val="20"/>
                <w:szCs w:val="20"/>
              </w:rPr>
              <w:t>5</w:t>
            </w:r>
            <w:r w:rsidR="00BA6198" w:rsidRPr="00A56576">
              <w:rPr>
                <w:sz w:val="20"/>
                <w:szCs w:val="20"/>
              </w:rPr>
              <w:t>. Руководствуясь нормами п. 1 ст. 9, п. 2 ст. 184.1 Бюджетного кодекса РФ, абз. 6 п. 1 ст. 2 Федерального закона от 06.10.2003 г. № 131-ФЗ «Об общих принципах организации местного самоуправления в Российской Федерации», п. 1 ст. 1 Закона Алтайского края от 03.12.2008 г. № 118-ЗС «О статусе и границах муниципального и административно-</w:t>
            </w:r>
            <w:r w:rsidR="00BA6198" w:rsidRPr="00A56576">
              <w:rPr>
                <w:sz w:val="20"/>
                <w:szCs w:val="20"/>
              </w:rPr>
              <w:br/>
              <w:t xml:space="preserve">территориального образования город Белокуриха Алтайского края», п. 1 ст. 3 Устава муниципального образования город Белокуриха </w:t>
            </w:r>
            <w:r w:rsidR="00BA6198" w:rsidRPr="00A56576">
              <w:rPr>
                <w:sz w:val="20"/>
                <w:szCs w:val="20"/>
              </w:rPr>
              <w:lastRenderedPageBreak/>
              <w:t>Алтайского края, принятого решением Белокурихинского городского Совета депутатов от 16.03.2017 г. № 53, п. 2 ст. 11 Положения о бюджетном процессе исключить пункт 4 из проекта решения «О городском бюджете на 2021 год и на плановый период 2022-2023 годов».</w:t>
            </w: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BA6198" w:rsidP="00A56576">
            <w:pPr>
              <w:rPr>
                <w:sz w:val="20"/>
                <w:szCs w:val="20"/>
              </w:rPr>
            </w:pPr>
          </w:p>
          <w:p w:rsidR="00BA6198" w:rsidRPr="00A56576" w:rsidRDefault="006454D6" w:rsidP="00A56576">
            <w:pPr>
              <w:rPr>
                <w:sz w:val="20"/>
                <w:szCs w:val="20"/>
              </w:rPr>
            </w:pPr>
            <w:r w:rsidRPr="00A56576">
              <w:rPr>
                <w:sz w:val="20"/>
                <w:szCs w:val="20"/>
              </w:rPr>
              <w:t>6</w:t>
            </w:r>
            <w:r w:rsidR="00BA6198" w:rsidRPr="00A56576">
              <w:rPr>
                <w:sz w:val="20"/>
                <w:szCs w:val="20"/>
              </w:rPr>
              <w:t xml:space="preserve">. </w:t>
            </w:r>
            <w:r w:rsidR="00644072" w:rsidRPr="00A56576">
              <w:rPr>
                <w:sz w:val="20"/>
                <w:szCs w:val="20"/>
              </w:rPr>
              <w:t xml:space="preserve">Согласно </w:t>
            </w:r>
            <w:r w:rsidRPr="00A56576">
              <w:rPr>
                <w:sz w:val="20"/>
                <w:szCs w:val="20"/>
              </w:rPr>
              <w:t>абз. 5 ст. 69, ст. 78 Бюджетного кодекса Российской Федерации п. 21 Проекта бюджета после слов «не являющимся муниципальными учреждениями,» следует дополнить словами «индивидуальным предпринимателям, физическим лицам – производителям товаров, работ, услуг»</w:t>
            </w:r>
            <w:r w:rsidR="00644072" w:rsidRPr="00A56576">
              <w:rPr>
                <w:rFonts w:eastAsiaTheme="minorHAnsi"/>
                <w:sz w:val="20"/>
                <w:szCs w:val="20"/>
                <w:lang w:eastAsia="en-US"/>
              </w:rPr>
              <w:t>.</w:t>
            </w:r>
          </w:p>
          <w:p w:rsidR="00BA6198" w:rsidRPr="00A56576" w:rsidRDefault="00BA6198" w:rsidP="00A56576">
            <w:pPr>
              <w:rPr>
                <w:sz w:val="20"/>
                <w:szCs w:val="20"/>
              </w:rPr>
            </w:pPr>
          </w:p>
          <w:p w:rsidR="00BA6198" w:rsidRPr="00A56576" w:rsidRDefault="00680731" w:rsidP="00A56576">
            <w:pPr>
              <w:rPr>
                <w:sz w:val="20"/>
                <w:szCs w:val="20"/>
              </w:rPr>
            </w:pPr>
            <w:r w:rsidRPr="00A56576">
              <w:rPr>
                <w:sz w:val="20"/>
                <w:szCs w:val="20"/>
              </w:rPr>
              <w:t>7</w:t>
            </w:r>
            <w:r w:rsidR="00032A65" w:rsidRPr="00A56576">
              <w:rPr>
                <w:sz w:val="20"/>
                <w:szCs w:val="20"/>
              </w:rPr>
              <w:t xml:space="preserve">. </w:t>
            </w:r>
            <w:r w:rsidR="00BA6198" w:rsidRPr="00A56576">
              <w:rPr>
                <w:sz w:val="20"/>
                <w:szCs w:val="20"/>
              </w:rPr>
              <w:t xml:space="preserve">Принять меры по снижению неэффективных расходов. </w:t>
            </w:r>
          </w:p>
          <w:p w:rsidR="00BA6198" w:rsidRPr="00A56576" w:rsidRDefault="00BA6198" w:rsidP="00A56576">
            <w:pPr>
              <w:rPr>
                <w:sz w:val="20"/>
                <w:szCs w:val="20"/>
              </w:rPr>
            </w:pPr>
          </w:p>
        </w:tc>
        <w:tc>
          <w:tcPr>
            <w:tcW w:w="3598" w:type="dxa"/>
          </w:tcPr>
          <w:p w:rsidR="00BA6198" w:rsidRPr="00A56576" w:rsidRDefault="00BA6198" w:rsidP="00A56576">
            <w:pPr>
              <w:ind w:left="34" w:hanging="34"/>
              <w:rPr>
                <w:sz w:val="20"/>
                <w:szCs w:val="20"/>
              </w:rPr>
            </w:pPr>
            <w:r w:rsidRPr="00A56576">
              <w:rPr>
                <w:sz w:val="20"/>
                <w:szCs w:val="20"/>
              </w:rPr>
              <w:lastRenderedPageBreak/>
              <w:t>Не исполнено</w:t>
            </w: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r w:rsidRPr="00A56576">
              <w:rPr>
                <w:sz w:val="20"/>
                <w:szCs w:val="20"/>
              </w:rPr>
              <w:t>Не исполнено</w:t>
            </w:r>
          </w:p>
          <w:p w:rsidR="009B0C5C" w:rsidRPr="00A56576" w:rsidRDefault="009B0C5C" w:rsidP="00A56576">
            <w:pPr>
              <w:ind w:left="34" w:hanging="34"/>
              <w:rPr>
                <w:sz w:val="20"/>
                <w:szCs w:val="20"/>
              </w:rPr>
            </w:pPr>
          </w:p>
          <w:p w:rsidR="009B0C5C" w:rsidRPr="00A56576" w:rsidRDefault="009B0C5C" w:rsidP="00A56576">
            <w:pPr>
              <w:ind w:left="34" w:hanging="34"/>
              <w:rPr>
                <w:sz w:val="20"/>
                <w:szCs w:val="20"/>
              </w:rPr>
            </w:pPr>
          </w:p>
          <w:p w:rsidR="009B0C5C" w:rsidRPr="00A56576" w:rsidRDefault="009B0C5C"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317A2F" w:rsidP="00A56576">
            <w:pPr>
              <w:ind w:left="34" w:hanging="34"/>
              <w:rPr>
                <w:sz w:val="20"/>
                <w:szCs w:val="20"/>
              </w:rPr>
            </w:pPr>
            <w:r w:rsidRPr="00A56576">
              <w:rPr>
                <w:sz w:val="20"/>
                <w:szCs w:val="20"/>
              </w:rPr>
              <w:t>Порядок находится на разработке</w:t>
            </w: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r w:rsidRPr="00A56576">
              <w:rPr>
                <w:sz w:val="20"/>
                <w:szCs w:val="20"/>
              </w:rPr>
              <w:t>Исполнено</w:t>
            </w: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317A2F" w:rsidP="00A56576">
            <w:pPr>
              <w:ind w:left="34" w:hanging="34"/>
              <w:rPr>
                <w:sz w:val="20"/>
                <w:szCs w:val="20"/>
              </w:rPr>
            </w:pPr>
            <w:r w:rsidRPr="00A56576">
              <w:rPr>
                <w:sz w:val="20"/>
                <w:szCs w:val="20"/>
              </w:rPr>
              <w:t>И</w:t>
            </w:r>
            <w:r w:rsidR="00BA6198" w:rsidRPr="00A56576">
              <w:rPr>
                <w:sz w:val="20"/>
                <w:szCs w:val="20"/>
              </w:rPr>
              <w:t>сполнено</w:t>
            </w: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r w:rsidRPr="00A56576">
              <w:rPr>
                <w:sz w:val="20"/>
                <w:szCs w:val="20"/>
              </w:rPr>
              <w:t>Исполнено</w:t>
            </w: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680731" w:rsidRPr="00A56576" w:rsidRDefault="00680731" w:rsidP="00A56576">
            <w:pPr>
              <w:ind w:left="34" w:hanging="34"/>
              <w:rPr>
                <w:sz w:val="20"/>
                <w:szCs w:val="20"/>
              </w:rPr>
            </w:pPr>
          </w:p>
          <w:p w:rsidR="00680731" w:rsidRPr="00A56576" w:rsidRDefault="00680731"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ind w:left="34" w:hanging="34"/>
              <w:rPr>
                <w:sz w:val="20"/>
                <w:szCs w:val="20"/>
              </w:rPr>
            </w:pPr>
          </w:p>
          <w:p w:rsidR="00BA6198" w:rsidRPr="00A56576" w:rsidRDefault="00BA6198" w:rsidP="00A56576">
            <w:pPr>
              <w:rPr>
                <w:sz w:val="20"/>
                <w:szCs w:val="20"/>
              </w:rPr>
            </w:pPr>
            <w:r w:rsidRPr="00A56576">
              <w:rPr>
                <w:sz w:val="20"/>
                <w:szCs w:val="20"/>
              </w:rPr>
              <w:t>Не исполнено</w:t>
            </w:r>
          </w:p>
        </w:tc>
      </w:tr>
    </w:tbl>
    <w:p w:rsidR="0017659B" w:rsidRPr="00A56576" w:rsidRDefault="0017659B" w:rsidP="00A56576">
      <w:pPr>
        <w:rPr>
          <w:sz w:val="28"/>
          <w:szCs w:val="28"/>
        </w:rPr>
      </w:pPr>
    </w:p>
    <w:p w:rsidR="0017659B" w:rsidRPr="00A56576" w:rsidRDefault="0017659B" w:rsidP="00A56576">
      <w:pPr>
        <w:rPr>
          <w:sz w:val="28"/>
          <w:szCs w:val="28"/>
        </w:rPr>
      </w:pPr>
    </w:p>
    <w:p w:rsidR="004D2E48" w:rsidRPr="00A56576" w:rsidRDefault="00A56576" w:rsidP="00A56576">
      <w:pPr>
        <w:rPr>
          <w:sz w:val="28"/>
          <w:szCs w:val="28"/>
        </w:rPr>
      </w:pPr>
      <w:r>
        <w:rPr>
          <w:sz w:val="28"/>
          <w:szCs w:val="28"/>
        </w:rPr>
        <w:t xml:space="preserve">Председатель </w:t>
      </w:r>
      <w:r w:rsidR="0017659B" w:rsidRPr="00A56576">
        <w:rPr>
          <w:sz w:val="28"/>
          <w:szCs w:val="28"/>
        </w:rPr>
        <w:t xml:space="preserve">Контрольно-счетной палаты                                                    </w:t>
      </w:r>
      <w:r>
        <w:rPr>
          <w:sz w:val="28"/>
          <w:szCs w:val="28"/>
        </w:rPr>
        <w:t xml:space="preserve">                                           </w:t>
      </w:r>
      <w:r w:rsidR="0017659B" w:rsidRPr="00A56576">
        <w:rPr>
          <w:sz w:val="28"/>
          <w:szCs w:val="28"/>
        </w:rPr>
        <w:t xml:space="preserve">                  С.Н. Гейжан</w:t>
      </w:r>
    </w:p>
    <w:sectPr w:rsidR="004D2E48" w:rsidRPr="00A56576" w:rsidSect="0054470C">
      <w:pgSz w:w="16838" w:h="11906" w:orient="landscape" w:code="9"/>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0F" w:rsidRDefault="00A61A0F" w:rsidP="009D6BFC">
      <w:r>
        <w:separator/>
      </w:r>
    </w:p>
  </w:endnote>
  <w:endnote w:type="continuationSeparator" w:id="0">
    <w:p w:rsidR="00A61A0F" w:rsidRDefault="00A61A0F" w:rsidP="009D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0F" w:rsidRDefault="00A61A0F" w:rsidP="009D6BFC">
      <w:r>
        <w:separator/>
      </w:r>
    </w:p>
  </w:footnote>
  <w:footnote w:type="continuationSeparator" w:id="0">
    <w:p w:rsidR="00A61A0F" w:rsidRDefault="00A61A0F" w:rsidP="009D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71" w:rsidRDefault="00741B71" w:rsidP="0046498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41B71" w:rsidRDefault="00741B71" w:rsidP="0046498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663982"/>
      <w:docPartObj>
        <w:docPartGallery w:val="Page Numbers (Top of Page)"/>
        <w:docPartUnique/>
      </w:docPartObj>
    </w:sdtPr>
    <w:sdtEndPr/>
    <w:sdtContent>
      <w:p w:rsidR="00741B71" w:rsidRDefault="00A56576" w:rsidP="00A56576">
        <w:pPr>
          <w:pStyle w:val="ae"/>
          <w:jc w:val="center"/>
        </w:pPr>
        <w:r>
          <w:fldChar w:fldCharType="begin"/>
        </w:r>
        <w:r>
          <w:instrText>PAGE   \* MERGEFORMAT</w:instrText>
        </w:r>
        <w:r>
          <w:fldChar w:fldCharType="separate"/>
        </w:r>
        <w:r w:rsidR="006801E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3AA"/>
    <w:multiLevelType w:val="hybridMultilevel"/>
    <w:tmpl w:val="308CF110"/>
    <w:lvl w:ilvl="0" w:tplc="D5EA248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06714F5F"/>
    <w:multiLevelType w:val="hybridMultilevel"/>
    <w:tmpl w:val="193C8B8C"/>
    <w:lvl w:ilvl="0" w:tplc="5AF49ED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 w15:restartNumberingAfterBreak="0">
    <w:nsid w:val="08943EF3"/>
    <w:multiLevelType w:val="hybridMultilevel"/>
    <w:tmpl w:val="9170FA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D106A"/>
    <w:multiLevelType w:val="hybridMultilevel"/>
    <w:tmpl w:val="765AF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C743E"/>
    <w:multiLevelType w:val="hybridMultilevel"/>
    <w:tmpl w:val="C428AA78"/>
    <w:lvl w:ilvl="0" w:tplc="1F56B23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5" w15:restartNumberingAfterBreak="0">
    <w:nsid w:val="0FE7460C"/>
    <w:multiLevelType w:val="multilevel"/>
    <w:tmpl w:val="DE5E455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170EB"/>
    <w:multiLevelType w:val="hybridMultilevel"/>
    <w:tmpl w:val="629C8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6904C44"/>
    <w:multiLevelType w:val="hybridMultilevel"/>
    <w:tmpl w:val="E4E0E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A74BB"/>
    <w:multiLevelType w:val="hybridMultilevel"/>
    <w:tmpl w:val="4986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6F1C43"/>
    <w:multiLevelType w:val="hybridMultilevel"/>
    <w:tmpl w:val="BF080816"/>
    <w:lvl w:ilvl="0" w:tplc="326CDE2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0" w15:restartNumberingAfterBreak="0">
    <w:nsid w:val="1CAF254C"/>
    <w:multiLevelType w:val="hybridMultilevel"/>
    <w:tmpl w:val="1318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51DA3"/>
    <w:multiLevelType w:val="multilevel"/>
    <w:tmpl w:val="D96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91D8F"/>
    <w:multiLevelType w:val="hybridMultilevel"/>
    <w:tmpl w:val="6F6039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3925D56"/>
    <w:multiLevelType w:val="hybridMultilevel"/>
    <w:tmpl w:val="28A6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B3B76"/>
    <w:multiLevelType w:val="hybridMultilevel"/>
    <w:tmpl w:val="B4F8139A"/>
    <w:lvl w:ilvl="0" w:tplc="FF364C3A">
      <w:start w:val="1"/>
      <w:numFmt w:val="decimal"/>
      <w:lvlText w:val="%1."/>
      <w:lvlJc w:val="left"/>
      <w:pPr>
        <w:ind w:left="0" w:firstLine="426"/>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2C06C4"/>
    <w:multiLevelType w:val="hybridMultilevel"/>
    <w:tmpl w:val="6206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87806"/>
    <w:multiLevelType w:val="hybridMultilevel"/>
    <w:tmpl w:val="4E2454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56C98"/>
    <w:multiLevelType w:val="hybridMultilevel"/>
    <w:tmpl w:val="3ADC6308"/>
    <w:lvl w:ilvl="0" w:tplc="F53C98E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8" w15:restartNumberingAfterBreak="0">
    <w:nsid w:val="515625C5"/>
    <w:multiLevelType w:val="hybridMultilevel"/>
    <w:tmpl w:val="A9C6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D030C0"/>
    <w:multiLevelType w:val="hybridMultilevel"/>
    <w:tmpl w:val="F51AA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4069FD"/>
    <w:multiLevelType w:val="hybridMultilevel"/>
    <w:tmpl w:val="B2505286"/>
    <w:lvl w:ilvl="0" w:tplc="D6421FDA">
      <w:start w:val="1"/>
      <w:numFmt w:val="decimal"/>
      <w:lvlText w:val="%1."/>
      <w:lvlJc w:val="left"/>
      <w:pPr>
        <w:tabs>
          <w:tab w:val="num" w:pos="5580"/>
        </w:tabs>
        <w:ind w:left="5580" w:hanging="360"/>
      </w:pPr>
    </w:lvl>
    <w:lvl w:ilvl="1" w:tplc="364AFD58" w:tentative="1">
      <w:start w:val="1"/>
      <w:numFmt w:val="lowerLetter"/>
      <w:lvlText w:val="%2."/>
      <w:lvlJc w:val="left"/>
      <w:pPr>
        <w:tabs>
          <w:tab w:val="num" w:pos="1980"/>
        </w:tabs>
        <w:ind w:left="1980" w:hanging="360"/>
      </w:pPr>
    </w:lvl>
    <w:lvl w:ilvl="2" w:tplc="C0CE1568" w:tentative="1">
      <w:start w:val="1"/>
      <w:numFmt w:val="lowerRoman"/>
      <w:lvlText w:val="%3."/>
      <w:lvlJc w:val="right"/>
      <w:pPr>
        <w:tabs>
          <w:tab w:val="num" w:pos="2700"/>
        </w:tabs>
        <w:ind w:left="2700" w:hanging="180"/>
      </w:pPr>
    </w:lvl>
    <w:lvl w:ilvl="3" w:tplc="7652A99E" w:tentative="1">
      <w:start w:val="1"/>
      <w:numFmt w:val="decimal"/>
      <w:lvlText w:val="%4."/>
      <w:lvlJc w:val="left"/>
      <w:pPr>
        <w:tabs>
          <w:tab w:val="num" w:pos="3420"/>
        </w:tabs>
        <w:ind w:left="3420" w:hanging="360"/>
      </w:pPr>
    </w:lvl>
    <w:lvl w:ilvl="4" w:tplc="97AAD84A" w:tentative="1">
      <w:start w:val="1"/>
      <w:numFmt w:val="lowerLetter"/>
      <w:lvlText w:val="%5."/>
      <w:lvlJc w:val="left"/>
      <w:pPr>
        <w:tabs>
          <w:tab w:val="num" w:pos="4140"/>
        </w:tabs>
        <w:ind w:left="4140" w:hanging="360"/>
      </w:pPr>
    </w:lvl>
    <w:lvl w:ilvl="5" w:tplc="23C45720" w:tentative="1">
      <w:start w:val="1"/>
      <w:numFmt w:val="lowerRoman"/>
      <w:lvlText w:val="%6."/>
      <w:lvlJc w:val="right"/>
      <w:pPr>
        <w:tabs>
          <w:tab w:val="num" w:pos="4860"/>
        </w:tabs>
        <w:ind w:left="4860" w:hanging="180"/>
      </w:pPr>
    </w:lvl>
    <w:lvl w:ilvl="6" w:tplc="FA4CDF1E" w:tentative="1">
      <w:start w:val="1"/>
      <w:numFmt w:val="decimal"/>
      <w:lvlText w:val="%7."/>
      <w:lvlJc w:val="left"/>
      <w:pPr>
        <w:tabs>
          <w:tab w:val="num" w:pos="5580"/>
        </w:tabs>
        <w:ind w:left="5580" w:hanging="360"/>
      </w:pPr>
    </w:lvl>
    <w:lvl w:ilvl="7" w:tplc="FCB69B18" w:tentative="1">
      <w:start w:val="1"/>
      <w:numFmt w:val="lowerLetter"/>
      <w:lvlText w:val="%8."/>
      <w:lvlJc w:val="left"/>
      <w:pPr>
        <w:tabs>
          <w:tab w:val="num" w:pos="6300"/>
        </w:tabs>
        <w:ind w:left="6300" w:hanging="360"/>
      </w:pPr>
    </w:lvl>
    <w:lvl w:ilvl="8" w:tplc="65304268" w:tentative="1">
      <w:start w:val="1"/>
      <w:numFmt w:val="lowerRoman"/>
      <w:lvlText w:val="%9."/>
      <w:lvlJc w:val="right"/>
      <w:pPr>
        <w:tabs>
          <w:tab w:val="num" w:pos="7020"/>
        </w:tabs>
        <w:ind w:left="7020" w:hanging="180"/>
      </w:pPr>
    </w:lvl>
  </w:abstractNum>
  <w:abstractNum w:abstractNumId="21" w15:restartNumberingAfterBreak="0">
    <w:nsid w:val="5F83737E"/>
    <w:multiLevelType w:val="hybridMultilevel"/>
    <w:tmpl w:val="17627200"/>
    <w:lvl w:ilvl="0" w:tplc="7A36E146">
      <w:start w:val="1"/>
      <w:numFmt w:val="decimal"/>
      <w:lvlText w:val="%1."/>
      <w:lvlJc w:val="left"/>
      <w:pPr>
        <w:tabs>
          <w:tab w:val="num" w:pos="1800"/>
        </w:tabs>
        <w:ind w:left="1800" w:hanging="360"/>
      </w:pPr>
    </w:lvl>
    <w:lvl w:ilvl="1" w:tplc="BF92F76A" w:tentative="1">
      <w:start w:val="1"/>
      <w:numFmt w:val="lowerLetter"/>
      <w:lvlText w:val="%2."/>
      <w:lvlJc w:val="left"/>
      <w:pPr>
        <w:tabs>
          <w:tab w:val="num" w:pos="1620"/>
        </w:tabs>
        <w:ind w:left="1620" w:hanging="360"/>
      </w:pPr>
    </w:lvl>
    <w:lvl w:ilvl="2" w:tplc="52389898" w:tentative="1">
      <w:start w:val="1"/>
      <w:numFmt w:val="lowerRoman"/>
      <w:lvlText w:val="%3."/>
      <w:lvlJc w:val="right"/>
      <w:pPr>
        <w:tabs>
          <w:tab w:val="num" w:pos="2340"/>
        </w:tabs>
        <w:ind w:left="2340" w:hanging="180"/>
      </w:pPr>
    </w:lvl>
    <w:lvl w:ilvl="3" w:tplc="75583F96" w:tentative="1">
      <w:start w:val="1"/>
      <w:numFmt w:val="decimal"/>
      <w:lvlText w:val="%4."/>
      <w:lvlJc w:val="left"/>
      <w:pPr>
        <w:tabs>
          <w:tab w:val="num" w:pos="3060"/>
        </w:tabs>
        <w:ind w:left="3060" w:hanging="360"/>
      </w:pPr>
    </w:lvl>
    <w:lvl w:ilvl="4" w:tplc="CA70DBB0" w:tentative="1">
      <w:start w:val="1"/>
      <w:numFmt w:val="lowerLetter"/>
      <w:lvlText w:val="%5."/>
      <w:lvlJc w:val="left"/>
      <w:pPr>
        <w:tabs>
          <w:tab w:val="num" w:pos="3780"/>
        </w:tabs>
        <w:ind w:left="3780" w:hanging="360"/>
      </w:pPr>
    </w:lvl>
    <w:lvl w:ilvl="5" w:tplc="AA36819E" w:tentative="1">
      <w:start w:val="1"/>
      <w:numFmt w:val="lowerRoman"/>
      <w:lvlText w:val="%6."/>
      <w:lvlJc w:val="right"/>
      <w:pPr>
        <w:tabs>
          <w:tab w:val="num" w:pos="4500"/>
        </w:tabs>
        <w:ind w:left="4500" w:hanging="180"/>
      </w:pPr>
    </w:lvl>
    <w:lvl w:ilvl="6" w:tplc="027A7916" w:tentative="1">
      <w:start w:val="1"/>
      <w:numFmt w:val="decimal"/>
      <w:lvlText w:val="%7."/>
      <w:lvlJc w:val="left"/>
      <w:pPr>
        <w:tabs>
          <w:tab w:val="num" w:pos="5220"/>
        </w:tabs>
        <w:ind w:left="5220" w:hanging="360"/>
      </w:pPr>
    </w:lvl>
    <w:lvl w:ilvl="7" w:tplc="B0D6849A" w:tentative="1">
      <w:start w:val="1"/>
      <w:numFmt w:val="lowerLetter"/>
      <w:lvlText w:val="%8."/>
      <w:lvlJc w:val="left"/>
      <w:pPr>
        <w:tabs>
          <w:tab w:val="num" w:pos="5940"/>
        </w:tabs>
        <w:ind w:left="5940" w:hanging="360"/>
      </w:pPr>
    </w:lvl>
    <w:lvl w:ilvl="8" w:tplc="AF283DBA" w:tentative="1">
      <w:start w:val="1"/>
      <w:numFmt w:val="lowerRoman"/>
      <w:lvlText w:val="%9."/>
      <w:lvlJc w:val="right"/>
      <w:pPr>
        <w:tabs>
          <w:tab w:val="num" w:pos="6660"/>
        </w:tabs>
        <w:ind w:left="6660" w:hanging="180"/>
      </w:pPr>
    </w:lvl>
  </w:abstractNum>
  <w:abstractNum w:abstractNumId="22" w15:restartNumberingAfterBreak="0">
    <w:nsid w:val="60B53877"/>
    <w:multiLevelType w:val="hybridMultilevel"/>
    <w:tmpl w:val="6F603914"/>
    <w:lvl w:ilvl="0" w:tplc="096855F4">
      <w:start w:val="1"/>
      <w:numFmt w:val="decimal"/>
      <w:lvlText w:val="%1."/>
      <w:lvlJc w:val="left"/>
      <w:pPr>
        <w:tabs>
          <w:tab w:val="num" w:pos="1440"/>
        </w:tabs>
        <w:ind w:left="1440" w:hanging="360"/>
      </w:pPr>
    </w:lvl>
    <w:lvl w:ilvl="1" w:tplc="0E309CE4" w:tentative="1">
      <w:start w:val="1"/>
      <w:numFmt w:val="lowerLetter"/>
      <w:lvlText w:val="%2."/>
      <w:lvlJc w:val="left"/>
      <w:pPr>
        <w:tabs>
          <w:tab w:val="num" w:pos="2160"/>
        </w:tabs>
        <w:ind w:left="2160" w:hanging="360"/>
      </w:pPr>
    </w:lvl>
    <w:lvl w:ilvl="2" w:tplc="412C8944" w:tentative="1">
      <w:start w:val="1"/>
      <w:numFmt w:val="lowerRoman"/>
      <w:lvlText w:val="%3."/>
      <w:lvlJc w:val="right"/>
      <w:pPr>
        <w:tabs>
          <w:tab w:val="num" w:pos="2880"/>
        </w:tabs>
        <w:ind w:left="2880" w:hanging="180"/>
      </w:pPr>
    </w:lvl>
    <w:lvl w:ilvl="3" w:tplc="61C085E6" w:tentative="1">
      <w:start w:val="1"/>
      <w:numFmt w:val="decimal"/>
      <w:lvlText w:val="%4."/>
      <w:lvlJc w:val="left"/>
      <w:pPr>
        <w:tabs>
          <w:tab w:val="num" w:pos="3600"/>
        </w:tabs>
        <w:ind w:left="3600" w:hanging="360"/>
      </w:pPr>
    </w:lvl>
    <w:lvl w:ilvl="4" w:tplc="557E33D6" w:tentative="1">
      <w:start w:val="1"/>
      <w:numFmt w:val="lowerLetter"/>
      <w:lvlText w:val="%5."/>
      <w:lvlJc w:val="left"/>
      <w:pPr>
        <w:tabs>
          <w:tab w:val="num" w:pos="4320"/>
        </w:tabs>
        <w:ind w:left="4320" w:hanging="360"/>
      </w:pPr>
    </w:lvl>
    <w:lvl w:ilvl="5" w:tplc="0FF0D4FA" w:tentative="1">
      <w:start w:val="1"/>
      <w:numFmt w:val="lowerRoman"/>
      <w:lvlText w:val="%6."/>
      <w:lvlJc w:val="right"/>
      <w:pPr>
        <w:tabs>
          <w:tab w:val="num" w:pos="5040"/>
        </w:tabs>
        <w:ind w:left="5040" w:hanging="180"/>
      </w:pPr>
    </w:lvl>
    <w:lvl w:ilvl="6" w:tplc="0BCC06F8" w:tentative="1">
      <w:start w:val="1"/>
      <w:numFmt w:val="decimal"/>
      <w:lvlText w:val="%7."/>
      <w:lvlJc w:val="left"/>
      <w:pPr>
        <w:tabs>
          <w:tab w:val="num" w:pos="5760"/>
        </w:tabs>
        <w:ind w:left="5760" w:hanging="360"/>
      </w:pPr>
    </w:lvl>
    <w:lvl w:ilvl="7" w:tplc="D3504098" w:tentative="1">
      <w:start w:val="1"/>
      <w:numFmt w:val="lowerLetter"/>
      <w:lvlText w:val="%8."/>
      <w:lvlJc w:val="left"/>
      <w:pPr>
        <w:tabs>
          <w:tab w:val="num" w:pos="6480"/>
        </w:tabs>
        <w:ind w:left="6480" w:hanging="360"/>
      </w:pPr>
    </w:lvl>
    <w:lvl w:ilvl="8" w:tplc="71566330" w:tentative="1">
      <w:start w:val="1"/>
      <w:numFmt w:val="lowerRoman"/>
      <w:lvlText w:val="%9."/>
      <w:lvlJc w:val="right"/>
      <w:pPr>
        <w:tabs>
          <w:tab w:val="num" w:pos="7200"/>
        </w:tabs>
        <w:ind w:left="7200" w:hanging="180"/>
      </w:pPr>
    </w:lvl>
  </w:abstractNum>
  <w:abstractNum w:abstractNumId="23" w15:restartNumberingAfterBreak="0">
    <w:nsid w:val="63993FD5"/>
    <w:multiLevelType w:val="hybridMultilevel"/>
    <w:tmpl w:val="F9500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A63C31"/>
    <w:multiLevelType w:val="hybridMultilevel"/>
    <w:tmpl w:val="2FF2DDE8"/>
    <w:lvl w:ilvl="0" w:tplc="28140A2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5" w15:restartNumberingAfterBreak="0">
    <w:nsid w:val="67613515"/>
    <w:multiLevelType w:val="hybridMultilevel"/>
    <w:tmpl w:val="591C0F3A"/>
    <w:lvl w:ilvl="0" w:tplc="FFE23D76">
      <w:start w:val="1"/>
      <w:numFmt w:val="decimal"/>
      <w:lvlText w:val="%1."/>
      <w:lvlJc w:val="left"/>
      <w:pPr>
        <w:tabs>
          <w:tab w:val="num" w:pos="1260"/>
        </w:tabs>
        <w:ind w:left="1260" w:hanging="360"/>
      </w:pPr>
    </w:lvl>
    <w:lvl w:ilvl="1" w:tplc="30907278" w:tentative="1">
      <w:start w:val="1"/>
      <w:numFmt w:val="lowerLetter"/>
      <w:lvlText w:val="%2."/>
      <w:lvlJc w:val="left"/>
      <w:pPr>
        <w:tabs>
          <w:tab w:val="num" w:pos="1980"/>
        </w:tabs>
        <w:ind w:left="1980" w:hanging="360"/>
      </w:pPr>
    </w:lvl>
    <w:lvl w:ilvl="2" w:tplc="CD246944" w:tentative="1">
      <w:start w:val="1"/>
      <w:numFmt w:val="lowerRoman"/>
      <w:lvlText w:val="%3."/>
      <w:lvlJc w:val="right"/>
      <w:pPr>
        <w:tabs>
          <w:tab w:val="num" w:pos="2700"/>
        </w:tabs>
        <w:ind w:left="2700" w:hanging="180"/>
      </w:pPr>
    </w:lvl>
    <w:lvl w:ilvl="3" w:tplc="BBB47284" w:tentative="1">
      <w:start w:val="1"/>
      <w:numFmt w:val="decimal"/>
      <w:lvlText w:val="%4."/>
      <w:lvlJc w:val="left"/>
      <w:pPr>
        <w:tabs>
          <w:tab w:val="num" w:pos="3420"/>
        </w:tabs>
        <w:ind w:left="3420" w:hanging="360"/>
      </w:pPr>
    </w:lvl>
    <w:lvl w:ilvl="4" w:tplc="BFEA2B20" w:tentative="1">
      <w:start w:val="1"/>
      <w:numFmt w:val="lowerLetter"/>
      <w:lvlText w:val="%5."/>
      <w:lvlJc w:val="left"/>
      <w:pPr>
        <w:tabs>
          <w:tab w:val="num" w:pos="4140"/>
        </w:tabs>
        <w:ind w:left="4140" w:hanging="360"/>
      </w:pPr>
    </w:lvl>
    <w:lvl w:ilvl="5" w:tplc="C0BA56A6" w:tentative="1">
      <w:start w:val="1"/>
      <w:numFmt w:val="lowerRoman"/>
      <w:lvlText w:val="%6."/>
      <w:lvlJc w:val="right"/>
      <w:pPr>
        <w:tabs>
          <w:tab w:val="num" w:pos="4860"/>
        </w:tabs>
        <w:ind w:left="4860" w:hanging="180"/>
      </w:pPr>
    </w:lvl>
    <w:lvl w:ilvl="6" w:tplc="A3C6656A" w:tentative="1">
      <w:start w:val="1"/>
      <w:numFmt w:val="decimal"/>
      <w:lvlText w:val="%7."/>
      <w:lvlJc w:val="left"/>
      <w:pPr>
        <w:tabs>
          <w:tab w:val="num" w:pos="5580"/>
        </w:tabs>
        <w:ind w:left="5580" w:hanging="360"/>
      </w:pPr>
    </w:lvl>
    <w:lvl w:ilvl="7" w:tplc="2A207E10" w:tentative="1">
      <w:start w:val="1"/>
      <w:numFmt w:val="lowerLetter"/>
      <w:lvlText w:val="%8."/>
      <w:lvlJc w:val="left"/>
      <w:pPr>
        <w:tabs>
          <w:tab w:val="num" w:pos="6300"/>
        </w:tabs>
        <w:ind w:left="6300" w:hanging="360"/>
      </w:pPr>
    </w:lvl>
    <w:lvl w:ilvl="8" w:tplc="A3742FA2" w:tentative="1">
      <w:start w:val="1"/>
      <w:numFmt w:val="lowerRoman"/>
      <w:lvlText w:val="%9."/>
      <w:lvlJc w:val="right"/>
      <w:pPr>
        <w:tabs>
          <w:tab w:val="num" w:pos="7020"/>
        </w:tabs>
        <w:ind w:left="7020" w:hanging="180"/>
      </w:pPr>
    </w:lvl>
  </w:abstractNum>
  <w:abstractNum w:abstractNumId="26" w15:restartNumberingAfterBreak="0">
    <w:nsid w:val="6BB96D72"/>
    <w:multiLevelType w:val="hybridMultilevel"/>
    <w:tmpl w:val="DC74E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B16892"/>
    <w:multiLevelType w:val="hybridMultilevel"/>
    <w:tmpl w:val="E90E7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6154CA"/>
    <w:multiLevelType w:val="hybridMultilevel"/>
    <w:tmpl w:val="78388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1"/>
  </w:num>
  <w:num w:numId="3">
    <w:abstractNumId w:val="5"/>
  </w:num>
  <w:num w:numId="4">
    <w:abstractNumId w:val="20"/>
  </w:num>
  <w:num w:numId="5">
    <w:abstractNumId w:val="25"/>
  </w:num>
  <w:num w:numId="6">
    <w:abstractNumId w:val="12"/>
  </w:num>
  <w:num w:numId="7">
    <w:abstractNumId w:val="21"/>
  </w:num>
  <w:num w:numId="8">
    <w:abstractNumId w:val="22"/>
  </w:num>
  <w:num w:numId="9">
    <w:abstractNumId w:val="6"/>
  </w:num>
  <w:num w:numId="10">
    <w:abstractNumId w:val="28"/>
  </w:num>
  <w:num w:numId="11">
    <w:abstractNumId w:val="0"/>
  </w:num>
  <w:num w:numId="12">
    <w:abstractNumId w:val="2"/>
  </w:num>
  <w:num w:numId="13">
    <w:abstractNumId w:val="16"/>
  </w:num>
  <w:num w:numId="14">
    <w:abstractNumId w:val="26"/>
  </w:num>
  <w:num w:numId="15">
    <w:abstractNumId w:val="1"/>
  </w:num>
  <w:num w:numId="16">
    <w:abstractNumId w:val="7"/>
  </w:num>
  <w:num w:numId="17">
    <w:abstractNumId w:val="4"/>
  </w:num>
  <w:num w:numId="18">
    <w:abstractNumId w:val="13"/>
  </w:num>
  <w:num w:numId="19">
    <w:abstractNumId w:val="27"/>
  </w:num>
  <w:num w:numId="20">
    <w:abstractNumId w:val="18"/>
  </w:num>
  <w:num w:numId="21">
    <w:abstractNumId w:val="17"/>
  </w:num>
  <w:num w:numId="22">
    <w:abstractNumId w:val="3"/>
  </w:num>
  <w:num w:numId="23">
    <w:abstractNumId w:val="23"/>
  </w:num>
  <w:num w:numId="24">
    <w:abstractNumId w:val="9"/>
  </w:num>
  <w:num w:numId="25">
    <w:abstractNumId w:val="24"/>
  </w:num>
  <w:num w:numId="26">
    <w:abstractNumId w:val="15"/>
  </w:num>
  <w:num w:numId="27">
    <w:abstractNumId w:val="10"/>
  </w:num>
  <w:num w:numId="28">
    <w:abstractNumId w:val="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508"/>
    <w:rsid w:val="00000A44"/>
    <w:rsid w:val="0000771C"/>
    <w:rsid w:val="00007C22"/>
    <w:rsid w:val="00012DD9"/>
    <w:rsid w:val="00013851"/>
    <w:rsid w:val="00013F03"/>
    <w:rsid w:val="00015726"/>
    <w:rsid w:val="00016627"/>
    <w:rsid w:val="00021530"/>
    <w:rsid w:val="000231F4"/>
    <w:rsid w:val="000238EE"/>
    <w:rsid w:val="00024EEB"/>
    <w:rsid w:val="00025467"/>
    <w:rsid w:val="00025A9D"/>
    <w:rsid w:val="00026B16"/>
    <w:rsid w:val="00026E60"/>
    <w:rsid w:val="000274E8"/>
    <w:rsid w:val="000301CD"/>
    <w:rsid w:val="00032A65"/>
    <w:rsid w:val="00033678"/>
    <w:rsid w:val="0003515B"/>
    <w:rsid w:val="00035F8A"/>
    <w:rsid w:val="0003793F"/>
    <w:rsid w:val="00040C17"/>
    <w:rsid w:val="000416BE"/>
    <w:rsid w:val="0004294F"/>
    <w:rsid w:val="00043F6E"/>
    <w:rsid w:val="000443D3"/>
    <w:rsid w:val="000451F8"/>
    <w:rsid w:val="0005158C"/>
    <w:rsid w:val="000524CD"/>
    <w:rsid w:val="00053F2C"/>
    <w:rsid w:val="00054C77"/>
    <w:rsid w:val="00056D03"/>
    <w:rsid w:val="00056D6B"/>
    <w:rsid w:val="000616CC"/>
    <w:rsid w:val="00061E7B"/>
    <w:rsid w:val="00063B7E"/>
    <w:rsid w:val="000642E8"/>
    <w:rsid w:val="00066B6C"/>
    <w:rsid w:val="00070D5F"/>
    <w:rsid w:val="00071B8E"/>
    <w:rsid w:val="0007201D"/>
    <w:rsid w:val="00073A1C"/>
    <w:rsid w:val="000744DB"/>
    <w:rsid w:val="000746C9"/>
    <w:rsid w:val="00076404"/>
    <w:rsid w:val="00080375"/>
    <w:rsid w:val="00081062"/>
    <w:rsid w:val="0008487F"/>
    <w:rsid w:val="00084A83"/>
    <w:rsid w:val="00084D47"/>
    <w:rsid w:val="00086A14"/>
    <w:rsid w:val="00090240"/>
    <w:rsid w:val="000929E3"/>
    <w:rsid w:val="00092B28"/>
    <w:rsid w:val="00095472"/>
    <w:rsid w:val="00095775"/>
    <w:rsid w:val="00097551"/>
    <w:rsid w:val="000A1CF1"/>
    <w:rsid w:val="000A362B"/>
    <w:rsid w:val="000A3D14"/>
    <w:rsid w:val="000A4233"/>
    <w:rsid w:val="000A521F"/>
    <w:rsid w:val="000A55DD"/>
    <w:rsid w:val="000A588A"/>
    <w:rsid w:val="000A6FF4"/>
    <w:rsid w:val="000B0BD2"/>
    <w:rsid w:val="000B4FDC"/>
    <w:rsid w:val="000C1B24"/>
    <w:rsid w:val="000C224B"/>
    <w:rsid w:val="000C2560"/>
    <w:rsid w:val="000C3287"/>
    <w:rsid w:val="000C7B25"/>
    <w:rsid w:val="000D0626"/>
    <w:rsid w:val="000D2796"/>
    <w:rsid w:val="000D279A"/>
    <w:rsid w:val="000D3846"/>
    <w:rsid w:val="000D4D91"/>
    <w:rsid w:val="000D5B17"/>
    <w:rsid w:val="000D606D"/>
    <w:rsid w:val="000E10B6"/>
    <w:rsid w:val="000E10D3"/>
    <w:rsid w:val="000E10FA"/>
    <w:rsid w:val="000E13DD"/>
    <w:rsid w:val="000E1562"/>
    <w:rsid w:val="000E28F8"/>
    <w:rsid w:val="000E2A59"/>
    <w:rsid w:val="000E2C51"/>
    <w:rsid w:val="000E639E"/>
    <w:rsid w:val="000E727B"/>
    <w:rsid w:val="000E7D5B"/>
    <w:rsid w:val="000E7DE3"/>
    <w:rsid w:val="000F0085"/>
    <w:rsid w:val="000F0CE2"/>
    <w:rsid w:val="000F25B4"/>
    <w:rsid w:val="000F3010"/>
    <w:rsid w:val="000F3754"/>
    <w:rsid w:val="000F3881"/>
    <w:rsid w:val="000F38EA"/>
    <w:rsid w:val="000F51E8"/>
    <w:rsid w:val="001000F8"/>
    <w:rsid w:val="0010189D"/>
    <w:rsid w:val="001021D1"/>
    <w:rsid w:val="00102C2F"/>
    <w:rsid w:val="00102CA6"/>
    <w:rsid w:val="001039B4"/>
    <w:rsid w:val="001045BE"/>
    <w:rsid w:val="00104A23"/>
    <w:rsid w:val="001065A5"/>
    <w:rsid w:val="00106E58"/>
    <w:rsid w:val="001076FD"/>
    <w:rsid w:val="00107B45"/>
    <w:rsid w:val="00107EF2"/>
    <w:rsid w:val="00112DC4"/>
    <w:rsid w:val="001136B0"/>
    <w:rsid w:val="0011472F"/>
    <w:rsid w:val="00115046"/>
    <w:rsid w:val="00116BE5"/>
    <w:rsid w:val="00120200"/>
    <w:rsid w:val="001209B3"/>
    <w:rsid w:val="00120D2D"/>
    <w:rsid w:val="00121A88"/>
    <w:rsid w:val="00122B37"/>
    <w:rsid w:val="00124635"/>
    <w:rsid w:val="001262D4"/>
    <w:rsid w:val="00126AE4"/>
    <w:rsid w:val="00130044"/>
    <w:rsid w:val="001312C0"/>
    <w:rsid w:val="00131389"/>
    <w:rsid w:val="0013218C"/>
    <w:rsid w:val="00132542"/>
    <w:rsid w:val="001414FC"/>
    <w:rsid w:val="001459CA"/>
    <w:rsid w:val="00146D88"/>
    <w:rsid w:val="00151407"/>
    <w:rsid w:val="0015478B"/>
    <w:rsid w:val="00155A8C"/>
    <w:rsid w:val="00155EDD"/>
    <w:rsid w:val="00156A69"/>
    <w:rsid w:val="0015754E"/>
    <w:rsid w:val="00157963"/>
    <w:rsid w:val="00157C3D"/>
    <w:rsid w:val="001606AD"/>
    <w:rsid w:val="001626F4"/>
    <w:rsid w:val="00164102"/>
    <w:rsid w:val="00166466"/>
    <w:rsid w:val="00171309"/>
    <w:rsid w:val="00172C4B"/>
    <w:rsid w:val="00172D70"/>
    <w:rsid w:val="00173FEA"/>
    <w:rsid w:val="0017659B"/>
    <w:rsid w:val="001803A2"/>
    <w:rsid w:val="00180E00"/>
    <w:rsid w:val="00184DB6"/>
    <w:rsid w:val="00190579"/>
    <w:rsid w:val="00190905"/>
    <w:rsid w:val="00190C05"/>
    <w:rsid w:val="00191067"/>
    <w:rsid w:val="00192A5C"/>
    <w:rsid w:val="00194DD9"/>
    <w:rsid w:val="00195501"/>
    <w:rsid w:val="00196996"/>
    <w:rsid w:val="00197814"/>
    <w:rsid w:val="001A0185"/>
    <w:rsid w:val="001A2E06"/>
    <w:rsid w:val="001A3C47"/>
    <w:rsid w:val="001A602A"/>
    <w:rsid w:val="001A6FFB"/>
    <w:rsid w:val="001A759A"/>
    <w:rsid w:val="001B0E0D"/>
    <w:rsid w:val="001B0FBE"/>
    <w:rsid w:val="001B30E6"/>
    <w:rsid w:val="001B361A"/>
    <w:rsid w:val="001B5626"/>
    <w:rsid w:val="001B67D8"/>
    <w:rsid w:val="001C0E8B"/>
    <w:rsid w:val="001C15A5"/>
    <w:rsid w:val="001C1949"/>
    <w:rsid w:val="001C1D5E"/>
    <w:rsid w:val="001C4FA1"/>
    <w:rsid w:val="001C50F1"/>
    <w:rsid w:val="001D12BB"/>
    <w:rsid w:val="001D1B2B"/>
    <w:rsid w:val="001D3345"/>
    <w:rsid w:val="001D362E"/>
    <w:rsid w:val="001D5F24"/>
    <w:rsid w:val="001F0AE2"/>
    <w:rsid w:val="001F1567"/>
    <w:rsid w:val="001F1696"/>
    <w:rsid w:val="001F3749"/>
    <w:rsid w:val="001F389C"/>
    <w:rsid w:val="00200323"/>
    <w:rsid w:val="002014F8"/>
    <w:rsid w:val="0020470F"/>
    <w:rsid w:val="002048FB"/>
    <w:rsid w:val="00205982"/>
    <w:rsid w:val="00205F18"/>
    <w:rsid w:val="00206710"/>
    <w:rsid w:val="0021001A"/>
    <w:rsid w:val="00214612"/>
    <w:rsid w:val="00214724"/>
    <w:rsid w:val="00215FFE"/>
    <w:rsid w:val="00217F9F"/>
    <w:rsid w:val="00222051"/>
    <w:rsid w:val="00222D77"/>
    <w:rsid w:val="00226AE7"/>
    <w:rsid w:val="002300AA"/>
    <w:rsid w:val="00230643"/>
    <w:rsid w:val="00230F92"/>
    <w:rsid w:val="00231ADA"/>
    <w:rsid w:val="0023206A"/>
    <w:rsid w:val="00232359"/>
    <w:rsid w:val="0023305D"/>
    <w:rsid w:val="00233192"/>
    <w:rsid w:val="00233B87"/>
    <w:rsid w:val="00235993"/>
    <w:rsid w:val="00241711"/>
    <w:rsid w:val="00242D72"/>
    <w:rsid w:val="00244341"/>
    <w:rsid w:val="00245F56"/>
    <w:rsid w:val="0024767B"/>
    <w:rsid w:val="002516CB"/>
    <w:rsid w:val="00252E1A"/>
    <w:rsid w:val="00255D71"/>
    <w:rsid w:val="00256213"/>
    <w:rsid w:val="00256B5C"/>
    <w:rsid w:val="00257D9B"/>
    <w:rsid w:val="00260175"/>
    <w:rsid w:val="00261886"/>
    <w:rsid w:val="00265E6F"/>
    <w:rsid w:val="002671B6"/>
    <w:rsid w:val="00267E74"/>
    <w:rsid w:val="002702BA"/>
    <w:rsid w:val="002735A9"/>
    <w:rsid w:val="002759B7"/>
    <w:rsid w:val="00280562"/>
    <w:rsid w:val="00284EA1"/>
    <w:rsid w:val="00284F9E"/>
    <w:rsid w:val="0028609E"/>
    <w:rsid w:val="00291AA7"/>
    <w:rsid w:val="0029254A"/>
    <w:rsid w:val="002945F0"/>
    <w:rsid w:val="00294668"/>
    <w:rsid w:val="0029532C"/>
    <w:rsid w:val="0029605B"/>
    <w:rsid w:val="00297A9A"/>
    <w:rsid w:val="002A09AB"/>
    <w:rsid w:val="002A1983"/>
    <w:rsid w:val="002A1A14"/>
    <w:rsid w:val="002A2260"/>
    <w:rsid w:val="002A2C63"/>
    <w:rsid w:val="002A4DA9"/>
    <w:rsid w:val="002A6B13"/>
    <w:rsid w:val="002A6F11"/>
    <w:rsid w:val="002B0B5D"/>
    <w:rsid w:val="002B0D51"/>
    <w:rsid w:val="002B1443"/>
    <w:rsid w:val="002B179E"/>
    <w:rsid w:val="002B1D6E"/>
    <w:rsid w:val="002B4D1B"/>
    <w:rsid w:val="002B50B8"/>
    <w:rsid w:val="002B69A9"/>
    <w:rsid w:val="002B7523"/>
    <w:rsid w:val="002C1907"/>
    <w:rsid w:val="002C2DD8"/>
    <w:rsid w:val="002C35BD"/>
    <w:rsid w:val="002C3678"/>
    <w:rsid w:val="002C3A1D"/>
    <w:rsid w:val="002C3A6C"/>
    <w:rsid w:val="002C4108"/>
    <w:rsid w:val="002C432B"/>
    <w:rsid w:val="002C51BC"/>
    <w:rsid w:val="002C5C3C"/>
    <w:rsid w:val="002C75B2"/>
    <w:rsid w:val="002D1B59"/>
    <w:rsid w:val="002D2099"/>
    <w:rsid w:val="002D38AE"/>
    <w:rsid w:val="002D4924"/>
    <w:rsid w:val="002D624A"/>
    <w:rsid w:val="002D76E1"/>
    <w:rsid w:val="002E249A"/>
    <w:rsid w:val="002E64FD"/>
    <w:rsid w:val="002E791F"/>
    <w:rsid w:val="002E7F46"/>
    <w:rsid w:val="002F06DB"/>
    <w:rsid w:val="002F1B73"/>
    <w:rsid w:val="002F25B9"/>
    <w:rsid w:val="002F291F"/>
    <w:rsid w:val="002F4085"/>
    <w:rsid w:val="002F43D6"/>
    <w:rsid w:val="002F4AF0"/>
    <w:rsid w:val="002F4D88"/>
    <w:rsid w:val="002F5736"/>
    <w:rsid w:val="002F6F91"/>
    <w:rsid w:val="00301617"/>
    <w:rsid w:val="00303251"/>
    <w:rsid w:val="00304C56"/>
    <w:rsid w:val="0030544E"/>
    <w:rsid w:val="003078D2"/>
    <w:rsid w:val="00307FE5"/>
    <w:rsid w:val="00310BA2"/>
    <w:rsid w:val="00312078"/>
    <w:rsid w:val="003151DA"/>
    <w:rsid w:val="00317A2F"/>
    <w:rsid w:val="003208A4"/>
    <w:rsid w:val="003230DD"/>
    <w:rsid w:val="003231CC"/>
    <w:rsid w:val="00323B04"/>
    <w:rsid w:val="00323C1B"/>
    <w:rsid w:val="00325383"/>
    <w:rsid w:val="003262B0"/>
    <w:rsid w:val="00326989"/>
    <w:rsid w:val="00331353"/>
    <w:rsid w:val="00331F5F"/>
    <w:rsid w:val="0033251C"/>
    <w:rsid w:val="00332C5A"/>
    <w:rsid w:val="0033330A"/>
    <w:rsid w:val="00335F24"/>
    <w:rsid w:val="00336918"/>
    <w:rsid w:val="00337AB5"/>
    <w:rsid w:val="003402B5"/>
    <w:rsid w:val="00340C6C"/>
    <w:rsid w:val="00344456"/>
    <w:rsid w:val="00345C6F"/>
    <w:rsid w:val="00345D6D"/>
    <w:rsid w:val="00346A9C"/>
    <w:rsid w:val="0034763A"/>
    <w:rsid w:val="00347C74"/>
    <w:rsid w:val="00350879"/>
    <w:rsid w:val="00353F95"/>
    <w:rsid w:val="00354E62"/>
    <w:rsid w:val="00361A2F"/>
    <w:rsid w:val="00361BF2"/>
    <w:rsid w:val="003625B3"/>
    <w:rsid w:val="00363508"/>
    <w:rsid w:val="00363947"/>
    <w:rsid w:val="00363EFC"/>
    <w:rsid w:val="0036511B"/>
    <w:rsid w:val="003674D0"/>
    <w:rsid w:val="0037098A"/>
    <w:rsid w:val="0037288D"/>
    <w:rsid w:val="00372E44"/>
    <w:rsid w:val="00375E97"/>
    <w:rsid w:val="00376F8A"/>
    <w:rsid w:val="00381190"/>
    <w:rsid w:val="003812C9"/>
    <w:rsid w:val="003827E2"/>
    <w:rsid w:val="00383BCD"/>
    <w:rsid w:val="00385805"/>
    <w:rsid w:val="00386B60"/>
    <w:rsid w:val="00387BF6"/>
    <w:rsid w:val="0039276B"/>
    <w:rsid w:val="00392FD8"/>
    <w:rsid w:val="00393BCE"/>
    <w:rsid w:val="00396E3B"/>
    <w:rsid w:val="00397DAA"/>
    <w:rsid w:val="003A203F"/>
    <w:rsid w:val="003A3501"/>
    <w:rsid w:val="003A35C4"/>
    <w:rsid w:val="003A47EA"/>
    <w:rsid w:val="003A67FF"/>
    <w:rsid w:val="003B0312"/>
    <w:rsid w:val="003B13C8"/>
    <w:rsid w:val="003B14F5"/>
    <w:rsid w:val="003B1FF8"/>
    <w:rsid w:val="003B456D"/>
    <w:rsid w:val="003B4B7E"/>
    <w:rsid w:val="003B4C10"/>
    <w:rsid w:val="003B4ECD"/>
    <w:rsid w:val="003B5337"/>
    <w:rsid w:val="003B680D"/>
    <w:rsid w:val="003B6E76"/>
    <w:rsid w:val="003B70BD"/>
    <w:rsid w:val="003C2AFE"/>
    <w:rsid w:val="003C2D69"/>
    <w:rsid w:val="003C3F02"/>
    <w:rsid w:val="003D0087"/>
    <w:rsid w:val="003D00CF"/>
    <w:rsid w:val="003D1CE2"/>
    <w:rsid w:val="003D2F21"/>
    <w:rsid w:val="003D3FF3"/>
    <w:rsid w:val="003D49E3"/>
    <w:rsid w:val="003D5C88"/>
    <w:rsid w:val="003D6B7A"/>
    <w:rsid w:val="003D781B"/>
    <w:rsid w:val="003E06FB"/>
    <w:rsid w:val="003E0DFE"/>
    <w:rsid w:val="003E2580"/>
    <w:rsid w:val="003E58ED"/>
    <w:rsid w:val="003F2B8D"/>
    <w:rsid w:val="003F49A5"/>
    <w:rsid w:val="0040158A"/>
    <w:rsid w:val="00402217"/>
    <w:rsid w:val="00403825"/>
    <w:rsid w:val="004040DA"/>
    <w:rsid w:val="00404A94"/>
    <w:rsid w:val="004055CA"/>
    <w:rsid w:val="00405CF0"/>
    <w:rsid w:val="0040608F"/>
    <w:rsid w:val="00406D6C"/>
    <w:rsid w:val="004071D6"/>
    <w:rsid w:val="0041070E"/>
    <w:rsid w:val="00411078"/>
    <w:rsid w:val="00413D2D"/>
    <w:rsid w:val="00415E2A"/>
    <w:rsid w:val="00416508"/>
    <w:rsid w:val="0041731A"/>
    <w:rsid w:val="0042346F"/>
    <w:rsid w:val="0042629E"/>
    <w:rsid w:val="0042646B"/>
    <w:rsid w:val="0042783F"/>
    <w:rsid w:val="00430F08"/>
    <w:rsid w:val="00430F8A"/>
    <w:rsid w:val="00431B84"/>
    <w:rsid w:val="0043204A"/>
    <w:rsid w:val="00432653"/>
    <w:rsid w:val="00433DE3"/>
    <w:rsid w:val="00433E95"/>
    <w:rsid w:val="00435246"/>
    <w:rsid w:val="00435C01"/>
    <w:rsid w:val="00437F35"/>
    <w:rsid w:val="00440222"/>
    <w:rsid w:val="00441991"/>
    <w:rsid w:val="004439AF"/>
    <w:rsid w:val="00446591"/>
    <w:rsid w:val="00446847"/>
    <w:rsid w:val="004473D6"/>
    <w:rsid w:val="00450967"/>
    <w:rsid w:val="00451717"/>
    <w:rsid w:val="00451EF3"/>
    <w:rsid w:val="004520A1"/>
    <w:rsid w:val="004528D8"/>
    <w:rsid w:val="00452B12"/>
    <w:rsid w:val="00454181"/>
    <w:rsid w:val="00457922"/>
    <w:rsid w:val="00457E6C"/>
    <w:rsid w:val="00461921"/>
    <w:rsid w:val="00462125"/>
    <w:rsid w:val="0046341D"/>
    <w:rsid w:val="00463C9E"/>
    <w:rsid w:val="0046487E"/>
    <w:rsid w:val="0046498F"/>
    <w:rsid w:val="00466B5C"/>
    <w:rsid w:val="00466FBE"/>
    <w:rsid w:val="00467FC9"/>
    <w:rsid w:val="004720B4"/>
    <w:rsid w:val="00473370"/>
    <w:rsid w:val="00473496"/>
    <w:rsid w:val="00473C72"/>
    <w:rsid w:val="00475AB6"/>
    <w:rsid w:val="00476545"/>
    <w:rsid w:val="004777CD"/>
    <w:rsid w:val="00477D2F"/>
    <w:rsid w:val="0048081C"/>
    <w:rsid w:val="00480ED1"/>
    <w:rsid w:val="004820D9"/>
    <w:rsid w:val="00483AFB"/>
    <w:rsid w:val="004845F5"/>
    <w:rsid w:val="00484C55"/>
    <w:rsid w:val="00484EB6"/>
    <w:rsid w:val="00485287"/>
    <w:rsid w:val="0048748B"/>
    <w:rsid w:val="004914C3"/>
    <w:rsid w:val="0049268C"/>
    <w:rsid w:val="00493E8A"/>
    <w:rsid w:val="004A0F36"/>
    <w:rsid w:val="004A1007"/>
    <w:rsid w:val="004A1584"/>
    <w:rsid w:val="004A29D7"/>
    <w:rsid w:val="004A585E"/>
    <w:rsid w:val="004A6143"/>
    <w:rsid w:val="004A614D"/>
    <w:rsid w:val="004A6BD4"/>
    <w:rsid w:val="004B0F29"/>
    <w:rsid w:val="004B2D51"/>
    <w:rsid w:val="004B4940"/>
    <w:rsid w:val="004B718F"/>
    <w:rsid w:val="004B720B"/>
    <w:rsid w:val="004C0935"/>
    <w:rsid w:val="004C23E7"/>
    <w:rsid w:val="004C3B64"/>
    <w:rsid w:val="004C50FE"/>
    <w:rsid w:val="004C6098"/>
    <w:rsid w:val="004C6FD4"/>
    <w:rsid w:val="004C7F0D"/>
    <w:rsid w:val="004D23BD"/>
    <w:rsid w:val="004D2E48"/>
    <w:rsid w:val="004D4F94"/>
    <w:rsid w:val="004D5186"/>
    <w:rsid w:val="004D5D7D"/>
    <w:rsid w:val="004D647B"/>
    <w:rsid w:val="004E141A"/>
    <w:rsid w:val="004E3A65"/>
    <w:rsid w:val="004E57F8"/>
    <w:rsid w:val="004F36C0"/>
    <w:rsid w:val="004F55EC"/>
    <w:rsid w:val="004F5984"/>
    <w:rsid w:val="00500602"/>
    <w:rsid w:val="0050287F"/>
    <w:rsid w:val="00506812"/>
    <w:rsid w:val="00506D30"/>
    <w:rsid w:val="00507A44"/>
    <w:rsid w:val="005126FB"/>
    <w:rsid w:val="005142ED"/>
    <w:rsid w:val="005148D9"/>
    <w:rsid w:val="00514BAA"/>
    <w:rsid w:val="00515E98"/>
    <w:rsid w:val="005168D9"/>
    <w:rsid w:val="005179A4"/>
    <w:rsid w:val="00517E41"/>
    <w:rsid w:val="00520D08"/>
    <w:rsid w:val="0052152F"/>
    <w:rsid w:val="00521E80"/>
    <w:rsid w:val="00522610"/>
    <w:rsid w:val="00523031"/>
    <w:rsid w:val="005232CA"/>
    <w:rsid w:val="005256E2"/>
    <w:rsid w:val="0052593B"/>
    <w:rsid w:val="005275C4"/>
    <w:rsid w:val="005277C7"/>
    <w:rsid w:val="00531F1C"/>
    <w:rsid w:val="00535CDC"/>
    <w:rsid w:val="005407AD"/>
    <w:rsid w:val="0054106C"/>
    <w:rsid w:val="00542A7C"/>
    <w:rsid w:val="00542A7D"/>
    <w:rsid w:val="0054350E"/>
    <w:rsid w:val="0054470C"/>
    <w:rsid w:val="00545BCC"/>
    <w:rsid w:val="00546B61"/>
    <w:rsid w:val="005503A7"/>
    <w:rsid w:val="00550484"/>
    <w:rsid w:val="00550DD9"/>
    <w:rsid w:val="00551342"/>
    <w:rsid w:val="00552924"/>
    <w:rsid w:val="00553400"/>
    <w:rsid w:val="0055386D"/>
    <w:rsid w:val="00554899"/>
    <w:rsid w:val="0055512A"/>
    <w:rsid w:val="005558A0"/>
    <w:rsid w:val="005558DB"/>
    <w:rsid w:val="00557E83"/>
    <w:rsid w:val="00567DFA"/>
    <w:rsid w:val="005706D9"/>
    <w:rsid w:val="005707BF"/>
    <w:rsid w:val="005716FD"/>
    <w:rsid w:val="005723DE"/>
    <w:rsid w:val="00573C7E"/>
    <w:rsid w:val="00577E07"/>
    <w:rsid w:val="00580632"/>
    <w:rsid w:val="00581AA8"/>
    <w:rsid w:val="0058433B"/>
    <w:rsid w:val="00584394"/>
    <w:rsid w:val="005869DA"/>
    <w:rsid w:val="00586D2D"/>
    <w:rsid w:val="005872AC"/>
    <w:rsid w:val="00587529"/>
    <w:rsid w:val="00590B1B"/>
    <w:rsid w:val="00591545"/>
    <w:rsid w:val="00592616"/>
    <w:rsid w:val="00592CA7"/>
    <w:rsid w:val="00593700"/>
    <w:rsid w:val="00593BE5"/>
    <w:rsid w:val="00594C33"/>
    <w:rsid w:val="0059578F"/>
    <w:rsid w:val="00595B0A"/>
    <w:rsid w:val="00596598"/>
    <w:rsid w:val="005A1764"/>
    <w:rsid w:val="005A3C29"/>
    <w:rsid w:val="005A54FA"/>
    <w:rsid w:val="005A585A"/>
    <w:rsid w:val="005A7BE8"/>
    <w:rsid w:val="005B79DF"/>
    <w:rsid w:val="005B7E6E"/>
    <w:rsid w:val="005C03D3"/>
    <w:rsid w:val="005C1470"/>
    <w:rsid w:val="005C42BF"/>
    <w:rsid w:val="005C4FB4"/>
    <w:rsid w:val="005D09D1"/>
    <w:rsid w:val="005D189D"/>
    <w:rsid w:val="005D225C"/>
    <w:rsid w:val="005D2B9F"/>
    <w:rsid w:val="005D2F49"/>
    <w:rsid w:val="005D36C3"/>
    <w:rsid w:val="005D3B8B"/>
    <w:rsid w:val="005D483F"/>
    <w:rsid w:val="005D51D4"/>
    <w:rsid w:val="005D584C"/>
    <w:rsid w:val="005D7356"/>
    <w:rsid w:val="005D76BB"/>
    <w:rsid w:val="005D789B"/>
    <w:rsid w:val="005E26B5"/>
    <w:rsid w:val="005E2B39"/>
    <w:rsid w:val="005E5E39"/>
    <w:rsid w:val="005E7ACB"/>
    <w:rsid w:val="005E7D7C"/>
    <w:rsid w:val="005F358B"/>
    <w:rsid w:val="005F3890"/>
    <w:rsid w:val="005F429A"/>
    <w:rsid w:val="005F4E93"/>
    <w:rsid w:val="005F5E93"/>
    <w:rsid w:val="005F6DF8"/>
    <w:rsid w:val="006006A3"/>
    <w:rsid w:val="006026C3"/>
    <w:rsid w:val="00602717"/>
    <w:rsid w:val="00602A81"/>
    <w:rsid w:val="006035CA"/>
    <w:rsid w:val="00604A12"/>
    <w:rsid w:val="00606A0D"/>
    <w:rsid w:val="006072A3"/>
    <w:rsid w:val="006103E2"/>
    <w:rsid w:val="00610E4B"/>
    <w:rsid w:val="00613B87"/>
    <w:rsid w:val="00613FC0"/>
    <w:rsid w:val="006177D2"/>
    <w:rsid w:val="00617A9E"/>
    <w:rsid w:val="00617D3F"/>
    <w:rsid w:val="0062151E"/>
    <w:rsid w:val="0062191E"/>
    <w:rsid w:val="00622601"/>
    <w:rsid w:val="00622AC6"/>
    <w:rsid w:val="00623D68"/>
    <w:rsid w:val="00624D37"/>
    <w:rsid w:val="00624D6E"/>
    <w:rsid w:val="00625AC0"/>
    <w:rsid w:val="006276B4"/>
    <w:rsid w:val="006309B9"/>
    <w:rsid w:val="00630D23"/>
    <w:rsid w:val="0063146F"/>
    <w:rsid w:val="00632A2D"/>
    <w:rsid w:val="00632B81"/>
    <w:rsid w:val="00634D77"/>
    <w:rsid w:val="006351DF"/>
    <w:rsid w:val="00635984"/>
    <w:rsid w:val="00635A67"/>
    <w:rsid w:val="00636036"/>
    <w:rsid w:val="00636C6E"/>
    <w:rsid w:val="00636DAF"/>
    <w:rsid w:val="00640E51"/>
    <w:rsid w:val="006412EC"/>
    <w:rsid w:val="00644072"/>
    <w:rsid w:val="006454D6"/>
    <w:rsid w:val="006463D9"/>
    <w:rsid w:val="00647498"/>
    <w:rsid w:val="0065015E"/>
    <w:rsid w:val="00650168"/>
    <w:rsid w:val="00651893"/>
    <w:rsid w:val="00653F53"/>
    <w:rsid w:val="0065484E"/>
    <w:rsid w:val="00654C5C"/>
    <w:rsid w:val="006568BB"/>
    <w:rsid w:val="00656D47"/>
    <w:rsid w:val="006614BB"/>
    <w:rsid w:val="00661588"/>
    <w:rsid w:val="00663D4E"/>
    <w:rsid w:val="00665234"/>
    <w:rsid w:val="00665897"/>
    <w:rsid w:val="00666967"/>
    <w:rsid w:val="00666C8D"/>
    <w:rsid w:val="0066722E"/>
    <w:rsid w:val="0067145A"/>
    <w:rsid w:val="00672E5E"/>
    <w:rsid w:val="006752E1"/>
    <w:rsid w:val="00677637"/>
    <w:rsid w:val="00677F60"/>
    <w:rsid w:val="006801E8"/>
    <w:rsid w:val="0068032E"/>
    <w:rsid w:val="00680731"/>
    <w:rsid w:val="00680E7D"/>
    <w:rsid w:val="006836A5"/>
    <w:rsid w:val="0068462D"/>
    <w:rsid w:val="006847D3"/>
    <w:rsid w:val="00690122"/>
    <w:rsid w:val="00690EB5"/>
    <w:rsid w:val="006926D1"/>
    <w:rsid w:val="00692ED9"/>
    <w:rsid w:val="00693CA6"/>
    <w:rsid w:val="00694BDB"/>
    <w:rsid w:val="006967E4"/>
    <w:rsid w:val="006975E0"/>
    <w:rsid w:val="00697D12"/>
    <w:rsid w:val="006A1714"/>
    <w:rsid w:val="006A1CDD"/>
    <w:rsid w:val="006A300A"/>
    <w:rsid w:val="006A32B5"/>
    <w:rsid w:val="006A3FC4"/>
    <w:rsid w:val="006A43F3"/>
    <w:rsid w:val="006A4FDA"/>
    <w:rsid w:val="006A5ECB"/>
    <w:rsid w:val="006A63C4"/>
    <w:rsid w:val="006A6C16"/>
    <w:rsid w:val="006B3972"/>
    <w:rsid w:val="006B52CE"/>
    <w:rsid w:val="006B68DC"/>
    <w:rsid w:val="006B754F"/>
    <w:rsid w:val="006B7932"/>
    <w:rsid w:val="006C796C"/>
    <w:rsid w:val="006D35C4"/>
    <w:rsid w:val="006D3C26"/>
    <w:rsid w:val="006D6D65"/>
    <w:rsid w:val="006D73AE"/>
    <w:rsid w:val="006D7441"/>
    <w:rsid w:val="006E15D6"/>
    <w:rsid w:val="006E3536"/>
    <w:rsid w:val="006E3BD1"/>
    <w:rsid w:val="006E3BE3"/>
    <w:rsid w:val="006E58CC"/>
    <w:rsid w:val="006E5F96"/>
    <w:rsid w:val="006E7427"/>
    <w:rsid w:val="006F04D6"/>
    <w:rsid w:val="006F28C8"/>
    <w:rsid w:val="006F596B"/>
    <w:rsid w:val="006F63B2"/>
    <w:rsid w:val="00700031"/>
    <w:rsid w:val="0070344E"/>
    <w:rsid w:val="00705D21"/>
    <w:rsid w:val="00705F2A"/>
    <w:rsid w:val="00706968"/>
    <w:rsid w:val="0071245C"/>
    <w:rsid w:val="0071371D"/>
    <w:rsid w:val="0071487B"/>
    <w:rsid w:val="007150A5"/>
    <w:rsid w:val="00716444"/>
    <w:rsid w:val="00720546"/>
    <w:rsid w:val="007206AE"/>
    <w:rsid w:val="007206DC"/>
    <w:rsid w:val="00721BDE"/>
    <w:rsid w:val="00725E3C"/>
    <w:rsid w:val="00730193"/>
    <w:rsid w:val="00730701"/>
    <w:rsid w:val="00732823"/>
    <w:rsid w:val="00733215"/>
    <w:rsid w:val="007336D0"/>
    <w:rsid w:val="00733D36"/>
    <w:rsid w:val="00735015"/>
    <w:rsid w:val="00736ED7"/>
    <w:rsid w:val="007419BE"/>
    <w:rsid w:val="00741B71"/>
    <w:rsid w:val="00741B7B"/>
    <w:rsid w:val="00743653"/>
    <w:rsid w:val="007464B2"/>
    <w:rsid w:val="00747F93"/>
    <w:rsid w:val="007513AB"/>
    <w:rsid w:val="00753127"/>
    <w:rsid w:val="0075585F"/>
    <w:rsid w:val="00757AFF"/>
    <w:rsid w:val="007606DA"/>
    <w:rsid w:val="00760EED"/>
    <w:rsid w:val="00761FF3"/>
    <w:rsid w:val="00763AB0"/>
    <w:rsid w:val="00764B8C"/>
    <w:rsid w:val="00767D4E"/>
    <w:rsid w:val="0077046B"/>
    <w:rsid w:val="00770A62"/>
    <w:rsid w:val="00772CFE"/>
    <w:rsid w:val="007730C0"/>
    <w:rsid w:val="00774867"/>
    <w:rsid w:val="007772EB"/>
    <w:rsid w:val="007803AC"/>
    <w:rsid w:val="0078071C"/>
    <w:rsid w:val="00782514"/>
    <w:rsid w:val="00784608"/>
    <w:rsid w:val="00784F37"/>
    <w:rsid w:val="0078752B"/>
    <w:rsid w:val="00787714"/>
    <w:rsid w:val="007906F2"/>
    <w:rsid w:val="00792B11"/>
    <w:rsid w:val="007941B2"/>
    <w:rsid w:val="00795807"/>
    <w:rsid w:val="00797388"/>
    <w:rsid w:val="0079791C"/>
    <w:rsid w:val="007A0E7A"/>
    <w:rsid w:val="007A101C"/>
    <w:rsid w:val="007A3004"/>
    <w:rsid w:val="007A366E"/>
    <w:rsid w:val="007A403F"/>
    <w:rsid w:val="007B1868"/>
    <w:rsid w:val="007B37F0"/>
    <w:rsid w:val="007B5D28"/>
    <w:rsid w:val="007B6917"/>
    <w:rsid w:val="007B6E63"/>
    <w:rsid w:val="007C020F"/>
    <w:rsid w:val="007C1124"/>
    <w:rsid w:val="007C2E46"/>
    <w:rsid w:val="007C41C3"/>
    <w:rsid w:val="007C5C73"/>
    <w:rsid w:val="007D0376"/>
    <w:rsid w:val="007D038C"/>
    <w:rsid w:val="007D0CF4"/>
    <w:rsid w:val="007D15E4"/>
    <w:rsid w:val="007D259A"/>
    <w:rsid w:val="007D5807"/>
    <w:rsid w:val="007D6137"/>
    <w:rsid w:val="007D7C90"/>
    <w:rsid w:val="007E185D"/>
    <w:rsid w:val="007E37C0"/>
    <w:rsid w:val="007E396D"/>
    <w:rsid w:val="007E3D76"/>
    <w:rsid w:val="007E581B"/>
    <w:rsid w:val="007E6EE1"/>
    <w:rsid w:val="007E6F8D"/>
    <w:rsid w:val="007F13C9"/>
    <w:rsid w:val="007F26BD"/>
    <w:rsid w:val="007F48F9"/>
    <w:rsid w:val="007F57B8"/>
    <w:rsid w:val="007F5A88"/>
    <w:rsid w:val="007F6202"/>
    <w:rsid w:val="00800FAC"/>
    <w:rsid w:val="00803AC7"/>
    <w:rsid w:val="008067B9"/>
    <w:rsid w:val="00807046"/>
    <w:rsid w:val="00810400"/>
    <w:rsid w:val="008117D5"/>
    <w:rsid w:val="00812541"/>
    <w:rsid w:val="0081304E"/>
    <w:rsid w:val="0081450F"/>
    <w:rsid w:val="008210AD"/>
    <w:rsid w:val="008215F7"/>
    <w:rsid w:val="00821BF6"/>
    <w:rsid w:val="00821C73"/>
    <w:rsid w:val="00823460"/>
    <w:rsid w:val="008237E3"/>
    <w:rsid w:val="00824998"/>
    <w:rsid w:val="00824FB0"/>
    <w:rsid w:val="00831408"/>
    <w:rsid w:val="008320CB"/>
    <w:rsid w:val="00832E35"/>
    <w:rsid w:val="0083319F"/>
    <w:rsid w:val="00836400"/>
    <w:rsid w:val="00836E51"/>
    <w:rsid w:val="008412BB"/>
    <w:rsid w:val="00841EC0"/>
    <w:rsid w:val="008423D4"/>
    <w:rsid w:val="00843027"/>
    <w:rsid w:val="008437A4"/>
    <w:rsid w:val="00844841"/>
    <w:rsid w:val="00845E55"/>
    <w:rsid w:val="008470A8"/>
    <w:rsid w:val="008504EC"/>
    <w:rsid w:val="00852727"/>
    <w:rsid w:val="00854195"/>
    <w:rsid w:val="00856554"/>
    <w:rsid w:val="00856AB2"/>
    <w:rsid w:val="00857FA6"/>
    <w:rsid w:val="008624BC"/>
    <w:rsid w:val="00862556"/>
    <w:rsid w:val="0086507A"/>
    <w:rsid w:val="00870B9E"/>
    <w:rsid w:val="00872655"/>
    <w:rsid w:val="00872BE3"/>
    <w:rsid w:val="00873F0A"/>
    <w:rsid w:val="00874D83"/>
    <w:rsid w:val="00876817"/>
    <w:rsid w:val="00877328"/>
    <w:rsid w:val="00877E46"/>
    <w:rsid w:val="00882237"/>
    <w:rsid w:val="0088327D"/>
    <w:rsid w:val="00884439"/>
    <w:rsid w:val="008852BB"/>
    <w:rsid w:val="00885853"/>
    <w:rsid w:val="00885F04"/>
    <w:rsid w:val="0088674F"/>
    <w:rsid w:val="008876C4"/>
    <w:rsid w:val="00890DDF"/>
    <w:rsid w:val="008927E7"/>
    <w:rsid w:val="008943BB"/>
    <w:rsid w:val="00894A1F"/>
    <w:rsid w:val="0089559B"/>
    <w:rsid w:val="00895AD7"/>
    <w:rsid w:val="008971F9"/>
    <w:rsid w:val="00897903"/>
    <w:rsid w:val="008A0668"/>
    <w:rsid w:val="008A1003"/>
    <w:rsid w:val="008A14BA"/>
    <w:rsid w:val="008A4353"/>
    <w:rsid w:val="008A78CF"/>
    <w:rsid w:val="008A7A22"/>
    <w:rsid w:val="008B0A71"/>
    <w:rsid w:val="008B2069"/>
    <w:rsid w:val="008B3F6A"/>
    <w:rsid w:val="008B4D05"/>
    <w:rsid w:val="008B644D"/>
    <w:rsid w:val="008B6D9B"/>
    <w:rsid w:val="008B789D"/>
    <w:rsid w:val="008C0949"/>
    <w:rsid w:val="008C2A87"/>
    <w:rsid w:val="008C3929"/>
    <w:rsid w:val="008C4673"/>
    <w:rsid w:val="008C6F4C"/>
    <w:rsid w:val="008D06C4"/>
    <w:rsid w:val="008D0893"/>
    <w:rsid w:val="008D0D10"/>
    <w:rsid w:val="008D19B5"/>
    <w:rsid w:val="008D2D4C"/>
    <w:rsid w:val="008D46F5"/>
    <w:rsid w:val="008D46F6"/>
    <w:rsid w:val="008D5FF8"/>
    <w:rsid w:val="008D6DF1"/>
    <w:rsid w:val="008E01F5"/>
    <w:rsid w:val="008E078A"/>
    <w:rsid w:val="008E2F2C"/>
    <w:rsid w:val="008E4718"/>
    <w:rsid w:val="008E7603"/>
    <w:rsid w:val="008E7B61"/>
    <w:rsid w:val="008F000B"/>
    <w:rsid w:val="008F0A28"/>
    <w:rsid w:val="008F2698"/>
    <w:rsid w:val="008F3967"/>
    <w:rsid w:val="008F43A1"/>
    <w:rsid w:val="008F78B9"/>
    <w:rsid w:val="008F7CBD"/>
    <w:rsid w:val="00900757"/>
    <w:rsid w:val="0090081F"/>
    <w:rsid w:val="00900E32"/>
    <w:rsid w:val="00900F1B"/>
    <w:rsid w:val="00901FA5"/>
    <w:rsid w:val="00902CE8"/>
    <w:rsid w:val="00905734"/>
    <w:rsid w:val="00906A77"/>
    <w:rsid w:val="009073D1"/>
    <w:rsid w:val="00910E2C"/>
    <w:rsid w:val="00913D14"/>
    <w:rsid w:val="00914202"/>
    <w:rsid w:val="00915261"/>
    <w:rsid w:val="0091618B"/>
    <w:rsid w:val="00916858"/>
    <w:rsid w:val="00916D7F"/>
    <w:rsid w:val="00916E46"/>
    <w:rsid w:val="009171DE"/>
    <w:rsid w:val="009202E4"/>
    <w:rsid w:val="00922C93"/>
    <w:rsid w:val="00922D00"/>
    <w:rsid w:val="009266FE"/>
    <w:rsid w:val="0092689D"/>
    <w:rsid w:val="00931D1B"/>
    <w:rsid w:val="0093208D"/>
    <w:rsid w:val="0093291D"/>
    <w:rsid w:val="00932EC4"/>
    <w:rsid w:val="00934020"/>
    <w:rsid w:val="009345C0"/>
    <w:rsid w:val="009368D3"/>
    <w:rsid w:val="009415A3"/>
    <w:rsid w:val="009425BC"/>
    <w:rsid w:val="0094278E"/>
    <w:rsid w:val="00942DA6"/>
    <w:rsid w:val="009433C9"/>
    <w:rsid w:val="009440CE"/>
    <w:rsid w:val="009448F3"/>
    <w:rsid w:val="009471D5"/>
    <w:rsid w:val="0095165F"/>
    <w:rsid w:val="009546D8"/>
    <w:rsid w:val="00954B50"/>
    <w:rsid w:val="009560C2"/>
    <w:rsid w:val="0095709F"/>
    <w:rsid w:val="00957A68"/>
    <w:rsid w:val="0096190C"/>
    <w:rsid w:val="00963D4C"/>
    <w:rsid w:val="00965B08"/>
    <w:rsid w:val="009677A8"/>
    <w:rsid w:val="00970A08"/>
    <w:rsid w:val="00972D0E"/>
    <w:rsid w:val="0097405F"/>
    <w:rsid w:val="00974918"/>
    <w:rsid w:val="009751CD"/>
    <w:rsid w:val="0097548E"/>
    <w:rsid w:val="00976100"/>
    <w:rsid w:val="00980ADE"/>
    <w:rsid w:val="00981C2B"/>
    <w:rsid w:val="00981C73"/>
    <w:rsid w:val="00982ACB"/>
    <w:rsid w:val="009849B3"/>
    <w:rsid w:val="009875D0"/>
    <w:rsid w:val="00987902"/>
    <w:rsid w:val="00990364"/>
    <w:rsid w:val="00994910"/>
    <w:rsid w:val="00994F62"/>
    <w:rsid w:val="009955B4"/>
    <w:rsid w:val="0099635D"/>
    <w:rsid w:val="00996554"/>
    <w:rsid w:val="009A0444"/>
    <w:rsid w:val="009A113F"/>
    <w:rsid w:val="009A24F8"/>
    <w:rsid w:val="009A35C5"/>
    <w:rsid w:val="009A3B29"/>
    <w:rsid w:val="009A5285"/>
    <w:rsid w:val="009A6F50"/>
    <w:rsid w:val="009A7899"/>
    <w:rsid w:val="009B0219"/>
    <w:rsid w:val="009B0361"/>
    <w:rsid w:val="009B0A42"/>
    <w:rsid w:val="009B0C5C"/>
    <w:rsid w:val="009B1082"/>
    <w:rsid w:val="009B1280"/>
    <w:rsid w:val="009B2078"/>
    <w:rsid w:val="009B4170"/>
    <w:rsid w:val="009B48F0"/>
    <w:rsid w:val="009B4D59"/>
    <w:rsid w:val="009B510B"/>
    <w:rsid w:val="009B5219"/>
    <w:rsid w:val="009B5C0C"/>
    <w:rsid w:val="009B781D"/>
    <w:rsid w:val="009C039B"/>
    <w:rsid w:val="009C4E23"/>
    <w:rsid w:val="009C4F82"/>
    <w:rsid w:val="009C650E"/>
    <w:rsid w:val="009D0284"/>
    <w:rsid w:val="009D0480"/>
    <w:rsid w:val="009D4254"/>
    <w:rsid w:val="009D6BFC"/>
    <w:rsid w:val="009D7D84"/>
    <w:rsid w:val="009E1065"/>
    <w:rsid w:val="009E1B98"/>
    <w:rsid w:val="009E21FB"/>
    <w:rsid w:val="009E2924"/>
    <w:rsid w:val="009E3DD4"/>
    <w:rsid w:val="009E7CAA"/>
    <w:rsid w:val="009F0B29"/>
    <w:rsid w:val="009F2888"/>
    <w:rsid w:val="009F314B"/>
    <w:rsid w:val="009F5759"/>
    <w:rsid w:val="009F6383"/>
    <w:rsid w:val="00A01585"/>
    <w:rsid w:val="00A02550"/>
    <w:rsid w:val="00A0259A"/>
    <w:rsid w:val="00A037F9"/>
    <w:rsid w:val="00A04901"/>
    <w:rsid w:val="00A1071F"/>
    <w:rsid w:val="00A110DD"/>
    <w:rsid w:val="00A14E33"/>
    <w:rsid w:val="00A175FE"/>
    <w:rsid w:val="00A26E40"/>
    <w:rsid w:val="00A30AD8"/>
    <w:rsid w:val="00A34421"/>
    <w:rsid w:val="00A364AD"/>
    <w:rsid w:val="00A400D0"/>
    <w:rsid w:val="00A428DD"/>
    <w:rsid w:val="00A42A73"/>
    <w:rsid w:val="00A44785"/>
    <w:rsid w:val="00A4494D"/>
    <w:rsid w:val="00A44A4D"/>
    <w:rsid w:val="00A506D3"/>
    <w:rsid w:val="00A56576"/>
    <w:rsid w:val="00A56B05"/>
    <w:rsid w:val="00A5718B"/>
    <w:rsid w:val="00A6050E"/>
    <w:rsid w:val="00A60D42"/>
    <w:rsid w:val="00A618E4"/>
    <w:rsid w:val="00A61A0F"/>
    <w:rsid w:val="00A6504E"/>
    <w:rsid w:val="00A65D10"/>
    <w:rsid w:val="00A70837"/>
    <w:rsid w:val="00A70A1E"/>
    <w:rsid w:val="00A70A42"/>
    <w:rsid w:val="00A73EF4"/>
    <w:rsid w:val="00A750FE"/>
    <w:rsid w:val="00A760A0"/>
    <w:rsid w:val="00A76290"/>
    <w:rsid w:val="00A77655"/>
    <w:rsid w:val="00A81B75"/>
    <w:rsid w:val="00A84E14"/>
    <w:rsid w:val="00A85417"/>
    <w:rsid w:val="00A858BE"/>
    <w:rsid w:val="00AA32F3"/>
    <w:rsid w:val="00AA51AC"/>
    <w:rsid w:val="00AA5993"/>
    <w:rsid w:val="00AA7082"/>
    <w:rsid w:val="00AB0826"/>
    <w:rsid w:val="00AB0E85"/>
    <w:rsid w:val="00AB148A"/>
    <w:rsid w:val="00AB24D7"/>
    <w:rsid w:val="00AB36EF"/>
    <w:rsid w:val="00AB4900"/>
    <w:rsid w:val="00AB4A60"/>
    <w:rsid w:val="00AB69BC"/>
    <w:rsid w:val="00AC3778"/>
    <w:rsid w:val="00AC4AE1"/>
    <w:rsid w:val="00AC4CD0"/>
    <w:rsid w:val="00AC6864"/>
    <w:rsid w:val="00AC6A6E"/>
    <w:rsid w:val="00AC7680"/>
    <w:rsid w:val="00AC7E61"/>
    <w:rsid w:val="00AD0730"/>
    <w:rsid w:val="00AD07BA"/>
    <w:rsid w:val="00AD3772"/>
    <w:rsid w:val="00AD7250"/>
    <w:rsid w:val="00AD7D4B"/>
    <w:rsid w:val="00AE07EF"/>
    <w:rsid w:val="00AE1A75"/>
    <w:rsid w:val="00AE3246"/>
    <w:rsid w:val="00AE3803"/>
    <w:rsid w:val="00AE4969"/>
    <w:rsid w:val="00AE50F1"/>
    <w:rsid w:val="00AE78EB"/>
    <w:rsid w:val="00AF13EF"/>
    <w:rsid w:val="00AF374E"/>
    <w:rsid w:val="00AF3DF1"/>
    <w:rsid w:val="00AF427D"/>
    <w:rsid w:val="00AF5772"/>
    <w:rsid w:val="00AF5F94"/>
    <w:rsid w:val="00AF61B3"/>
    <w:rsid w:val="00AF7112"/>
    <w:rsid w:val="00B002A6"/>
    <w:rsid w:val="00B01F1E"/>
    <w:rsid w:val="00B06876"/>
    <w:rsid w:val="00B06A23"/>
    <w:rsid w:val="00B07466"/>
    <w:rsid w:val="00B075BC"/>
    <w:rsid w:val="00B10891"/>
    <w:rsid w:val="00B11F06"/>
    <w:rsid w:val="00B1281C"/>
    <w:rsid w:val="00B131FD"/>
    <w:rsid w:val="00B14288"/>
    <w:rsid w:val="00B1491C"/>
    <w:rsid w:val="00B14CBB"/>
    <w:rsid w:val="00B16458"/>
    <w:rsid w:val="00B17E12"/>
    <w:rsid w:val="00B23551"/>
    <w:rsid w:val="00B23AD1"/>
    <w:rsid w:val="00B23D7A"/>
    <w:rsid w:val="00B24565"/>
    <w:rsid w:val="00B2604F"/>
    <w:rsid w:val="00B26455"/>
    <w:rsid w:val="00B3053B"/>
    <w:rsid w:val="00B315D7"/>
    <w:rsid w:val="00B33303"/>
    <w:rsid w:val="00B334E3"/>
    <w:rsid w:val="00B3608E"/>
    <w:rsid w:val="00B36C19"/>
    <w:rsid w:val="00B428C6"/>
    <w:rsid w:val="00B439AC"/>
    <w:rsid w:val="00B43BB4"/>
    <w:rsid w:val="00B47188"/>
    <w:rsid w:val="00B47A49"/>
    <w:rsid w:val="00B47BFC"/>
    <w:rsid w:val="00B50E7F"/>
    <w:rsid w:val="00B531F1"/>
    <w:rsid w:val="00B54666"/>
    <w:rsid w:val="00B56621"/>
    <w:rsid w:val="00B5708D"/>
    <w:rsid w:val="00B576DB"/>
    <w:rsid w:val="00B61B8C"/>
    <w:rsid w:val="00B6444C"/>
    <w:rsid w:val="00B651E5"/>
    <w:rsid w:val="00B70381"/>
    <w:rsid w:val="00B7086E"/>
    <w:rsid w:val="00B718DF"/>
    <w:rsid w:val="00B72809"/>
    <w:rsid w:val="00B72932"/>
    <w:rsid w:val="00B7466A"/>
    <w:rsid w:val="00B747E2"/>
    <w:rsid w:val="00B75218"/>
    <w:rsid w:val="00B758B8"/>
    <w:rsid w:val="00B80F31"/>
    <w:rsid w:val="00B817E3"/>
    <w:rsid w:val="00B83AA6"/>
    <w:rsid w:val="00B868A4"/>
    <w:rsid w:val="00B8715E"/>
    <w:rsid w:val="00B90896"/>
    <w:rsid w:val="00B92686"/>
    <w:rsid w:val="00B92CF3"/>
    <w:rsid w:val="00B93562"/>
    <w:rsid w:val="00B955C9"/>
    <w:rsid w:val="00B967D1"/>
    <w:rsid w:val="00BA0A89"/>
    <w:rsid w:val="00BA0BA7"/>
    <w:rsid w:val="00BA184F"/>
    <w:rsid w:val="00BA3176"/>
    <w:rsid w:val="00BA5069"/>
    <w:rsid w:val="00BA5CD7"/>
    <w:rsid w:val="00BA5D95"/>
    <w:rsid w:val="00BA602F"/>
    <w:rsid w:val="00BA6198"/>
    <w:rsid w:val="00BA7001"/>
    <w:rsid w:val="00BA711B"/>
    <w:rsid w:val="00BB2464"/>
    <w:rsid w:val="00BB25C0"/>
    <w:rsid w:val="00BB354A"/>
    <w:rsid w:val="00BB4403"/>
    <w:rsid w:val="00BB4E83"/>
    <w:rsid w:val="00BB7001"/>
    <w:rsid w:val="00BC35ED"/>
    <w:rsid w:val="00BD0731"/>
    <w:rsid w:val="00BD22BD"/>
    <w:rsid w:val="00BD371B"/>
    <w:rsid w:val="00BD3A7C"/>
    <w:rsid w:val="00BD5E26"/>
    <w:rsid w:val="00BD64E7"/>
    <w:rsid w:val="00BD77B7"/>
    <w:rsid w:val="00BE072E"/>
    <w:rsid w:val="00BE171D"/>
    <w:rsid w:val="00BE2A14"/>
    <w:rsid w:val="00BE347B"/>
    <w:rsid w:val="00BE3D1D"/>
    <w:rsid w:val="00BE5F20"/>
    <w:rsid w:val="00BE768E"/>
    <w:rsid w:val="00BE7B06"/>
    <w:rsid w:val="00BE7B08"/>
    <w:rsid w:val="00BF1AC7"/>
    <w:rsid w:val="00BF40D3"/>
    <w:rsid w:val="00BF5EFF"/>
    <w:rsid w:val="00BF6461"/>
    <w:rsid w:val="00C01D8F"/>
    <w:rsid w:val="00C03BB3"/>
    <w:rsid w:val="00C04548"/>
    <w:rsid w:val="00C0555F"/>
    <w:rsid w:val="00C06BB4"/>
    <w:rsid w:val="00C116C8"/>
    <w:rsid w:val="00C13DED"/>
    <w:rsid w:val="00C16A34"/>
    <w:rsid w:val="00C174EF"/>
    <w:rsid w:val="00C17C0E"/>
    <w:rsid w:val="00C20E0A"/>
    <w:rsid w:val="00C24967"/>
    <w:rsid w:val="00C25944"/>
    <w:rsid w:val="00C26167"/>
    <w:rsid w:val="00C26362"/>
    <w:rsid w:val="00C26654"/>
    <w:rsid w:val="00C27934"/>
    <w:rsid w:val="00C35DDB"/>
    <w:rsid w:val="00C40F78"/>
    <w:rsid w:val="00C419B8"/>
    <w:rsid w:val="00C4437A"/>
    <w:rsid w:val="00C52201"/>
    <w:rsid w:val="00C53470"/>
    <w:rsid w:val="00C53A58"/>
    <w:rsid w:val="00C53CDD"/>
    <w:rsid w:val="00C56A00"/>
    <w:rsid w:val="00C65117"/>
    <w:rsid w:val="00C66680"/>
    <w:rsid w:val="00C66A2A"/>
    <w:rsid w:val="00C66EE5"/>
    <w:rsid w:val="00C67602"/>
    <w:rsid w:val="00C679A0"/>
    <w:rsid w:val="00C67A6E"/>
    <w:rsid w:val="00C67E4F"/>
    <w:rsid w:val="00C70FEE"/>
    <w:rsid w:val="00C7145A"/>
    <w:rsid w:val="00C72A32"/>
    <w:rsid w:val="00C73283"/>
    <w:rsid w:val="00C77DCB"/>
    <w:rsid w:val="00C80D46"/>
    <w:rsid w:val="00C81202"/>
    <w:rsid w:val="00C81BBF"/>
    <w:rsid w:val="00C82AEC"/>
    <w:rsid w:val="00C8354E"/>
    <w:rsid w:val="00C87C28"/>
    <w:rsid w:val="00C87DDE"/>
    <w:rsid w:val="00C87F04"/>
    <w:rsid w:val="00C90C52"/>
    <w:rsid w:val="00C90D71"/>
    <w:rsid w:val="00C9197D"/>
    <w:rsid w:val="00C919FE"/>
    <w:rsid w:val="00C91CE4"/>
    <w:rsid w:val="00C92A58"/>
    <w:rsid w:val="00C92D9C"/>
    <w:rsid w:val="00C939C6"/>
    <w:rsid w:val="00C93CBA"/>
    <w:rsid w:val="00C93DF0"/>
    <w:rsid w:val="00C97981"/>
    <w:rsid w:val="00CA1677"/>
    <w:rsid w:val="00CA50DF"/>
    <w:rsid w:val="00CA5701"/>
    <w:rsid w:val="00CA6200"/>
    <w:rsid w:val="00CA6F21"/>
    <w:rsid w:val="00CB28B8"/>
    <w:rsid w:val="00CB51F3"/>
    <w:rsid w:val="00CB5228"/>
    <w:rsid w:val="00CB5B31"/>
    <w:rsid w:val="00CB6774"/>
    <w:rsid w:val="00CB6FB1"/>
    <w:rsid w:val="00CC1FC7"/>
    <w:rsid w:val="00CC3DBF"/>
    <w:rsid w:val="00CC4835"/>
    <w:rsid w:val="00CC5413"/>
    <w:rsid w:val="00CC7126"/>
    <w:rsid w:val="00CD000B"/>
    <w:rsid w:val="00CD014F"/>
    <w:rsid w:val="00CD12E1"/>
    <w:rsid w:val="00CD2E0B"/>
    <w:rsid w:val="00CD5144"/>
    <w:rsid w:val="00CD52B0"/>
    <w:rsid w:val="00CD72C8"/>
    <w:rsid w:val="00CE2091"/>
    <w:rsid w:val="00CE4DE1"/>
    <w:rsid w:val="00CE4E30"/>
    <w:rsid w:val="00CE4F01"/>
    <w:rsid w:val="00CE641E"/>
    <w:rsid w:val="00CE67AB"/>
    <w:rsid w:val="00CE68F8"/>
    <w:rsid w:val="00CF1ADB"/>
    <w:rsid w:val="00CF23E6"/>
    <w:rsid w:val="00CF25E2"/>
    <w:rsid w:val="00CF58C8"/>
    <w:rsid w:val="00CF6659"/>
    <w:rsid w:val="00D009DF"/>
    <w:rsid w:val="00D01656"/>
    <w:rsid w:val="00D01A5D"/>
    <w:rsid w:val="00D0324C"/>
    <w:rsid w:val="00D0532A"/>
    <w:rsid w:val="00D11B39"/>
    <w:rsid w:val="00D11C69"/>
    <w:rsid w:val="00D139F8"/>
    <w:rsid w:val="00D13FA0"/>
    <w:rsid w:val="00D20DD1"/>
    <w:rsid w:val="00D210D0"/>
    <w:rsid w:val="00D212A7"/>
    <w:rsid w:val="00D213FB"/>
    <w:rsid w:val="00D215A0"/>
    <w:rsid w:val="00D22B8C"/>
    <w:rsid w:val="00D22F0E"/>
    <w:rsid w:val="00D2542D"/>
    <w:rsid w:val="00D27989"/>
    <w:rsid w:val="00D3085C"/>
    <w:rsid w:val="00D30FA9"/>
    <w:rsid w:val="00D31062"/>
    <w:rsid w:val="00D3281D"/>
    <w:rsid w:val="00D33AC7"/>
    <w:rsid w:val="00D36346"/>
    <w:rsid w:val="00D36BDA"/>
    <w:rsid w:val="00D36E77"/>
    <w:rsid w:val="00D401FE"/>
    <w:rsid w:val="00D42409"/>
    <w:rsid w:val="00D43184"/>
    <w:rsid w:val="00D436BD"/>
    <w:rsid w:val="00D43945"/>
    <w:rsid w:val="00D43BB3"/>
    <w:rsid w:val="00D43BF2"/>
    <w:rsid w:val="00D44187"/>
    <w:rsid w:val="00D45E0D"/>
    <w:rsid w:val="00D50913"/>
    <w:rsid w:val="00D5260D"/>
    <w:rsid w:val="00D54A24"/>
    <w:rsid w:val="00D55844"/>
    <w:rsid w:val="00D5685D"/>
    <w:rsid w:val="00D57554"/>
    <w:rsid w:val="00D57EBB"/>
    <w:rsid w:val="00D61B62"/>
    <w:rsid w:val="00D61EF0"/>
    <w:rsid w:val="00D64F7E"/>
    <w:rsid w:val="00D66831"/>
    <w:rsid w:val="00D71A77"/>
    <w:rsid w:val="00D73CD9"/>
    <w:rsid w:val="00D74822"/>
    <w:rsid w:val="00D7569F"/>
    <w:rsid w:val="00D7596A"/>
    <w:rsid w:val="00D8093A"/>
    <w:rsid w:val="00D81185"/>
    <w:rsid w:val="00D8258B"/>
    <w:rsid w:val="00D85731"/>
    <w:rsid w:val="00D86C2E"/>
    <w:rsid w:val="00D87138"/>
    <w:rsid w:val="00D8753B"/>
    <w:rsid w:val="00D91B16"/>
    <w:rsid w:val="00D91C39"/>
    <w:rsid w:val="00D9243F"/>
    <w:rsid w:val="00D927C0"/>
    <w:rsid w:val="00D949B1"/>
    <w:rsid w:val="00D96C54"/>
    <w:rsid w:val="00D9723C"/>
    <w:rsid w:val="00D97A1E"/>
    <w:rsid w:val="00DA10CA"/>
    <w:rsid w:val="00DA1D05"/>
    <w:rsid w:val="00DB0A2F"/>
    <w:rsid w:val="00DB134A"/>
    <w:rsid w:val="00DB2C95"/>
    <w:rsid w:val="00DB5D82"/>
    <w:rsid w:val="00DC0177"/>
    <w:rsid w:val="00DC0A60"/>
    <w:rsid w:val="00DC1702"/>
    <w:rsid w:val="00DC1E7E"/>
    <w:rsid w:val="00DC3C1B"/>
    <w:rsid w:val="00DC4FE5"/>
    <w:rsid w:val="00DC5648"/>
    <w:rsid w:val="00DC7FCA"/>
    <w:rsid w:val="00DD0EEF"/>
    <w:rsid w:val="00DD1DBF"/>
    <w:rsid w:val="00DD240F"/>
    <w:rsid w:val="00DD368B"/>
    <w:rsid w:val="00DD39EB"/>
    <w:rsid w:val="00DD4268"/>
    <w:rsid w:val="00DD4A3E"/>
    <w:rsid w:val="00DD5DE3"/>
    <w:rsid w:val="00DD6C3B"/>
    <w:rsid w:val="00DD6E7E"/>
    <w:rsid w:val="00DD7410"/>
    <w:rsid w:val="00DE25B9"/>
    <w:rsid w:val="00DE5863"/>
    <w:rsid w:val="00DE5CF0"/>
    <w:rsid w:val="00DE6144"/>
    <w:rsid w:val="00DE6954"/>
    <w:rsid w:val="00DF16FE"/>
    <w:rsid w:val="00DF46A1"/>
    <w:rsid w:val="00DF4C75"/>
    <w:rsid w:val="00DF4D8B"/>
    <w:rsid w:val="00DF52FA"/>
    <w:rsid w:val="00DF6279"/>
    <w:rsid w:val="00DF6FF2"/>
    <w:rsid w:val="00E02131"/>
    <w:rsid w:val="00E02734"/>
    <w:rsid w:val="00E0316E"/>
    <w:rsid w:val="00E036F1"/>
    <w:rsid w:val="00E05267"/>
    <w:rsid w:val="00E12385"/>
    <w:rsid w:val="00E13FC3"/>
    <w:rsid w:val="00E1620F"/>
    <w:rsid w:val="00E172ED"/>
    <w:rsid w:val="00E17DAE"/>
    <w:rsid w:val="00E21F64"/>
    <w:rsid w:val="00E228F0"/>
    <w:rsid w:val="00E25B9E"/>
    <w:rsid w:val="00E266A2"/>
    <w:rsid w:val="00E26A9C"/>
    <w:rsid w:val="00E31AD9"/>
    <w:rsid w:val="00E32500"/>
    <w:rsid w:val="00E33DC4"/>
    <w:rsid w:val="00E3644C"/>
    <w:rsid w:val="00E366E9"/>
    <w:rsid w:val="00E36CCE"/>
    <w:rsid w:val="00E37515"/>
    <w:rsid w:val="00E37643"/>
    <w:rsid w:val="00E37B8E"/>
    <w:rsid w:val="00E4106A"/>
    <w:rsid w:val="00E43CFE"/>
    <w:rsid w:val="00E440E0"/>
    <w:rsid w:val="00E44A2B"/>
    <w:rsid w:val="00E47096"/>
    <w:rsid w:val="00E472B9"/>
    <w:rsid w:val="00E47DFA"/>
    <w:rsid w:val="00E50D16"/>
    <w:rsid w:val="00E50F4A"/>
    <w:rsid w:val="00E516C8"/>
    <w:rsid w:val="00E53153"/>
    <w:rsid w:val="00E533B2"/>
    <w:rsid w:val="00E538DB"/>
    <w:rsid w:val="00E53B93"/>
    <w:rsid w:val="00E56E69"/>
    <w:rsid w:val="00E60841"/>
    <w:rsid w:val="00E6124D"/>
    <w:rsid w:val="00E612BB"/>
    <w:rsid w:val="00E617AC"/>
    <w:rsid w:val="00E61A1D"/>
    <w:rsid w:val="00E61DB0"/>
    <w:rsid w:val="00E62966"/>
    <w:rsid w:val="00E6313E"/>
    <w:rsid w:val="00E63165"/>
    <w:rsid w:val="00E6325A"/>
    <w:rsid w:val="00E638E0"/>
    <w:rsid w:val="00E63D05"/>
    <w:rsid w:val="00E72C63"/>
    <w:rsid w:val="00E735E6"/>
    <w:rsid w:val="00E74239"/>
    <w:rsid w:val="00E74D32"/>
    <w:rsid w:val="00E75444"/>
    <w:rsid w:val="00E7650C"/>
    <w:rsid w:val="00E76E0E"/>
    <w:rsid w:val="00E82280"/>
    <w:rsid w:val="00E82993"/>
    <w:rsid w:val="00E82BF7"/>
    <w:rsid w:val="00E84E2E"/>
    <w:rsid w:val="00E86156"/>
    <w:rsid w:val="00E90923"/>
    <w:rsid w:val="00E92027"/>
    <w:rsid w:val="00E920CA"/>
    <w:rsid w:val="00E939AE"/>
    <w:rsid w:val="00E95431"/>
    <w:rsid w:val="00E9573A"/>
    <w:rsid w:val="00E969A8"/>
    <w:rsid w:val="00EA05C3"/>
    <w:rsid w:val="00EA4A75"/>
    <w:rsid w:val="00EA63F4"/>
    <w:rsid w:val="00EB0702"/>
    <w:rsid w:val="00EB2164"/>
    <w:rsid w:val="00EB2419"/>
    <w:rsid w:val="00EB2667"/>
    <w:rsid w:val="00EB3D03"/>
    <w:rsid w:val="00EB4CB5"/>
    <w:rsid w:val="00EB7440"/>
    <w:rsid w:val="00EC20BE"/>
    <w:rsid w:val="00EC22C0"/>
    <w:rsid w:val="00EC3814"/>
    <w:rsid w:val="00EC3D38"/>
    <w:rsid w:val="00EC44B9"/>
    <w:rsid w:val="00EC4853"/>
    <w:rsid w:val="00EC6487"/>
    <w:rsid w:val="00EC71A9"/>
    <w:rsid w:val="00ED065C"/>
    <w:rsid w:val="00ED0845"/>
    <w:rsid w:val="00ED0CF9"/>
    <w:rsid w:val="00ED15B1"/>
    <w:rsid w:val="00ED21AB"/>
    <w:rsid w:val="00ED3C22"/>
    <w:rsid w:val="00ED4D95"/>
    <w:rsid w:val="00ED7480"/>
    <w:rsid w:val="00ED77EA"/>
    <w:rsid w:val="00EE39F7"/>
    <w:rsid w:val="00EE7472"/>
    <w:rsid w:val="00EF0044"/>
    <w:rsid w:val="00EF178D"/>
    <w:rsid w:val="00EF1C45"/>
    <w:rsid w:val="00EF23B8"/>
    <w:rsid w:val="00EF23F6"/>
    <w:rsid w:val="00EF2A0F"/>
    <w:rsid w:val="00EF3287"/>
    <w:rsid w:val="00EF6521"/>
    <w:rsid w:val="00F0010A"/>
    <w:rsid w:val="00F008AA"/>
    <w:rsid w:val="00F021F4"/>
    <w:rsid w:val="00F03812"/>
    <w:rsid w:val="00F03D1F"/>
    <w:rsid w:val="00F0733A"/>
    <w:rsid w:val="00F07EF8"/>
    <w:rsid w:val="00F1252F"/>
    <w:rsid w:val="00F13D94"/>
    <w:rsid w:val="00F15056"/>
    <w:rsid w:val="00F177B3"/>
    <w:rsid w:val="00F17FE9"/>
    <w:rsid w:val="00F20D40"/>
    <w:rsid w:val="00F20F21"/>
    <w:rsid w:val="00F21564"/>
    <w:rsid w:val="00F219D5"/>
    <w:rsid w:val="00F22C8D"/>
    <w:rsid w:val="00F24E02"/>
    <w:rsid w:val="00F26C7B"/>
    <w:rsid w:val="00F27957"/>
    <w:rsid w:val="00F27F9D"/>
    <w:rsid w:val="00F3020F"/>
    <w:rsid w:val="00F30577"/>
    <w:rsid w:val="00F30CB3"/>
    <w:rsid w:val="00F30F14"/>
    <w:rsid w:val="00F319A3"/>
    <w:rsid w:val="00F31B3A"/>
    <w:rsid w:val="00F31E09"/>
    <w:rsid w:val="00F320BE"/>
    <w:rsid w:val="00F32B02"/>
    <w:rsid w:val="00F3325A"/>
    <w:rsid w:val="00F3595C"/>
    <w:rsid w:val="00F360B4"/>
    <w:rsid w:val="00F36AD0"/>
    <w:rsid w:val="00F37379"/>
    <w:rsid w:val="00F37C6F"/>
    <w:rsid w:val="00F4083A"/>
    <w:rsid w:val="00F40EDD"/>
    <w:rsid w:val="00F42CD5"/>
    <w:rsid w:val="00F44ED3"/>
    <w:rsid w:val="00F46FE1"/>
    <w:rsid w:val="00F52929"/>
    <w:rsid w:val="00F53AB9"/>
    <w:rsid w:val="00F53C40"/>
    <w:rsid w:val="00F550E3"/>
    <w:rsid w:val="00F55D79"/>
    <w:rsid w:val="00F560AA"/>
    <w:rsid w:val="00F57C83"/>
    <w:rsid w:val="00F60901"/>
    <w:rsid w:val="00F612A2"/>
    <w:rsid w:val="00F6249E"/>
    <w:rsid w:val="00F62C80"/>
    <w:rsid w:val="00F64919"/>
    <w:rsid w:val="00F64E9C"/>
    <w:rsid w:val="00F6651D"/>
    <w:rsid w:val="00F6665B"/>
    <w:rsid w:val="00F6756A"/>
    <w:rsid w:val="00F67D1D"/>
    <w:rsid w:val="00F705DC"/>
    <w:rsid w:val="00F70BE2"/>
    <w:rsid w:val="00F737C6"/>
    <w:rsid w:val="00F73855"/>
    <w:rsid w:val="00F73B0B"/>
    <w:rsid w:val="00F74C2A"/>
    <w:rsid w:val="00F76066"/>
    <w:rsid w:val="00F76741"/>
    <w:rsid w:val="00F7684A"/>
    <w:rsid w:val="00F77E05"/>
    <w:rsid w:val="00F8127C"/>
    <w:rsid w:val="00F81BEF"/>
    <w:rsid w:val="00F82BE7"/>
    <w:rsid w:val="00F832AD"/>
    <w:rsid w:val="00F85D15"/>
    <w:rsid w:val="00F85DFC"/>
    <w:rsid w:val="00F86FC6"/>
    <w:rsid w:val="00F87260"/>
    <w:rsid w:val="00F87E2F"/>
    <w:rsid w:val="00F90BDB"/>
    <w:rsid w:val="00F923FF"/>
    <w:rsid w:val="00F92A64"/>
    <w:rsid w:val="00F96031"/>
    <w:rsid w:val="00F96C4B"/>
    <w:rsid w:val="00F97726"/>
    <w:rsid w:val="00FA2093"/>
    <w:rsid w:val="00FA2444"/>
    <w:rsid w:val="00FA24DC"/>
    <w:rsid w:val="00FA416A"/>
    <w:rsid w:val="00FA780E"/>
    <w:rsid w:val="00FB0EC0"/>
    <w:rsid w:val="00FB2DE9"/>
    <w:rsid w:val="00FB329E"/>
    <w:rsid w:val="00FB487F"/>
    <w:rsid w:val="00FB4CF7"/>
    <w:rsid w:val="00FB52AB"/>
    <w:rsid w:val="00FB5EDC"/>
    <w:rsid w:val="00FB767E"/>
    <w:rsid w:val="00FB7C95"/>
    <w:rsid w:val="00FC00D1"/>
    <w:rsid w:val="00FC1CB7"/>
    <w:rsid w:val="00FC1D37"/>
    <w:rsid w:val="00FC3BC0"/>
    <w:rsid w:val="00FC5FF7"/>
    <w:rsid w:val="00FD14A1"/>
    <w:rsid w:val="00FD29C8"/>
    <w:rsid w:val="00FD4A95"/>
    <w:rsid w:val="00FD6755"/>
    <w:rsid w:val="00FE08AD"/>
    <w:rsid w:val="00FE2228"/>
    <w:rsid w:val="00FE4E08"/>
    <w:rsid w:val="00FE5F2D"/>
    <w:rsid w:val="00FF10C0"/>
    <w:rsid w:val="00FF16B3"/>
    <w:rsid w:val="00FF5B11"/>
    <w:rsid w:val="00FF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8607"/>
  <w15:docId w15:val="{C03756B5-9C5D-4D77-8626-24E686A8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0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6350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63508"/>
    <w:pPr>
      <w:keepNext/>
      <w:jc w:val="center"/>
      <w:outlineLvl w:val="1"/>
    </w:pPr>
    <w:rPr>
      <w:sz w:val="32"/>
      <w:szCs w:val="20"/>
    </w:rPr>
  </w:style>
  <w:style w:type="paragraph" w:styleId="3">
    <w:name w:val="heading 3"/>
    <w:basedOn w:val="a"/>
    <w:next w:val="a"/>
    <w:link w:val="30"/>
    <w:uiPriority w:val="9"/>
    <w:unhideWhenUsed/>
    <w:qFormat/>
    <w:rsid w:val="00363508"/>
    <w:pPr>
      <w:keepNext/>
      <w:spacing w:before="240" w:after="60"/>
      <w:outlineLvl w:val="2"/>
    </w:pPr>
    <w:rPr>
      <w:rFonts w:ascii="Cambria" w:hAnsi="Cambria"/>
      <w:b/>
      <w:bCs/>
      <w:sz w:val="26"/>
      <w:szCs w:val="26"/>
    </w:rPr>
  </w:style>
  <w:style w:type="paragraph" w:styleId="4">
    <w:name w:val="heading 4"/>
    <w:basedOn w:val="a"/>
    <w:next w:val="a"/>
    <w:link w:val="40"/>
    <w:qFormat/>
    <w:rsid w:val="007C2E46"/>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
    <w:qFormat/>
    <w:rsid w:val="00363508"/>
    <w:pPr>
      <w:spacing w:before="240" w:after="60"/>
      <w:outlineLvl w:val="4"/>
    </w:pPr>
    <w:rPr>
      <w:b/>
      <w:bCs/>
      <w:i/>
      <w:iCs/>
      <w:sz w:val="26"/>
      <w:szCs w:val="26"/>
    </w:rPr>
  </w:style>
  <w:style w:type="paragraph" w:styleId="6">
    <w:name w:val="heading 6"/>
    <w:basedOn w:val="a"/>
    <w:next w:val="a"/>
    <w:link w:val="60"/>
    <w:qFormat/>
    <w:rsid w:val="00363508"/>
    <w:pPr>
      <w:spacing w:before="240" w:after="60"/>
      <w:outlineLvl w:val="5"/>
    </w:pPr>
    <w:rPr>
      <w:b/>
      <w:bCs/>
      <w:sz w:val="22"/>
      <w:szCs w:val="22"/>
    </w:rPr>
  </w:style>
  <w:style w:type="paragraph" w:styleId="7">
    <w:name w:val="heading 7"/>
    <w:basedOn w:val="a"/>
    <w:next w:val="a"/>
    <w:link w:val="70"/>
    <w:qFormat/>
    <w:rsid w:val="007C2E46"/>
    <w:pPr>
      <w:tabs>
        <w:tab w:val="num" w:pos="1296"/>
      </w:tabs>
      <w:spacing w:before="240" w:after="60"/>
      <w:ind w:left="1296" w:hanging="1296"/>
      <w:outlineLvl w:val="6"/>
    </w:pPr>
  </w:style>
  <w:style w:type="paragraph" w:styleId="8">
    <w:name w:val="heading 8"/>
    <w:basedOn w:val="a"/>
    <w:next w:val="a"/>
    <w:link w:val="80"/>
    <w:qFormat/>
    <w:rsid w:val="007C2E46"/>
    <w:pPr>
      <w:tabs>
        <w:tab w:val="num" w:pos="1440"/>
      </w:tabs>
      <w:spacing w:before="240" w:after="60"/>
      <w:ind w:left="1440" w:hanging="1440"/>
      <w:outlineLvl w:val="7"/>
    </w:pPr>
    <w:rPr>
      <w:i/>
      <w:iCs/>
    </w:rPr>
  </w:style>
  <w:style w:type="paragraph" w:styleId="9">
    <w:name w:val="heading 9"/>
    <w:basedOn w:val="a"/>
    <w:next w:val="a"/>
    <w:link w:val="90"/>
    <w:qFormat/>
    <w:rsid w:val="007C2E46"/>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50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63508"/>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363508"/>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3635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63508"/>
    <w:rPr>
      <w:rFonts w:ascii="Times New Roman" w:eastAsia="Times New Roman" w:hAnsi="Times New Roman" w:cs="Times New Roman"/>
      <w:b/>
      <w:bCs/>
      <w:lang w:eastAsia="ru-RU"/>
    </w:rPr>
  </w:style>
  <w:style w:type="table" w:styleId="a3">
    <w:name w:val="Table Grid"/>
    <w:basedOn w:val="a1"/>
    <w:uiPriority w:val="59"/>
    <w:rsid w:val="00363508"/>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w:basedOn w:val="a"/>
    <w:rsid w:val="00363508"/>
    <w:pPr>
      <w:spacing w:after="160" w:line="240" w:lineRule="exact"/>
    </w:pPr>
    <w:rPr>
      <w:rFonts w:ascii="Arial" w:hAnsi="Arial" w:cs="Arial"/>
      <w:sz w:val="20"/>
      <w:szCs w:val="20"/>
      <w:lang w:val="en-US" w:eastAsia="en-US"/>
    </w:rPr>
  </w:style>
  <w:style w:type="paragraph" w:styleId="a4">
    <w:name w:val="Normal (Web)"/>
    <w:basedOn w:val="a"/>
    <w:uiPriority w:val="99"/>
    <w:rsid w:val="00363508"/>
  </w:style>
  <w:style w:type="paragraph" w:styleId="a5">
    <w:name w:val="Body Text"/>
    <w:basedOn w:val="a"/>
    <w:link w:val="a6"/>
    <w:rsid w:val="00363508"/>
    <w:pPr>
      <w:spacing w:line="360" w:lineRule="auto"/>
      <w:jc w:val="both"/>
    </w:pPr>
    <w:rPr>
      <w:bCs/>
      <w:sz w:val="28"/>
    </w:rPr>
  </w:style>
  <w:style w:type="character" w:customStyle="1" w:styleId="a6">
    <w:name w:val="Основной текст Знак"/>
    <w:basedOn w:val="a0"/>
    <w:link w:val="a5"/>
    <w:rsid w:val="00363508"/>
    <w:rPr>
      <w:rFonts w:ascii="Times New Roman" w:eastAsia="Times New Roman" w:hAnsi="Times New Roman" w:cs="Times New Roman"/>
      <w:bCs/>
      <w:sz w:val="28"/>
      <w:szCs w:val="24"/>
      <w:lang w:eastAsia="ru-RU"/>
    </w:rPr>
  </w:style>
  <w:style w:type="paragraph" w:styleId="a7">
    <w:name w:val="Body Text Indent"/>
    <w:aliases w:val="Надин стиль,Основной текст 1,Нумерованный список !!,Iniiaiie oaeno 1,Ioia?iaaiiue nienie !!,Iaaei noeeu"/>
    <w:basedOn w:val="a"/>
    <w:link w:val="a8"/>
    <w:rsid w:val="00363508"/>
    <w:pPr>
      <w:spacing w:line="360" w:lineRule="auto"/>
      <w:ind w:firstLine="720"/>
      <w:jc w:val="both"/>
    </w:pPr>
    <w:rPr>
      <w:sz w:val="28"/>
      <w:szCs w:val="20"/>
    </w:rPr>
  </w:style>
  <w:style w:type="character" w:customStyle="1" w:styleId="a8">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7"/>
    <w:rsid w:val="00363508"/>
    <w:rPr>
      <w:rFonts w:ascii="Times New Roman" w:eastAsia="Times New Roman" w:hAnsi="Times New Roman" w:cs="Times New Roman"/>
      <w:sz w:val="28"/>
      <w:szCs w:val="20"/>
      <w:lang w:eastAsia="ru-RU"/>
    </w:rPr>
  </w:style>
  <w:style w:type="paragraph" w:styleId="21">
    <w:name w:val="Body Text 2"/>
    <w:basedOn w:val="a"/>
    <w:link w:val="22"/>
    <w:rsid w:val="00363508"/>
    <w:pPr>
      <w:spacing w:after="120" w:line="480" w:lineRule="auto"/>
    </w:pPr>
  </w:style>
  <w:style w:type="character" w:customStyle="1" w:styleId="22">
    <w:name w:val="Основной текст 2 Знак"/>
    <w:basedOn w:val="a0"/>
    <w:link w:val="21"/>
    <w:rsid w:val="00363508"/>
    <w:rPr>
      <w:rFonts w:ascii="Times New Roman" w:eastAsia="Times New Roman" w:hAnsi="Times New Roman" w:cs="Times New Roman"/>
      <w:sz w:val="24"/>
      <w:szCs w:val="24"/>
      <w:lang w:eastAsia="ru-RU"/>
    </w:rPr>
  </w:style>
  <w:style w:type="paragraph" w:styleId="31">
    <w:name w:val="Body Text 3"/>
    <w:basedOn w:val="a"/>
    <w:link w:val="32"/>
    <w:rsid w:val="00363508"/>
    <w:pPr>
      <w:spacing w:after="120"/>
    </w:pPr>
    <w:rPr>
      <w:sz w:val="16"/>
      <w:szCs w:val="16"/>
    </w:rPr>
  </w:style>
  <w:style w:type="character" w:customStyle="1" w:styleId="32">
    <w:name w:val="Основной текст 3 Знак"/>
    <w:basedOn w:val="a0"/>
    <w:link w:val="31"/>
    <w:rsid w:val="00363508"/>
    <w:rPr>
      <w:rFonts w:ascii="Times New Roman" w:eastAsia="Times New Roman" w:hAnsi="Times New Roman" w:cs="Times New Roman"/>
      <w:sz w:val="16"/>
      <w:szCs w:val="16"/>
      <w:lang w:eastAsia="ru-RU"/>
    </w:rPr>
  </w:style>
  <w:style w:type="paragraph" w:styleId="23">
    <w:name w:val="Body Text Indent 2"/>
    <w:basedOn w:val="a"/>
    <w:link w:val="24"/>
    <w:rsid w:val="00363508"/>
    <w:pPr>
      <w:spacing w:after="120" w:line="480" w:lineRule="auto"/>
      <w:ind w:left="283"/>
    </w:pPr>
  </w:style>
  <w:style w:type="character" w:customStyle="1" w:styleId="24">
    <w:name w:val="Основной текст с отступом 2 Знак"/>
    <w:basedOn w:val="a0"/>
    <w:link w:val="23"/>
    <w:rsid w:val="00363508"/>
    <w:rPr>
      <w:rFonts w:ascii="Times New Roman" w:eastAsia="Times New Roman" w:hAnsi="Times New Roman" w:cs="Times New Roman"/>
      <w:sz w:val="24"/>
      <w:szCs w:val="24"/>
      <w:lang w:eastAsia="ru-RU"/>
    </w:rPr>
  </w:style>
  <w:style w:type="paragraph" w:styleId="33">
    <w:name w:val="Body Text Indent 3"/>
    <w:basedOn w:val="a"/>
    <w:link w:val="34"/>
    <w:rsid w:val="00363508"/>
    <w:pPr>
      <w:spacing w:after="120"/>
      <w:ind w:left="283"/>
    </w:pPr>
    <w:rPr>
      <w:sz w:val="16"/>
      <w:szCs w:val="16"/>
    </w:rPr>
  </w:style>
  <w:style w:type="character" w:customStyle="1" w:styleId="34">
    <w:name w:val="Основной текст с отступом 3 Знак"/>
    <w:basedOn w:val="a0"/>
    <w:link w:val="33"/>
    <w:rsid w:val="00363508"/>
    <w:rPr>
      <w:rFonts w:ascii="Times New Roman" w:eastAsia="Times New Roman" w:hAnsi="Times New Roman" w:cs="Times New Roman"/>
      <w:sz w:val="16"/>
      <w:szCs w:val="16"/>
      <w:lang w:eastAsia="ru-RU"/>
    </w:rPr>
  </w:style>
  <w:style w:type="paragraph" w:styleId="a9">
    <w:name w:val="Plain Text"/>
    <w:basedOn w:val="a"/>
    <w:link w:val="aa"/>
    <w:rsid w:val="00363508"/>
    <w:rPr>
      <w:rFonts w:ascii="Courier New" w:hAnsi="Courier New"/>
      <w:sz w:val="20"/>
      <w:szCs w:val="20"/>
    </w:rPr>
  </w:style>
  <w:style w:type="character" w:customStyle="1" w:styleId="aa">
    <w:name w:val="Текст Знак"/>
    <w:basedOn w:val="a0"/>
    <w:link w:val="a9"/>
    <w:rsid w:val="00363508"/>
    <w:rPr>
      <w:rFonts w:ascii="Courier New" w:eastAsia="Times New Roman" w:hAnsi="Courier New" w:cs="Times New Roman"/>
      <w:sz w:val="20"/>
      <w:szCs w:val="20"/>
      <w:lang w:eastAsia="ru-RU"/>
    </w:rPr>
  </w:style>
  <w:style w:type="paragraph" w:customStyle="1" w:styleId="ConsPlusNormal">
    <w:name w:val="ConsPlusNormal"/>
    <w:rsid w:val="0036350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363508"/>
    <w:pPr>
      <w:autoSpaceDE w:val="0"/>
      <w:autoSpaceDN w:val="0"/>
      <w:adjustRightInd w:val="0"/>
      <w:ind w:firstLine="0"/>
      <w:jc w:val="left"/>
    </w:pPr>
    <w:rPr>
      <w:rFonts w:ascii="Arial" w:eastAsia="Times New Roman" w:hAnsi="Arial" w:cs="Arial"/>
      <w:b/>
      <w:bCs/>
      <w:sz w:val="20"/>
      <w:szCs w:val="20"/>
      <w:lang w:eastAsia="ru-RU"/>
    </w:rPr>
  </w:style>
  <w:style w:type="paragraph" w:customStyle="1" w:styleId="ConsNormal">
    <w:name w:val="ConsNormal"/>
    <w:rsid w:val="0036350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Title">
    <w:name w:val="ConsTitle"/>
    <w:rsid w:val="00363508"/>
    <w:pPr>
      <w:widowControl w:val="0"/>
      <w:ind w:firstLine="0"/>
      <w:jc w:val="left"/>
    </w:pPr>
    <w:rPr>
      <w:rFonts w:ascii="Arial" w:eastAsia="Times New Roman" w:hAnsi="Arial" w:cs="Times New Roman"/>
      <w:b/>
      <w:sz w:val="16"/>
      <w:szCs w:val="20"/>
      <w:lang w:eastAsia="ru-RU"/>
    </w:rPr>
  </w:style>
  <w:style w:type="paragraph" w:customStyle="1" w:styleId="Iniiaiieoaeno2">
    <w:name w:val="Iniiaiie oaeno 2"/>
    <w:basedOn w:val="a"/>
    <w:rsid w:val="00363508"/>
    <w:pPr>
      <w:spacing w:line="360" w:lineRule="auto"/>
      <w:ind w:firstLine="720"/>
      <w:jc w:val="both"/>
    </w:pPr>
    <w:rPr>
      <w:sz w:val="28"/>
      <w:szCs w:val="20"/>
    </w:rPr>
  </w:style>
  <w:style w:type="paragraph" w:customStyle="1" w:styleId="ab">
    <w:name w:val="Документ"/>
    <w:basedOn w:val="a"/>
    <w:rsid w:val="00363508"/>
    <w:pPr>
      <w:spacing w:line="360" w:lineRule="auto"/>
      <w:ind w:firstLine="709"/>
      <w:jc w:val="both"/>
    </w:pPr>
    <w:rPr>
      <w:sz w:val="28"/>
      <w:szCs w:val="20"/>
    </w:rPr>
  </w:style>
  <w:style w:type="paragraph" w:customStyle="1" w:styleId="ConsPlusNonformat">
    <w:name w:val="ConsPlusNonformat"/>
    <w:rsid w:val="00363508"/>
    <w:pPr>
      <w:autoSpaceDE w:val="0"/>
      <w:autoSpaceDN w:val="0"/>
      <w:adjustRightInd w:val="0"/>
      <w:ind w:firstLine="0"/>
      <w:jc w:val="left"/>
    </w:pPr>
    <w:rPr>
      <w:rFonts w:ascii="Courier New" w:eastAsia="Times New Roman" w:hAnsi="Courier New" w:cs="Courier New"/>
      <w:sz w:val="20"/>
      <w:szCs w:val="20"/>
      <w:lang w:eastAsia="ru-RU"/>
    </w:rPr>
  </w:style>
  <w:style w:type="paragraph" w:styleId="ac">
    <w:name w:val="List Paragraph"/>
    <w:basedOn w:val="a"/>
    <w:qFormat/>
    <w:rsid w:val="00363508"/>
    <w:pPr>
      <w:spacing w:line="360" w:lineRule="auto"/>
      <w:ind w:left="720" w:firstLine="709"/>
      <w:contextualSpacing/>
      <w:jc w:val="both"/>
    </w:pPr>
    <w:rPr>
      <w:rFonts w:eastAsia="Calibri"/>
      <w:sz w:val="28"/>
      <w:szCs w:val="22"/>
      <w:lang w:eastAsia="en-US"/>
    </w:rPr>
  </w:style>
  <w:style w:type="paragraph" w:customStyle="1" w:styleId="ad">
    <w:name w:val="Знак Знак Знак Знак Знак Знак Знак"/>
    <w:basedOn w:val="a"/>
    <w:rsid w:val="00363508"/>
    <w:pPr>
      <w:widowControl w:val="0"/>
      <w:adjustRightInd w:val="0"/>
      <w:spacing w:after="160" w:line="240" w:lineRule="exact"/>
      <w:jc w:val="right"/>
    </w:pPr>
    <w:rPr>
      <w:sz w:val="20"/>
      <w:szCs w:val="20"/>
      <w:lang w:val="en-GB" w:eastAsia="en-US"/>
    </w:rPr>
  </w:style>
  <w:style w:type="paragraph" w:styleId="ae">
    <w:name w:val="header"/>
    <w:basedOn w:val="a"/>
    <w:link w:val="af"/>
    <w:uiPriority w:val="99"/>
    <w:rsid w:val="00363508"/>
    <w:pPr>
      <w:tabs>
        <w:tab w:val="center" w:pos="4677"/>
        <w:tab w:val="right" w:pos="9355"/>
      </w:tabs>
    </w:pPr>
  </w:style>
  <w:style w:type="character" w:customStyle="1" w:styleId="af">
    <w:name w:val="Верхний колонтитул Знак"/>
    <w:basedOn w:val="a0"/>
    <w:link w:val="ae"/>
    <w:uiPriority w:val="99"/>
    <w:rsid w:val="00363508"/>
    <w:rPr>
      <w:rFonts w:ascii="Times New Roman" w:eastAsia="Times New Roman" w:hAnsi="Times New Roman" w:cs="Times New Roman"/>
      <w:sz w:val="24"/>
      <w:szCs w:val="24"/>
      <w:lang w:eastAsia="ru-RU"/>
    </w:rPr>
  </w:style>
  <w:style w:type="character" w:styleId="af0">
    <w:name w:val="page number"/>
    <w:basedOn w:val="a0"/>
    <w:rsid w:val="00363508"/>
  </w:style>
  <w:style w:type="paragraph" w:customStyle="1" w:styleId="af1">
    <w:name w:val="Знак Знак Знак Знак Знак Знак"/>
    <w:basedOn w:val="a"/>
    <w:rsid w:val="00363508"/>
    <w:pPr>
      <w:widowControl w:val="0"/>
      <w:adjustRightInd w:val="0"/>
      <w:spacing w:after="160" w:line="240" w:lineRule="exact"/>
      <w:jc w:val="right"/>
    </w:pPr>
    <w:rPr>
      <w:sz w:val="20"/>
      <w:szCs w:val="20"/>
      <w:lang w:val="en-GB" w:eastAsia="en-US"/>
    </w:rPr>
  </w:style>
  <w:style w:type="paragraph" w:styleId="af2">
    <w:name w:val="footnote text"/>
    <w:basedOn w:val="a"/>
    <w:link w:val="af3"/>
    <w:semiHidden/>
    <w:unhideWhenUsed/>
    <w:rsid w:val="00363508"/>
    <w:pPr>
      <w:ind w:firstLine="709"/>
      <w:jc w:val="both"/>
    </w:pPr>
    <w:rPr>
      <w:sz w:val="20"/>
      <w:szCs w:val="20"/>
    </w:rPr>
  </w:style>
  <w:style w:type="character" w:customStyle="1" w:styleId="af3">
    <w:name w:val="Текст сноски Знак"/>
    <w:basedOn w:val="a0"/>
    <w:link w:val="af2"/>
    <w:semiHidden/>
    <w:rsid w:val="00363508"/>
    <w:rPr>
      <w:rFonts w:ascii="Times New Roman" w:eastAsia="Times New Roman" w:hAnsi="Times New Roman" w:cs="Times New Roman"/>
      <w:sz w:val="20"/>
      <w:szCs w:val="20"/>
      <w:lang w:eastAsia="ru-RU"/>
    </w:rPr>
  </w:style>
  <w:style w:type="character" w:styleId="af4">
    <w:name w:val="footnote reference"/>
    <w:basedOn w:val="a0"/>
    <w:semiHidden/>
    <w:unhideWhenUsed/>
    <w:rsid w:val="00363508"/>
    <w:rPr>
      <w:vertAlign w:val="superscript"/>
    </w:rPr>
  </w:style>
  <w:style w:type="paragraph" w:customStyle="1" w:styleId="Iniiaiieoaeno21">
    <w:name w:val="Iniiaiie oaeno 21"/>
    <w:basedOn w:val="a"/>
    <w:rsid w:val="00363508"/>
    <w:pPr>
      <w:widowControl w:val="0"/>
      <w:overflowPunct w:val="0"/>
      <w:autoSpaceDE w:val="0"/>
      <w:autoSpaceDN w:val="0"/>
      <w:adjustRightInd w:val="0"/>
      <w:jc w:val="both"/>
    </w:pPr>
    <w:rPr>
      <w:sz w:val="28"/>
      <w:szCs w:val="28"/>
    </w:rPr>
  </w:style>
  <w:style w:type="paragraph" w:customStyle="1" w:styleId="Default">
    <w:name w:val="Default"/>
    <w:uiPriority w:val="99"/>
    <w:rsid w:val="00363508"/>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363508"/>
  </w:style>
  <w:style w:type="character" w:styleId="af5">
    <w:name w:val="Hyperlink"/>
    <w:basedOn w:val="a0"/>
    <w:uiPriority w:val="99"/>
    <w:rsid w:val="00F77E05"/>
    <w:rPr>
      <w:color w:val="0000FF"/>
      <w:u w:val="single"/>
    </w:rPr>
  </w:style>
  <w:style w:type="character" w:customStyle="1" w:styleId="af6">
    <w:name w:val="Гипертекстовая ссылка"/>
    <w:basedOn w:val="a0"/>
    <w:uiPriority w:val="99"/>
    <w:rsid w:val="009415A3"/>
    <w:rPr>
      <w:color w:val="106BBE"/>
    </w:rPr>
  </w:style>
  <w:style w:type="character" w:customStyle="1" w:styleId="40">
    <w:name w:val="Заголовок 4 Знак"/>
    <w:basedOn w:val="a0"/>
    <w:link w:val="4"/>
    <w:rsid w:val="007C2E4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C2E4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C2E4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C2E46"/>
    <w:rPr>
      <w:rFonts w:ascii="Arial" w:eastAsia="Times New Roman" w:hAnsi="Arial" w:cs="Arial"/>
      <w:lang w:eastAsia="ru-RU"/>
    </w:rPr>
  </w:style>
  <w:style w:type="paragraph" w:customStyle="1" w:styleId="1122">
    <w:name w:val="Стиль Заголовок 1 + По центру Перед:  12 пт После:  2 пт Междуст..."/>
    <w:basedOn w:val="1"/>
    <w:autoRedefine/>
    <w:rsid w:val="007C2E46"/>
    <w:pPr>
      <w:tabs>
        <w:tab w:val="num" w:pos="360"/>
      </w:tabs>
      <w:spacing w:after="40" w:line="233" w:lineRule="auto"/>
      <w:ind w:left="360" w:hanging="360"/>
      <w:jc w:val="center"/>
    </w:pPr>
    <w:rPr>
      <w:rFonts w:ascii="Times New Roman" w:hAnsi="Times New Roman"/>
      <w:sz w:val="28"/>
      <w:szCs w:val="20"/>
    </w:rPr>
  </w:style>
  <w:style w:type="paragraph" w:customStyle="1" w:styleId="Heading">
    <w:name w:val="Heading"/>
    <w:rsid w:val="007C2E46"/>
    <w:pPr>
      <w:widowControl w:val="0"/>
      <w:autoSpaceDE w:val="0"/>
      <w:autoSpaceDN w:val="0"/>
      <w:adjustRightInd w:val="0"/>
      <w:ind w:firstLine="0"/>
      <w:jc w:val="left"/>
    </w:pPr>
    <w:rPr>
      <w:rFonts w:ascii="Arial" w:eastAsia="Times New Roman" w:hAnsi="Arial" w:cs="Arial"/>
      <w:b/>
      <w:bCs/>
      <w:lang w:eastAsia="ru-RU"/>
    </w:rPr>
  </w:style>
  <w:style w:type="paragraph" w:styleId="25">
    <w:name w:val="toc 2"/>
    <w:basedOn w:val="a"/>
    <w:next w:val="a"/>
    <w:autoRedefine/>
    <w:uiPriority w:val="39"/>
    <w:rsid w:val="007C2E46"/>
    <w:pPr>
      <w:ind w:left="240"/>
    </w:pPr>
  </w:style>
  <w:style w:type="paragraph" w:customStyle="1" w:styleId="12">
    <w:name w:val="Стиль1"/>
    <w:basedOn w:val="a"/>
    <w:autoRedefine/>
    <w:rsid w:val="007C2E46"/>
    <w:pPr>
      <w:ind w:firstLine="720"/>
      <w:jc w:val="both"/>
    </w:pPr>
    <w:rPr>
      <w:sz w:val="28"/>
      <w:szCs w:val="28"/>
    </w:rPr>
  </w:style>
  <w:style w:type="paragraph" w:styleId="13">
    <w:name w:val="toc 1"/>
    <w:basedOn w:val="a"/>
    <w:next w:val="a"/>
    <w:autoRedefine/>
    <w:uiPriority w:val="39"/>
    <w:rsid w:val="007C2E46"/>
  </w:style>
  <w:style w:type="paragraph" w:customStyle="1" w:styleId="14">
    <w:name w:val="Знак1"/>
    <w:basedOn w:val="a"/>
    <w:rsid w:val="007C2E46"/>
    <w:pPr>
      <w:spacing w:after="160" w:line="240" w:lineRule="exact"/>
    </w:pPr>
    <w:rPr>
      <w:rFonts w:ascii="Verdana" w:hAnsi="Verdana"/>
      <w:sz w:val="20"/>
      <w:szCs w:val="20"/>
      <w:lang w:val="en-US" w:eastAsia="en-US"/>
    </w:rPr>
  </w:style>
  <w:style w:type="paragraph" w:customStyle="1" w:styleId="af7">
    <w:name w:val="Знак Знак"/>
    <w:basedOn w:val="a"/>
    <w:rsid w:val="007C2E46"/>
    <w:pPr>
      <w:spacing w:after="160" w:line="240" w:lineRule="exact"/>
    </w:pPr>
    <w:rPr>
      <w:rFonts w:ascii="Verdana" w:hAnsi="Verdana"/>
      <w:sz w:val="20"/>
      <w:szCs w:val="20"/>
      <w:lang w:val="en-US" w:eastAsia="en-US"/>
    </w:rPr>
  </w:style>
  <w:style w:type="paragraph" w:customStyle="1" w:styleId="af8">
    <w:name w:val="Знак"/>
    <w:basedOn w:val="a"/>
    <w:rsid w:val="007C2E46"/>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7C2E46"/>
    <w:pPr>
      <w:spacing w:after="160" w:line="240" w:lineRule="exact"/>
    </w:pPr>
    <w:rPr>
      <w:rFonts w:ascii="Verdana" w:hAnsi="Verdana"/>
      <w:sz w:val="20"/>
      <w:szCs w:val="20"/>
      <w:lang w:val="en-US" w:eastAsia="en-US"/>
    </w:rPr>
  </w:style>
  <w:style w:type="paragraph" w:customStyle="1" w:styleId="afa">
    <w:name w:val="Знак Знак Знак"/>
    <w:basedOn w:val="a"/>
    <w:rsid w:val="007C2E46"/>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w:basedOn w:val="a"/>
    <w:rsid w:val="007C2E46"/>
    <w:pPr>
      <w:spacing w:after="160" w:line="240" w:lineRule="exact"/>
    </w:pPr>
    <w:rPr>
      <w:rFonts w:ascii="Verdana" w:hAnsi="Verdana"/>
      <w:sz w:val="20"/>
      <w:szCs w:val="20"/>
      <w:lang w:val="en-US" w:eastAsia="en-US"/>
    </w:rPr>
  </w:style>
  <w:style w:type="paragraph" w:customStyle="1" w:styleId="15">
    <w:name w:val="1 Знак"/>
    <w:basedOn w:val="a"/>
    <w:rsid w:val="007C2E46"/>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7C2E46"/>
    <w:pPr>
      <w:spacing w:after="160" w:line="240" w:lineRule="exact"/>
    </w:pPr>
    <w:rPr>
      <w:rFonts w:ascii="Verdana" w:hAnsi="Verdana"/>
      <w:sz w:val="20"/>
      <w:szCs w:val="20"/>
      <w:lang w:val="en-US" w:eastAsia="en-US"/>
    </w:rPr>
  </w:style>
  <w:style w:type="paragraph" w:customStyle="1" w:styleId="ConsNonformat">
    <w:name w:val="ConsNonformat"/>
    <w:rsid w:val="007C2E46"/>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17">
    <w:name w:val="1"/>
    <w:basedOn w:val="a"/>
    <w:rsid w:val="007C2E46"/>
    <w:pPr>
      <w:spacing w:after="160" w:line="240" w:lineRule="exact"/>
    </w:pPr>
    <w:rPr>
      <w:rFonts w:ascii="Verdana" w:hAnsi="Verdana"/>
      <w:sz w:val="20"/>
      <w:szCs w:val="20"/>
      <w:lang w:val="en-US" w:eastAsia="en-US"/>
    </w:rPr>
  </w:style>
  <w:style w:type="paragraph" w:customStyle="1" w:styleId="afc">
    <w:name w:val="Знак Знак Знак Знак"/>
    <w:basedOn w:val="a"/>
    <w:autoRedefine/>
    <w:rsid w:val="007C2E46"/>
    <w:pPr>
      <w:spacing w:after="160" w:line="240" w:lineRule="exact"/>
    </w:pPr>
    <w:rPr>
      <w:rFonts w:ascii="Verdana" w:hAnsi="Verdana" w:cs="Verdana"/>
      <w:sz w:val="20"/>
      <w:szCs w:val="20"/>
      <w:lang w:val="en-US" w:eastAsia="en-US"/>
    </w:rPr>
  </w:style>
  <w:style w:type="character" w:customStyle="1" w:styleId="FontStyle21">
    <w:name w:val="Font Style21"/>
    <w:basedOn w:val="a0"/>
    <w:rsid w:val="007C2E46"/>
    <w:rPr>
      <w:rFonts w:ascii="Arial" w:hAnsi="Arial" w:cs="Arial"/>
      <w:sz w:val="18"/>
      <w:szCs w:val="18"/>
    </w:rPr>
  </w:style>
  <w:style w:type="paragraph" w:customStyle="1" w:styleId="ConsPlusCell">
    <w:name w:val="ConsPlusCell"/>
    <w:rsid w:val="007C2E46"/>
    <w:pPr>
      <w:autoSpaceDE w:val="0"/>
      <w:autoSpaceDN w:val="0"/>
      <w:adjustRightInd w:val="0"/>
      <w:ind w:firstLine="0"/>
      <w:jc w:val="left"/>
    </w:pPr>
    <w:rPr>
      <w:rFonts w:ascii="Arial" w:eastAsia="Times New Roman" w:hAnsi="Arial" w:cs="Arial"/>
      <w:sz w:val="20"/>
      <w:szCs w:val="20"/>
      <w:lang w:eastAsia="ru-RU"/>
    </w:rPr>
  </w:style>
  <w:style w:type="paragraph" w:customStyle="1" w:styleId="afd">
    <w:name w:val="Знак Знак Знак"/>
    <w:basedOn w:val="a"/>
    <w:rsid w:val="007C2E46"/>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
    <w:rsid w:val="007C2E46"/>
    <w:pPr>
      <w:suppressAutoHyphens/>
      <w:spacing w:after="120"/>
    </w:pPr>
    <w:rPr>
      <w:sz w:val="16"/>
      <w:szCs w:val="16"/>
      <w:lang w:eastAsia="ar-SA"/>
    </w:rPr>
  </w:style>
  <w:style w:type="character" w:customStyle="1" w:styleId="Bodytext">
    <w:name w:val="Body text_"/>
    <w:basedOn w:val="a0"/>
    <w:link w:val="Bodytext1"/>
    <w:rsid w:val="007C2E46"/>
    <w:rPr>
      <w:sz w:val="25"/>
      <w:szCs w:val="25"/>
      <w:shd w:val="clear" w:color="auto" w:fill="FFFFFF"/>
    </w:rPr>
  </w:style>
  <w:style w:type="paragraph" w:customStyle="1" w:styleId="Bodytext1">
    <w:name w:val="Body text1"/>
    <w:basedOn w:val="a"/>
    <w:link w:val="Bodytext"/>
    <w:rsid w:val="007C2E46"/>
    <w:pPr>
      <w:shd w:val="clear" w:color="auto" w:fill="FFFFFF"/>
      <w:spacing w:line="312" w:lineRule="exact"/>
    </w:pPr>
    <w:rPr>
      <w:rFonts w:asciiTheme="minorHAnsi" w:eastAsiaTheme="minorHAnsi" w:hAnsiTheme="minorHAnsi" w:cstheme="minorBidi"/>
      <w:sz w:val="25"/>
      <w:szCs w:val="25"/>
      <w:lang w:eastAsia="en-US"/>
    </w:rPr>
  </w:style>
  <w:style w:type="paragraph" w:customStyle="1" w:styleId="ConsPlusNormal0">
    <w:name w:val="ConsPlusNormal Знак"/>
    <w:rsid w:val="007C2E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e">
    <w:name w:val="Balloon Text"/>
    <w:basedOn w:val="a"/>
    <w:link w:val="aff"/>
    <w:rsid w:val="007C2E46"/>
    <w:rPr>
      <w:rFonts w:ascii="Tahoma" w:hAnsi="Tahoma" w:cs="Tahoma"/>
      <w:sz w:val="16"/>
      <w:szCs w:val="16"/>
    </w:rPr>
  </w:style>
  <w:style w:type="character" w:customStyle="1" w:styleId="aff">
    <w:name w:val="Текст выноски Знак"/>
    <w:basedOn w:val="a0"/>
    <w:link w:val="afe"/>
    <w:rsid w:val="007C2E46"/>
    <w:rPr>
      <w:rFonts w:ascii="Tahoma" w:eastAsia="Times New Roman" w:hAnsi="Tahoma" w:cs="Tahoma"/>
      <w:sz w:val="16"/>
      <w:szCs w:val="16"/>
      <w:lang w:eastAsia="ru-RU"/>
    </w:rPr>
  </w:style>
  <w:style w:type="paragraph" w:styleId="aff0">
    <w:name w:val="footer"/>
    <w:basedOn w:val="a"/>
    <w:link w:val="aff1"/>
    <w:uiPriority w:val="99"/>
    <w:unhideWhenUsed/>
    <w:rsid w:val="0017659B"/>
    <w:pPr>
      <w:tabs>
        <w:tab w:val="center" w:pos="4677"/>
        <w:tab w:val="right" w:pos="9355"/>
      </w:tabs>
    </w:pPr>
    <w:rPr>
      <w:sz w:val="28"/>
      <w:szCs w:val="28"/>
    </w:rPr>
  </w:style>
  <w:style w:type="character" w:customStyle="1" w:styleId="aff1">
    <w:name w:val="Нижний колонтитул Знак"/>
    <w:basedOn w:val="a0"/>
    <w:link w:val="aff0"/>
    <w:uiPriority w:val="99"/>
    <w:rsid w:val="0017659B"/>
    <w:rPr>
      <w:rFonts w:ascii="Times New Roman" w:eastAsia="Times New Roman" w:hAnsi="Times New Roman" w:cs="Times New Roman"/>
      <w:sz w:val="28"/>
      <w:szCs w:val="28"/>
      <w:lang w:eastAsia="ru-RU"/>
    </w:rPr>
  </w:style>
  <w:style w:type="character" w:customStyle="1" w:styleId="markedcontent">
    <w:name w:val="markedcontent"/>
    <w:basedOn w:val="a0"/>
    <w:rsid w:val="007E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136">
      <w:bodyDiv w:val="1"/>
      <w:marLeft w:val="0"/>
      <w:marRight w:val="0"/>
      <w:marTop w:val="0"/>
      <w:marBottom w:val="0"/>
      <w:divBdr>
        <w:top w:val="none" w:sz="0" w:space="0" w:color="auto"/>
        <w:left w:val="none" w:sz="0" w:space="0" w:color="auto"/>
        <w:bottom w:val="none" w:sz="0" w:space="0" w:color="auto"/>
        <w:right w:val="none" w:sz="0" w:space="0" w:color="auto"/>
      </w:divBdr>
      <w:divsChild>
        <w:div w:id="1636720023">
          <w:marLeft w:val="0"/>
          <w:marRight w:val="0"/>
          <w:marTop w:val="0"/>
          <w:marBottom w:val="0"/>
          <w:divBdr>
            <w:top w:val="none" w:sz="0" w:space="0" w:color="auto"/>
            <w:left w:val="none" w:sz="0" w:space="0" w:color="auto"/>
            <w:bottom w:val="none" w:sz="0" w:space="0" w:color="auto"/>
            <w:right w:val="none" w:sz="0" w:space="0" w:color="auto"/>
          </w:divBdr>
          <w:divsChild>
            <w:div w:id="156658708">
              <w:marLeft w:val="0"/>
              <w:marRight w:val="0"/>
              <w:marTop w:val="0"/>
              <w:marBottom w:val="0"/>
              <w:divBdr>
                <w:top w:val="none" w:sz="0" w:space="0" w:color="auto"/>
                <w:left w:val="none" w:sz="0" w:space="0" w:color="auto"/>
                <w:bottom w:val="none" w:sz="0" w:space="0" w:color="auto"/>
                <w:right w:val="none" w:sz="0" w:space="0" w:color="auto"/>
              </w:divBdr>
              <w:divsChild>
                <w:div w:id="1818381221">
                  <w:marLeft w:val="0"/>
                  <w:marRight w:val="0"/>
                  <w:marTop w:val="0"/>
                  <w:marBottom w:val="300"/>
                  <w:divBdr>
                    <w:top w:val="none" w:sz="0" w:space="0" w:color="auto"/>
                    <w:left w:val="none" w:sz="0" w:space="0" w:color="auto"/>
                    <w:bottom w:val="none" w:sz="0" w:space="0" w:color="auto"/>
                    <w:right w:val="none" w:sz="0" w:space="0" w:color="auto"/>
                  </w:divBdr>
                  <w:divsChild>
                    <w:div w:id="1121342519">
                      <w:marLeft w:val="0"/>
                      <w:marRight w:val="0"/>
                      <w:marTop w:val="0"/>
                      <w:marBottom w:val="0"/>
                      <w:divBdr>
                        <w:top w:val="none" w:sz="0" w:space="0" w:color="auto"/>
                        <w:left w:val="none" w:sz="0" w:space="0" w:color="auto"/>
                        <w:bottom w:val="none" w:sz="0" w:space="0" w:color="auto"/>
                        <w:right w:val="none" w:sz="0" w:space="0" w:color="auto"/>
                      </w:divBdr>
                      <w:divsChild>
                        <w:div w:id="958993421">
                          <w:marLeft w:val="0"/>
                          <w:marRight w:val="0"/>
                          <w:marTop w:val="0"/>
                          <w:marBottom w:val="300"/>
                          <w:divBdr>
                            <w:top w:val="none" w:sz="0" w:space="0" w:color="auto"/>
                            <w:left w:val="none" w:sz="0" w:space="0" w:color="auto"/>
                            <w:bottom w:val="none" w:sz="0" w:space="0" w:color="auto"/>
                            <w:right w:val="none" w:sz="0" w:space="0" w:color="auto"/>
                          </w:divBdr>
                          <w:divsChild>
                            <w:div w:id="1309242064">
                              <w:marLeft w:val="0"/>
                              <w:marRight w:val="0"/>
                              <w:marTop w:val="0"/>
                              <w:marBottom w:val="0"/>
                              <w:divBdr>
                                <w:top w:val="none" w:sz="0" w:space="0" w:color="auto"/>
                                <w:left w:val="none" w:sz="0" w:space="0" w:color="auto"/>
                                <w:bottom w:val="none" w:sz="0" w:space="0" w:color="auto"/>
                                <w:right w:val="none" w:sz="0" w:space="0" w:color="auto"/>
                              </w:divBdr>
                              <w:divsChild>
                                <w:div w:id="15867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16857">
      <w:bodyDiv w:val="1"/>
      <w:marLeft w:val="0"/>
      <w:marRight w:val="0"/>
      <w:marTop w:val="0"/>
      <w:marBottom w:val="0"/>
      <w:divBdr>
        <w:top w:val="none" w:sz="0" w:space="0" w:color="auto"/>
        <w:left w:val="none" w:sz="0" w:space="0" w:color="auto"/>
        <w:bottom w:val="none" w:sz="0" w:space="0" w:color="auto"/>
        <w:right w:val="none" w:sz="0" w:space="0" w:color="auto"/>
      </w:divBdr>
      <w:divsChild>
        <w:div w:id="1240364561">
          <w:marLeft w:val="0"/>
          <w:marRight w:val="0"/>
          <w:marTop w:val="0"/>
          <w:marBottom w:val="0"/>
          <w:divBdr>
            <w:top w:val="none" w:sz="0" w:space="0" w:color="auto"/>
            <w:left w:val="none" w:sz="0" w:space="0" w:color="auto"/>
            <w:bottom w:val="none" w:sz="0" w:space="0" w:color="auto"/>
            <w:right w:val="none" w:sz="0" w:space="0" w:color="auto"/>
          </w:divBdr>
          <w:divsChild>
            <w:div w:id="242574328">
              <w:marLeft w:val="0"/>
              <w:marRight w:val="0"/>
              <w:marTop w:val="0"/>
              <w:marBottom w:val="0"/>
              <w:divBdr>
                <w:top w:val="none" w:sz="0" w:space="0" w:color="auto"/>
                <w:left w:val="none" w:sz="0" w:space="0" w:color="auto"/>
                <w:bottom w:val="none" w:sz="0" w:space="0" w:color="auto"/>
                <w:right w:val="none" w:sz="0" w:space="0" w:color="auto"/>
              </w:divBdr>
              <w:divsChild>
                <w:div w:id="427893099">
                  <w:marLeft w:val="0"/>
                  <w:marRight w:val="0"/>
                  <w:marTop w:val="0"/>
                  <w:marBottom w:val="0"/>
                  <w:divBdr>
                    <w:top w:val="none" w:sz="0" w:space="0" w:color="auto"/>
                    <w:left w:val="none" w:sz="0" w:space="0" w:color="auto"/>
                    <w:bottom w:val="none" w:sz="0" w:space="0" w:color="auto"/>
                    <w:right w:val="none" w:sz="0" w:space="0" w:color="auto"/>
                  </w:divBdr>
                  <w:divsChild>
                    <w:div w:id="73286581">
                      <w:marLeft w:val="0"/>
                      <w:marRight w:val="0"/>
                      <w:marTop w:val="0"/>
                      <w:marBottom w:val="0"/>
                      <w:divBdr>
                        <w:top w:val="none" w:sz="0" w:space="0" w:color="auto"/>
                        <w:left w:val="none" w:sz="0" w:space="0" w:color="auto"/>
                        <w:bottom w:val="none" w:sz="0" w:space="0" w:color="auto"/>
                        <w:right w:val="none" w:sz="0" w:space="0" w:color="auto"/>
                      </w:divBdr>
                      <w:divsChild>
                        <w:div w:id="596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57800">
      <w:bodyDiv w:val="1"/>
      <w:marLeft w:val="0"/>
      <w:marRight w:val="0"/>
      <w:marTop w:val="0"/>
      <w:marBottom w:val="0"/>
      <w:divBdr>
        <w:top w:val="none" w:sz="0" w:space="0" w:color="auto"/>
        <w:left w:val="none" w:sz="0" w:space="0" w:color="auto"/>
        <w:bottom w:val="none" w:sz="0" w:space="0" w:color="auto"/>
        <w:right w:val="none" w:sz="0" w:space="0" w:color="auto"/>
      </w:divBdr>
      <w:divsChild>
        <w:div w:id="275968">
          <w:marLeft w:val="0"/>
          <w:marRight w:val="0"/>
          <w:marTop w:val="0"/>
          <w:marBottom w:val="0"/>
          <w:divBdr>
            <w:top w:val="none" w:sz="0" w:space="0" w:color="auto"/>
            <w:left w:val="none" w:sz="0" w:space="0" w:color="auto"/>
            <w:bottom w:val="none" w:sz="0" w:space="0" w:color="auto"/>
            <w:right w:val="none" w:sz="0" w:space="0" w:color="auto"/>
          </w:divBdr>
          <w:divsChild>
            <w:div w:id="366413174">
              <w:marLeft w:val="0"/>
              <w:marRight w:val="0"/>
              <w:marTop w:val="0"/>
              <w:marBottom w:val="0"/>
              <w:divBdr>
                <w:top w:val="none" w:sz="0" w:space="0" w:color="auto"/>
                <w:left w:val="none" w:sz="0" w:space="0" w:color="auto"/>
                <w:bottom w:val="none" w:sz="0" w:space="0" w:color="auto"/>
                <w:right w:val="none" w:sz="0" w:space="0" w:color="auto"/>
              </w:divBdr>
              <w:divsChild>
                <w:div w:id="515509523">
                  <w:marLeft w:val="0"/>
                  <w:marRight w:val="0"/>
                  <w:marTop w:val="0"/>
                  <w:marBottom w:val="300"/>
                  <w:divBdr>
                    <w:top w:val="none" w:sz="0" w:space="0" w:color="auto"/>
                    <w:left w:val="none" w:sz="0" w:space="0" w:color="auto"/>
                    <w:bottom w:val="none" w:sz="0" w:space="0" w:color="auto"/>
                    <w:right w:val="none" w:sz="0" w:space="0" w:color="auto"/>
                  </w:divBdr>
                  <w:divsChild>
                    <w:div w:id="1565221072">
                      <w:marLeft w:val="0"/>
                      <w:marRight w:val="0"/>
                      <w:marTop w:val="0"/>
                      <w:marBottom w:val="0"/>
                      <w:divBdr>
                        <w:top w:val="none" w:sz="0" w:space="0" w:color="auto"/>
                        <w:left w:val="none" w:sz="0" w:space="0" w:color="auto"/>
                        <w:bottom w:val="none" w:sz="0" w:space="0" w:color="auto"/>
                        <w:right w:val="none" w:sz="0" w:space="0" w:color="auto"/>
                      </w:divBdr>
                      <w:divsChild>
                        <w:div w:id="638190945">
                          <w:marLeft w:val="0"/>
                          <w:marRight w:val="0"/>
                          <w:marTop w:val="0"/>
                          <w:marBottom w:val="300"/>
                          <w:divBdr>
                            <w:top w:val="none" w:sz="0" w:space="0" w:color="auto"/>
                            <w:left w:val="none" w:sz="0" w:space="0" w:color="auto"/>
                            <w:bottom w:val="none" w:sz="0" w:space="0" w:color="auto"/>
                            <w:right w:val="none" w:sz="0" w:space="0" w:color="auto"/>
                          </w:divBdr>
                          <w:divsChild>
                            <w:div w:id="619189741">
                              <w:marLeft w:val="0"/>
                              <w:marRight w:val="0"/>
                              <w:marTop w:val="0"/>
                              <w:marBottom w:val="0"/>
                              <w:divBdr>
                                <w:top w:val="none" w:sz="0" w:space="0" w:color="auto"/>
                                <w:left w:val="none" w:sz="0" w:space="0" w:color="auto"/>
                                <w:bottom w:val="none" w:sz="0" w:space="0" w:color="auto"/>
                                <w:right w:val="none" w:sz="0" w:space="0" w:color="auto"/>
                              </w:divBdr>
                              <w:divsChild>
                                <w:div w:id="7770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95014">
      <w:bodyDiv w:val="1"/>
      <w:marLeft w:val="0"/>
      <w:marRight w:val="0"/>
      <w:marTop w:val="0"/>
      <w:marBottom w:val="0"/>
      <w:divBdr>
        <w:top w:val="none" w:sz="0" w:space="0" w:color="auto"/>
        <w:left w:val="none" w:sz="0" w:space="0" w:color="auto"/>
        <w:bottom w:val="none" w:sz="0" w:space="0" w:color="auto"/>
        <w:right w:val="none" w:sz="0" w:space="0" w:color="auto"/>
      </w:divBdr>
      <w:divsChild>
        <w:div w:id="1533684333">
          <w:marLeft w:val="0"/>
          <w:marRight w:val="0"/>
          <w:marTop w:val="0"/>
          <w:marBottom w:val="0"/>
          <w:divBdr>
            <w:top w:val="none" w:sz="0" w:space="0" w:color="auto"/>
            <w:left w:val="none" w:sz="0" w:space="0" w:color="auto"/>
            <w:bottom w:val="none" w:sz="0" w:space="0" w:color="auto"/>
            <w:right w:val="none" w:sz="0" w:space="0" w:color="auto"/>
          </w:divBdr>
          <w:divsChild>
            <w:div w:id="1970893721">
              <w:marLeft w:val="0"/>
              <w:marRight w:val="0"/>
              <w:marTop w:val="0"/>
              <w:marBottom w:val="0"/>
              <w:divBdr>
                <w:top w:val="none" w:sz="0" w:space="0" w:color="auto"/>
                <w:left w:val="none" w:sz="0" w:space="0" w:color="auto"/>
                <w:bottom w:val="none" w:sz="0" w:space="0" w:color="auto"/>
                <w:right w:val="none" w:sz="0" w:space="0" w:color="auto"/>
              </w:divBdr>
              <w:divsChild>
                <w:div w:id="1326057025">
                  <w:marLeft w:val="0"/>
                  <w:marRight w:val="0"/>
                  <w:marTop w:val="0"/>
                  <w:marBottom w:val="0"/>
                  <w:divBdr>
                    <w:top w:val="none" w:sz="0" w:space="0" w:color="auto"/>
                    <w:left w:val="none" w:sz="0" w:space="0" w:color="auto"/>
                    <w:bottom w:val="none" w:sz="0" w:space="0" w:color="auto"/>
                    <w:right w:val="none" w:sz="0" w:space="0" w:color="auto"/>
                  </w:divBdr>
                  <w:divsChild>
                    <w:div w:id="742412282">
                      <w:marLeft w:val="0"/>
                      <w:marRight w:val="0"/>
                      <w:marTop w:val="0"/>
                      <w:marBottom w:val="0"/>
                      <w:divBdr>
                        <w:top w:val="none" w:sz="0" w:space="0" w:color="auto"/>
                        <w:left w:val="none" w:sz="0" w:space="0" w:color="auto"/>
                        <w:bottom w:val="none" w:sz="0" w:space="0" w:color="auto"/>
                        <w:right w:val="none" w:sz="0" w:space="0" w:color="auto"/>
                      </w:divBdr>
                      <w:divsChild>
                        <w:div w:id="2036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45854">
      <w:bodyDiv w:val="1"/>
      <w:marLeft w:val="0"/>
      <w:marRight w:val="0"/>
      <w:marTop w:val="0"/>
      <w:marBottom w:val="0"/>
      <w:divBdr>
        <w:top w:val="none" w:sz="0" w:space="0" w:color="auto"/>
        <w:left w:val="none" w:sz="0" w:space="0" w:color="auto"/>
        <w:bottom w:val="none" w:sz="0" w:space="0" w:color="auto"/>
        <w:right w:val="none" w:sz="0" w:space="0" w:color="auto"/>
      </w:divBdr>
      <w:divsChild>
        <w:div w:id="684599474">
          <w:marLeft w:val="0"/>
          <w:marRight w:val="0"/>
          <w:marTop w:val="0"/>
          <w:marBottom w:val="0"/>
          <w:divBdr>
            <w:top w:val="none" w:sz="0" w:space="0" w:color="auto"/>
            <w:left w:val="none" w:sz="0" w:space="0" w:color="auto"/>
            <w:bottom w:val="none" w:sz="0" w:space="0" w:color="auto"/>
            <w:right w:val="none" w:sz="0" w:space="0" w:color="auto"/>
          </w:divBdr>
          <w:divsChild>
            <w:div w:id="2077822137">
              <w:marLeft w:val="0"/>
              <w:marRight w:val="0"/>
              <w:marTop w:val="0"/>
              <w:marBottom w:val="0"/>
              <w:divBdr>
                <w:top w:val="none" w:sz="0" w:space="0" w:color="auto"/>
                <w:left w:val="none" w:sz="0" w:space="0" w:color="auto"/>
                <w:bottom w:val="none" w:sz="0" w:space="0" w:color="auto"/>
                <w:right w:val="none" w:sz="0" w:space="0" w:color="auto"/>
              </w:divBdr>
              <w:divsChild>
                <w:div w:id="1146356125">
                  <w:marLeft w:val="0"/>
                  <w:marRight w:val="0"/>
                  <w:marTop w:val="0"/>
                  <w:marBottom w:val="300"/>
                  <w:divBdr>
                    <w:top w:val="none" w:sz="0" w:space="0" w:color="auto"/>
                    <w:left w:val="none" w:sz="0" w:space="0" w:color="auto"/>
                    <w:bottom w:val="none" w:sz="0" w:space="0" w:color="auto"/>
                    <w:right w:val="none" w:sz="0" w:space="0" w:color="auto"/>
                  </w:divBdr>
                  <w:divsChild>
                    <w:div w:id="1383168220">
                      <w:marLeft w:val="0"/>
                      <w:marRight w:val="0"/>
                      <w:marTop w:val="0"/>
                      <w:marBottom w:val="0"/>
                      <w:divBdr>
                        <w:top w:val="none" w:sz="0" w:space="0" w:color="auto"/>
                        <w:left w:val="none" w:sz="0" w:space="0" w:color="auto"/>
                        <w:bottom w:val="none" w:sz="0" w:space="0" w:color="auto"/>
                        <w:right w:val="none" w:sz="0" w:space="0" w:color="auto"/>
                      </w:divBdr>
                      <w:divsChild>
                        <w:div w:id="403575454">
                          <w:marLeft w:val="0"/>
                          <w:marRight w:val="0"/>
                          <w:marTop w:val="0"/>
                          <w:marBottom w:val="300"/>
                          <w:divBdr>
                            <w:top w:val="none" w:sz="0" w:space="0" w:color="auto"/>
                            <w:left w:val="none" w:sz="0" w:space="0" w:color="auto"/>
                            <w:bottom w:val="none" w:sz="0" w:space="0" w:color="auto"/>
                            <w:right w:val="none" w:sz="0" w:space="0" w:color="auto"/>
                          </w:divBdr>
                          <w:divsChild>
                            <w:div w:id="1717318860">
                              <w:marLeft w:val="0"/>
                              <w:marRight w:val="0"/>
                              <w:marTop w:val="0"/>
                              <w:marBottom w:val="0"/>
                              <w:divBdr>
                                <w:top w:val="none" w:sz="0" w:space="0" w:color="auto"/>
                                <w:left w:val="none" w:sz="0" w:space="0" w:color="auto"/>
                                <w:bottom w:val="none" w:sz="0" w:space="0" w:color="auto"/>
                                <w:right w:val="none" w:sz="0" w:space="0" w:color="auto"/>
                              </w:divBdr>
                              <w:divsChild>
                                <w:div w:id="14410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6557">
      <w:bodyDiv w:val="1"/>
      <w:marLeft w:val="0"/>
      <w:marRight w:val="0"/>
      <w:marTop w:val="0"/>
      <w:marBottom w:val="0"/>
      <w:divBdr>
        <w:top w:val="none" w:sz="0" w:space="0" w:color="auto"/>
        <w:left w:val="none" w:sz="0" w:space="0" w:color="auto"/>
        <w:bottom w:val="none" w:sz="0" w:space="0" w:color="auto"/>
        <w:right w:val="none" w:sz="0" w:space="0" w:color="auto"/>
      </w:divBdr>
      <w:divsChild>
        <w:div w:id="379936746">
          <w:marLeft w:val="0"/>
          <w:marRight w:val="0"/>
          <w:marTop w:val="0"/>
          <w:marBottom w:val="0"/>
          <w:divBdr>
            <w:top w:val="none" w:sz="0" w:space="0" w:color="auto"/>
            <w:left w:val="none" w:sz="0" w:space="0" w:color="auto"/>
            <w:bottom w:val="none" w:sz="0" w:space="0" w:color="auto"/>
            <w:right w:val="none" w:sz="0" w:space="0" w:color="auto"/>
          </w:divBdr>
          <w:divsChild>
            <w:div w:id="1747074560">
              <w:marLeft w:val="0"/>
              <w:marRight w:val="0"/>
              <w:marTop w:val="0"/>
              <w:marBottom w:val="0"/>
              <w:divBdr>
                <w:top w:val="none" w:sz="0" w:space="0" w:color="auto"/>
                <w:left w:val="none" w:sz="0" w:space="0" w:color="auto"/>
                <w:bottom w:val="none" w:sz="0" w:space="0" w:color="auto"/>
                <w:right w:val="none" w:sz="0" w:space="0" w:color="auto"/>
              </w:divBdr>
              <w:divsChild>
                <w:div w:id="568539519">
                  <w:marLeft w:val="0"/>
                  <w:marRight w:val="0"/>
                  <w:marTop w:val="0"/>
                  <w:marBottom w:val="300"/>
                  <w:divBdr>
                    <w:top w:val="none" w:sz="0" w:space="0" w:color="auto"/>
                    <w:left w:val="none" w:sz="0" w:space="0" w:color="auto"/>
                    <w:bottom w:val="none" w:sz="0" w:space="0" w:color="auto"/>
                    <w:right w:val="none" w:sz="0" w:space="0" w:color="auto"/>
                  </w:divBdr>
                  <w:divsChild>
                    <w:div w:id="1482649899">
                      <w:marLeft w:val="0"/>
                      <w:marRight w:val="0"/>
                      <w:marTop w:val="0"/>
                      <w:marBottom w:val="0"/>
                      <w:divBdr>
                        <w:top w:val="none" w:sz="0" w:space="0" w:color="auto"/>
                        <w:left w:val="none" w:sz="0" w:space="0" w:color="auto"/>
                        <w:bottom w:val="none" w:sz="0" w:space="0" w:color="auto"/>
                        <w:right w:val="none" w:sz="0" w:space="0" w:color="auto"/>
                      </w:divBdr>
                      <w:divsChild>
                        <w:div w:id="1624574879">
                          <w:marLeft w:val="0"/>
                          <w:marRight w:val="0"/>
                          <w:marTop w:val="0"/>
                          <w:marBottom w:val="300"/>
                          <w:divBdr>
                            <w:top w:val="none" w:sz="0" w:space="0" w:color="auto"/>
                            <w:left w:val="none" w:sz="0" w:space="0" w:color="auto"/>
                            <w:bottom w:val="none" w:sz="0" w:space="0" w:color="auto"/>
                            <w:right w:val="none" w:sz="0" w:space="0" w:color="auto"/>
                          </w:divBdr>
                          <w:divsChild>
                            <w:div w:id="527990485">
                              <w:marLeft w:val="0"/>
                              <w:marRight w:val="0"/>
                              <w:marTop w:val="0"/>
                              <w:marBottom w:val="0"/>
                              <w:divBdr>
                                <w:top w:val="none" w:sz="0" w:space="0" w:color="auto"/>
                                <w:left w:val="none" w:sz="0" w:space="0" w:color="auto"/>
                                <w:bottom w:val="none" w:sz="0" w:space="0" w:color="auto"/>
                                <w:right w:val="none" w:sz="0" w:space="0" w:color="auto"/>
                              </w:divBdr>
                              <w:divsChild>
                                <w:div w:id="118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6288">
      <w:bodyDiv w:val="1"/>
      <w:marLeft w:val="0"/>
      <w:marRight w:val="0"/>
      <w:marTop w:val="0"/>
      <w:marBottom w:val="0"/>
      <w:divBdr>
        <w:top w:val="none" w:sz="0" w:space="0" w:color="auto"/>
        <w:left w:val="none" w:sz="0" w:space="0" w:color="auto"/>
        <w:bottom w:val="none" w:sz="0" w:space="0" w:color="auto"/>
        <w:right w:val="none" w:sz="0" w:space="0" w:color="auto"/>
      </w:divBdr>
      <w:divsChild>
        <w:div w:id="1818450438">
          <w:marLeft w:val="0"/>
          <w:marRight w:val="0"/>
          <w:marTop w:val="0"/>
          <w:marBottom w:val="0"/>
          <w:divBdr>
            <w:top w:val="none" w:sz="0" w:space="0" w:color="auto"/>
            <w:left w:val="none" w:sz="0" w:space="0" w:color="auto"/>
            <w:bottom w:val="none" w:sz="0" w:space="0" w:color="auto"/>
            <w:right w:val="none" w:sz="0" w:space="0" w:color="auto"/>
          </w:divBdr>
          <w:divsChild>
            <w:div w:id="1145514523">
              <w:marLeft w:val="0"/>
              <w:marRight w:val="0"/>
              <w:marTop w:val="0"/>
              <w:marBottom w:val="0"/>
              <w:divBdr>
                <w:top w:val="none" w:sz="0" w:space="0" w:color="auto"/>
                <w:left w:val="none" w:sz="0" w:space="0" w:color="auto"/>
                <w:bottom w:val="none" w:sz="0" w:space="0" w:color="auto"/>
                <w:right w:val="none" w:sz="0" w:space="0" w:color="auto"/>
              </w:divBdr>
              <w:divsChild>
                <w:div w:id="1506355768">
                  <w:marLeft w:val="0"/>
                  <w:marRight w:val="0"/>
                  <w:marTop w:val="0"/>
                  <w:marBottom w:val="0"/>
                  <w:divBdr>
                    <w:top w:val="none" w:sz="0" w:space="0" w:color="auto"/>
                    <w:left w:val="none" w:sz="0" w:space="0" w:color="auto"/>
                    <w:bottom w:val="none" w:sz="0" w:space="0" w:color="auto"/>
                    <w:right w:val="none" w:sz="0" w:space="0" w:color="auto"/>
                  </w:divBdr>
                  <w:divsChild>
                    <w:div w:id="1844972974">
                      <w:marLeft w:val="0"/>
                      <w:marRight w:val="0"/>
                      <w:marTop w:val="0"/>
                      <w:marBottom w:val="0"/>
                      <w:divBdr>
                        <w:top w:val="none" w:sz="0" w:space="0" w:color="auto"/>
                        <w:left w:val="none" w:sz="0" w:space="0" w:color="auto"/>
                        <w:bottom w:val="none" w:sz="0" w:space="0" w:color="auto"/>
                        <w:right w:val="none" w:sz="0" w:space="0" w:color="auto"/>
                      </w:divBdr>
                      <w:divsChild>
                        <w:div w:id="813185264">
                          <w:marLeft w:val="0"/>
                          <w:marRight w:val="0"/>
                          <w:marTop w:val="0"/>
                          <w:marBottom w:val="0"/>
                          <w:divBdr>
                            <w:top w:val="none" w:sz="0" w:space="0" w:color="auto"/>
                            <w:left w:val="none" w:sz="0" w:space="0" w:color="auto"/>
                            <w:bottom w:val="none" w:sz="0" w:space="0" w:color="auto"/>
                            <w:right w:val="none" w:sz="0" w:space="0" w:color="auto"/>
                          </w:divBdr>
                          <w:divsChild>
                            <w:div w:id="7143492">
                              <w:marLeft w:val="0"/>
                              <w:marRight w:val="0"/>
                              <w:marTop w:val="0"/>
                              <w:marBottom w:val="450"/>
                              <w:divBdr>
                                <w:top w:val="none" w:sz="0" w:space="0" w:color="auto"/>
                                <w:left w:val="none" w:sz="0" w:space="0" w:color="auto"/>
                                <w:bottom w:val="none" w:sz="0" w:space="0" w:color="auto"/>
                                <w:right w:val="none" w:sz="0" w:space="0" w:color="auto"/>
                              </w:divBdr>
                              <w:divsChild>
                                <w:div w:id="7852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354197">
      <w:bodyDiv w:val="1"/>
      <w:marLeft w:val="0"/>
      <w:marRight w:val="0"/>
      <w:marTop w:val="0"/>
      <w:marBottom w:val="0"/>
      <w:divBdr>
        <w:top w:val="none" w:sz="0" w:space="0" w:color="auto"/>
        <w:left w:val="none" w:sz="0" w:space="0" w:color="auto"/>
        <w:bottom w:val="none" w:sz="0" w:space="0" w:color="auto"/>
        <w:right w:val="none" w:sz="0" w:space="0" w:color="auto"/>
      </w:divBdr>
      <w:divsChild>
        <w:div w:id="1080754308">
          <w:marLeft w:val="0"/>
          <w:marRight w:val="0"/>
          <w:marTop w:val="0"/>
          <w:marBottom w:val="0"/>
          <w:divBdr>
            <w:top w:val="none" w:sz="0" w:space="0" w:color="auto"/>
            <w:left w:val="none" w:sz="0" w:space="0" w:color="auto"/>
            <w:bottom w:val="none" w:sz="0" w:space="0" w:color="auto"/>
            <w:right w:val="none" w:sz="0" w:space="0" w:color="auto"/>
          </w:divBdr>
          <w:divsChild>
            <w:div w:id="566916703">
              <w:marLeft w:val="0"/>
              <w:marRight w:val="0"/>
              <w:marTop w:val="0"/>
              <w:marBottom w:val="0"/>
              <w:divBdr>
                <w:top w:val="none" w:sz="0" w:space="0" w:color="auto"/>
                <w:left w:val="none" w:sz="0" w:space="0" w:color="auto"/>
                <w:bottom w:val="none" w:sz="0" w:space="0" w:color="auto"/>
                <w:right w:val="none" w:sz="0" w:space="0" w:color="auto"/>
              </w:divBdr>
              <w:divsChild>
                <w:div w:id="1669864224">
                  <w:marLeft w:val="0"/>
                  <w:marRight w:val="0"/>
                  <w:marTop w:val="0"/>
                  <w:marBottom w:val="300"/>
                  <w:divBdr>
                    <w:top w:val="none" w:sz="0" w:space="0" w:color="auto"/>
                    <w:left w:val="none" w:sz="0" w:space="0" w:color="auto"/>
                    <w:bottom w:val="none" w:sz="0" w:space="0" w:color="auto"/>
                    <w:right w:val="none" w:sz="0" w:space="0" w:color="auto"/>
                  </w:divBdr>
                  <w:divsChild>
                    <w:div w:id="1015888038">
                      <w:marLeft w:val="0"/>
                      <w:marRight w:val="0"/>
                      <w:marTop w:val="0"/>
                      <w:marBottom w:val="0"/>
                      <w:divBdr>
                        <w:top w:val="none" w:sz="0" w:space="0" w:color="auto"/>
                        <w:left w:val="none" w:sz="0" w:space="0" w:color="auto"/>
                        <w:bottom w:val="none" w:sz="0" w:space="0" w:color="auto"/>
                        <w:right w:val="none" w:sz="0" w:space="0" w:color="auto"/>
                      </w:divBdr>
                      <w:divsChild>
                        <w:div w:id="2021083026">
                          <w:marLeft w:val="0"/>
                          <w:marRight w:val="0"/>
                          <w:marTop w:val="0"/>
                          <w:marBottom w:val="300"/>
                          <w:divBdr>
                            <w:top w:val="none" w:sz="0" w:space="0" w:color="auto"/>
                            <w:left w:val="none" w:sz="0" w:space="0" w:color="auto"/>
                            <w:bottom w:val="none" w:sz="0" w:space="0" w:color="auto"/>
                            <w:right w:val="none" w:sz="0" w:space="0" w:color="auto"/>
                          </w:divBdr>
                          <w:divsChild>
                            <w:div w:id="1157115203">
                              <w:marLeft w:val="0"/>
                              <w:marRight w:val="0"/>
                              <w:marTop w:val="0"/>
                              <w:marBottom w:val="0"/>
                              <w:divBdr>
                                <w:top w:val="none" w:sz="0" w:space="0" w:color="auto"/>
                                <w:left w:val="none" w:sz="0" w:space="0" w:color="auto"/>
                                <w:bottom w:val="none" w:sz="0" w:space="0" w:color="auto"/>
                                <w:right w:val="none" w:sz="0" w:space="0" w:color="auto"/>
                              </w:divBdr>
                              <w:divsChild>
                                <w:div w:id="676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55456">
      <w:bodyDiv w:val="1"/>
      <w:marLeft w:val="0"/>
      <w:marRight w:val="0"/>
      <w:marTop w:val="0"/>
      <w:marBottom w:val="0"/>
      <w:divBdr>
        <w:top w:val="none" w:sz="0" w:space="0" w:color="auto"/>
        <w:left w:val="none" w:sz="0" w:space="0" w:color="auto"/>
        <w:bottom w:val="none" w:sz="0" w:space="0" w:color="auto"/>
        <w:right w:val="none" w:sz="0" w:space="0" w:color="auto"/>
      </w:divBdr>
      <w:divsChild>
        <w:div w:id="1272973248">
          <w:marLeft w:val="0"/>
          <w:marRight w:val="0"/>
          <w:marTop w:val="0"/>
          <w:marBottom w:val="0"/>
          <w:divBdr>
            <w:top w:val="none" w:sz="0" w:space="0" w:color="auto"/>
            <w:left w:val="none" w:sz="0" w:space="0" w:color="auto"/>
            <w:bottom w:val="none" w:sz="0" w:space="0" w:color="auto"/>
            <w:right w:val="none" w:sz="0" w:space="0" w:color="auto"/>
          </w:divBdr>
          <w:divsChild>
            <w:div w:id="1260026323">
              <w:marLeft w:val="0"/>
              <w:marRight w:val="0"/>
              <w:marTop w:val="0"/>
              <w:marBottom w:val="0"/>
              <w:divBdr>
                <w:top w:val="none" w:sz="0" w:space="0" w:color="auto"/>
                <w:left w:val="none" w:sz="0" w:space="0" w:color="auto"/>
                <w:bottom w:val="none" w:sz="0" w:space="0" w:color="auto"/>
                <w:right w:val="none" w:sz="0" w:space="0" w:color="auto"/>
              </w:divBdr>
              <w:divsChild>
                <w:div w:id="1017539703">
                  <w:marLeft w:val="0"/>
                  <w:marRight w:val="0"/>
                  <w:marTop w:val="0"/>
                  <w:marBottom w:val="0"/>
                  <w:divBdr>
                    <w:top w:val="none" w:sz="0" w:space="0" w:color="auto"/>
                    <w:left w:val="none" w:sz="0" w:space="0" w:color="auto"/>
                    <w:bottom w:val="none" w:sz="0" w:space="0" w:color="auto"/>
                    <w:right w:val="none" w:sz="0" w:space="0" w:color="auto"/>
                  </w:divBdr>
                  <w:divsChild>
                    <w:div w:id="904681643">
                      <w:marLeft w:val="0"/>
                      <w:marRight w:val="0"/>
                      <w:marTop w:val="0"/>
                      <w:marBottom w:val="0"/>
                      <w:divBdr>
                        <w:top w:val="none" w:sz="0" w:space="0" w:color="auto"/>
                        <w:left w:val="none" w:sz="0" w:space="0" w:color="auto"/>
                        <w:bottom w:val="none" w:sz="0" w:space="0" w:color="auto"/>
                        <w:right w:val="none" w:sz="0" w:space="0" w:color="auto"/>
                      </w:divBdr>
                      <w:divsChild>
                        <w:div w:id="16663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55815">
      <w:bodyDiv w:val="1"/>
      <w:marLeft w:val="0"/>
      <w:marRight w:val="0"/>
      <w:marTop w:val="0"/>
      <w:marBottom w:val="0"/>
      <w:divBdr>
        <w:top w:val="none" w:sz="0" w:space="0" w:color="auto"/>
        <w:left w:val="none" w:sz="0" w:space="0" w:color="auto"/>
        <w:bottom w:val="none" w:sz="0" w:space="0" w:color="auto"/>
        <w:right w:val="none" w:sz="0" w:space="0" w:color="auto"/>
      </w:divBdr>
      <w:divsChild>
        <w:div w:id="1263949468">
          <w:marLeft w:val="0"/>
          <w:marRight w:val="0"/>
          <w:marTop w:val="75"/>
          <w:marBottom w:val="225"/>
          <w:divBdr>
            <w:top w:val="none" w:sz="0" w:space="0" w:color="auto"/>
            <w:left w:val="none" w:sz="0" w:space="0" w:color="auto"/>
            <w:bottom w:val="none" w:sz="0" w:space="0" w:color="auto"/>
            <w:right w:val="none" w:sz="0" w:space="0" w:color="auto"/>
          </w:divBdr>
          <w:divsChild>
            <w:div w:id="1982807300">
              <w:marLeft w:val="0"/>
              <w:marRight w:val="0"/>
              <w:marTop w:val="0"/>
              <w:marBottom w:val="0"/>
              <w:divBdr>
                <w:top w:val="none" w:sz="0" w:space="0" w:color="auto"/>
                <w:left w:val="none" w:sz="0" w:space="0" w:color="auto"/>
                <w:bottom w:val="none" w:sz="0" w:space="0" w:color="auto"/>
                <w:right w:val="none" w:sz="0" w:space="0" w:color="auto"/>
              </w:divBdr>
              <w:divsChild>
                <w:div w:id="724062884">
                  <w:marLeft w:val="0"/>
                  <w:marRight w:val="0"/>
                  <w:marTop w:val="75"/>
                  <w:marBottom w:val="225"/>
                  <w:divBdr>
                    <w:top w:val="none" w:sz="0" w:space="0" w:color="auto"/>
                    <w:left w:val="none" w:sz="0" w:space="0" w:color="auto"/>
                    <w:bottom w:val="none" w:sz="0" w:space="0" w:color="auto"/>
                    <w:right w:val="none" w:sz="0" w:space="0" w:color="auto"/>
                  </w:divBdr>
                  <w:divsChild>
                    <w:div w:id="328800886">
                      <w:marLeft w:val="0"/>
                      <w:marRight w:val="0"/>
                      <w:marTop w:val="0"/>
                      <w:marBottom w:val="0"/>
                      <w:divBdr>
                        <w:top w:val="none" w:sz="0" w:space="0" w:color="auto"/>
                        <w:left w:val="none" w:sz="0" w:space="0" w:color="auto"/>
                        <w:bottom w:val="none" w:sz="0" w:space="0" w:color="auto"/>
                        <w:right w:val="none" w:sz="0" w:space="0" w:color="auto"/>
                      </w:divBdr>
                      <w:divsChild>
                        <w:div w:id="21142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83819">
      <w:bodyDiv w:val="1"/>
      <w:marLeft w:val="0"/>
      <w:marRight w:val="0"/>
      <w:marTop w:val="0"/>
      <w:marBottom w:val="0"/>
      <w:divBdr>
        <w:top w:val="none" w:sz="0" w:space="0" w:color="auto"/>
        <w:left w:val="none" w:sz="0" w:space="0" w:color="auto"/>
        <w:bottom w:val="none" w:sz="0" w:space="0" w:color="auto"/>
        <w:right w:val="none" w:sz="0" w:space="0" w:color="auto"/>
      </w:divBdr>
      <w:divsChild>
        <w:div w:id="1219434563">
          <w:marLeft w:val="0"/>
          <w:marRight w:val="0"/>
          <w:marTop w:val="0"/>
          <w:marBottom w:val="0"/>
          <w:divBdr>
            <w:top w:val="none" w:sz="0" w:space="0" w:color="auto"/>
            <w:left w:val="none" w:sz="0" w:space="0" w:color="auto"/>
            <w:bottom w:val="none" w:sz="0" w:space="0" w:color="auto"/>
            <w:right w:val="none" w:sz="0" w:space="0" w:color="auto"/>
          </w:divBdr>
          <w:divsChild>
            <w:div w:id="244384189">
              <w:marLeft w:val="0"/>
              <w:marRight w:val="0"/>
              <w:marTop w:val="0"/>
              <w:marBottom w:val="0"/>
              <w:divBdr>
                <w:top w:val="none" w:sz="0" w:space="0" w:color="auto"/>
                <w:left w:val="none" w:sz="0" w:space="0" w:color="auto"/>
                <w:bottom w:val="none" w:sz="0" w:space="0" w:color="auto"/>
                <w:right w:val="none" w:sz="0" w:space="0" w:color="auto"/>
              </w:divBdr>
              <w:divsChild>
                <w:div w:id="1029263476">
                  <w:marLeft w:val="0"/>
                  <w:marRight w:val="0"/>
                  <w:marTop w:val="0"/>
                  <w:marBottom w:val="300"/>
                  <w:divBdr>
                    <w:top w:val="none" w:sz="0" w:space="0" w:color="auto"/>
                    <w:left w:val="none" w:sz="0" w:space="0" w:color="auto"/>
                    <w:bottom w:val="none" w:sz="0" w:space="0" w:color="auto"/>
                    <w:right w:val="none" w:sz="0" w:space="0" w:color="auto"/>
                  </w:divBdr>
                  <w:divsChild>
                    <w:div w:id="100614680">
                      <w:marLeft w:val="0"/>
                      <w:marRight w:val="0"/>
                      <w:marTop w:val="0"/>
                      <w:marBottom w:val="0"/>
                      <w:divBdr>
                        <w:top w:val="none" w:sz="0" w:space="0" w:color="auto"/>
                        <w:left w:val="none" w:sz="0" w:space="0" w:color="auto"/>
                        <w:bottom w:val="none" w:sz="0" w:space="0" w:color="auto"/>
                        <w:right w:val="none" w:sz="0" w:space="0" w:color="auto"/>
                      </w:divBdr>
                      <w:divsChild>
                        <w:div w:id="154541995">
                          <w:marLeft w:val="0"/>
                          <w:marRight w:val="0"/>
                          <w:marTop w:val="0"/>
                          <w:marBottom w:val="300"/>
                          <w:divBdr>
                            <w:top w:val="none" w:sz="0" w:space="0" w:color="auto"/>
                            <w:left w:val="none" w:sz="0" w:space="0" w:color="auto"/>
                            <w:bottom w:val="none" w:sz="0" w:space="0" w:color="auto"/>
                            <w:right w:val="none" w:sz="0" w:space="0" w:color="auto"/>
                          </w:divBdr>
                          <w:divsChild>
                            <w:div w:id="40324865">
                              <w:marLeft w:val="0"/>
                              <w:marRight w:val="0"/>
                              <w:marTop w:val="0"/>
                              <w:marBottom w:val="0"/>
                              <w:divBdr>
                                <w:top w:val="none" w:sz="0" w:space="0" w:color="auto"/>
                                <w:left w:val="none" w:sz="0" w:space="0" w:color="auto"/>
                                <w:bottom w:val="none" w:sz="0" w:space="0" w:color="auto"/>
                                <w:right w:val="none" w:sz="0" w:space="0" w:color="auto"/>
                              </w:divBdr>
                              <w:divsChild>
                                <w:div w:id="16235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6279">
      <w:bodyDiv w:val="1"/>
      <w:marLeft w:val="0"/>
      <w:marRight w:val="0"/>
      <w:marTop w:val="0"/>
      <w:marBottom w:val="0"/>
      <w:divBdr>
        <w:top w:val="none" w:sz="0" w:space="0" w:color="auto"/>
        <w:left w:val="none" w:sz="0" w:space="0" w:color="auto"/>
        <w:bottom w:val="none" w:sz="0" w:space="0" w:color="auto"/>
        <w:right w:val="none" w:sz="0" w:space="0" w:color="auto"/>
      </w:divBdr>
      <w:divsChild>
        <w:div w:id="474639490">
          <w:marLeft w:val="0"/>
          <w:marRight w:val="0"/>
          <w:marTop w:val="0"/>
          <w:marBottom w:val="0"/>
          <w:divBdr>
            <w:top w:val="none" w:sz="0" w:space="0" w:color="auto"/>
            <w:left w:val="none" w:sz="0" w:space="0" w:color="auto"/>
            <w:bottom w:val="none" w:sz="0" w:space="0" w:color="auto"/>
            <w:right w:val="none" w:sz="0" w:space="0" w:color="auto"/>
          </w:divBdr>
          <w:divsChild>
            <w:div w:id="2146194549">
              <w:marLeft w:val="0"/>
              <w:marRight w:val="0"/>
              <w:marTop w:val="0"/>
              <w:marBottom w:val="0"/>
              <w:divBdr>
                <w:top w:val="none" w:sz="0" w:space="0" w:color="auto"/>
                <w:left w:val="none" w:sz="0" w:space="0" w:color="auto"/>
                <w:bottom w:val="none" w:sz="0" w:space="0" w:color="auto"/>
                <w:right w:val="none" w:sz="0" w:space="0" w:color="auto"/>
              </w:divBdr>
              <w:divsChild>
                <w:div w:id="1153527599">
                  <w:marLeft w:val="0"/>
                  <w:marRight w:val="0"/>
                  <w:marTop w:val="0"/>
                  <w:marBottom w:val="300"/>
                  <w:divBdr>
                    <w:top w:val="none" w:sz="0" w:space="0" w:color="auto"/>
                    <w:left w:val="none" w:sz="0" w:space="0" w:color="auto"/>
                    <w:bottom w:val="none" w:sz="0" w:space="0" w:color="auto"/>
                    <w:right w:val="none" w:sz="0" w:space="0" w:color="auto"/>
                  </w:divBdr>
                  <w:divsChild>
                    <w:div w:id="1660228291">
                      <w:marLeft w:val="0"/>
                      <w:marRight w:val="0"/>
                      <w:marTop w:val="0"/>
                      <w:marBottom w:val="0"/>
                      <w:divBdr>
                        <w:top w:val="none" w:sz="0" w:space="0" w:color="auto"/>
                        <w:left w:val="none" w:sz="0" w:space="0" w:color="auto"/>
                        <w:bottom w:val="none" w:sz="0" w:space="0" w:color="auto"/>
                        <w:right w:val="none" w:sz="0" w:space="0" w:color="auto"/>
                      </w:divBdr>
                      <w:divsChild>
                        <w:div w:id="1481920710">
                          <w:marLeft w:val="0"/>
                          <w:marRight w:val="0"/>
                          <w:marTop w:val="0"/>
                          <w:marBottom w:val="300"/>
                          <w:divBdr>
                            <w:top w:val="none" w:sz="0" w:space="0" w:color="auto"/>
                            <w:left w:val="none" w:sz="0" w:space="0" w:color="auto"/>
                            <w:bottom w:val="none" w:sz="0" w:space="0" w:color="auto"/>
                            <w:right w:val="none" w:sz="0" w:space="0" w:color="auto"/>
                          </w:divBdr>
                          <w:divsChild>
                            <w:div w:id="1295714113">
                              <w:marLeft w:val="0"/>
                              <w:marRight w:val="0"/>
                              <w:marTop w:val="0"/>
                              <w:marBottom w:val="0"/>
                              <w:divBdr>
                                <w:top w:val="none" w:sz="0" w:space="0" w:color="auto"/>
                                <w:left w:val="none" w:sz="0" w:space="0" w:color="auto"/>
                                <w:bottom w:val="none" w:sz="0" w:space="0" w:color="auto"/>
                                <w:right w:val="none" w:sz="0" w:space="0" w:color="auto"/>
                              </w:divBdr>
                              <w:divsChild>
                                <w:div w:id="506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6345076">
          <w:marLeft w:val="0"/>
          <w:marRight w:val="0"/>
          <w:marTop w:val="0"/>
          <w:marBottom w:val="0"/>
          <w:divBdr>
            <w:top w:val="none" w:sz="0" w:space="0" w:color="auto"/>
            <w:left w:val="none" w:sz="0" w:space="0" w:color="auto"/>
            <w:bottom w:val="none" w:sz="0" w:space="0" w:color="auto"/>
            <w:right w:val="none" w:sz="0" w:space="0" w:color="auto"/>
          </w:divBdr>
          <w:divsChild>
            <w:div w:id="885608780">
              <w:marLeft w:val="0"/>
              <w:marRight w:val="0"/>
              <w:marTop w:val="0"/>
              <w:marBottom w:val="0"/>
              <w:divBdr>
                <w:top w:val="none" w:sz="0" w:space="0" w:color="auto"/>
                <w:left w:val="none" w:sz="0" w:space="0" w:color="auto"/>
                <w:bottom w:val="none" w:sz="0" w:space="0" w:color="auto"/>
                <w:right w:val="none" w:sz="0" w:space="0" w:color="auto"/>
              </w:divBdr>
              <w:divsChild>
                <w:div w:id="1660768330">
                  <w:marLeft w:val="0"/>
                  <w:marRight w:val="0"/>
                  <w:marTop w:val="0"/>
                  <w:marBottom w:val="0"/>
                  <w:divBdr>
                    <w:top w:val="none" w:sz="0" w:space="0" w:color="auto"/>
                    <w:left w:val="none" w:sz="0" w:space="0" w:color="auto"/>
                    <w:bottom w:val="none" w:sz="0" w:space="0" w:color="auto"/>
                    <w:right w:val="none" w:sz="0" w:space="0" w:color="auto"/>
                  </w:divBdr>
                  <w:divsChild>
                    <w:div w:id="570191542">
                      <w:marLeft w:val="0"/>
                      <w:marRight w:val="0"/>
                      <w:marTop w:val="0"/>
                      <w:marBottom w:val="0"/>
                      <w:divBdr>
                        <w:top w:val="none" w:sz="0" w:space="0" w:color="auto"/>
                        <w:left w:val="none" w:sz="0" w:space="0" w:color="auto"/>
                        <w:bottom w:val="none" w:sz="0" w:space="0" w:color="auto"/>
                        <w:right w:val="none" w:sz="0" w:space="0" w:color="auto"/>
                      </w:divBdr>
                      <w:divsChild>
                        <w:div w:id="14258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35004">
      <w:bodyDiv w:val="1"/>
      <w:marLeft w:val="0"/>
      <w:marRight w:val="0"/>
      <w:marTop w:val="0"/>
      <w:marBottom w:val="0"/>
      <w:divBdr>
        <w:top w:val="none" w:sz="0" w:space="0" w:color="auto"/>
        <w:left w:val="none" w:sz="0" w:space="0" w:color="auto"/>
        <w:bottom w:val="none" w:sz="0" w:space="0" w:color="auto"/>
        <w:right w:val="none" w:sz="0" w:space="0" w:color="auto"/>
      </w:divBdr>
      <w:divsChild>
        <w:div w:id="445194849">
          <w:marLeft w:val="0"/>
          <w:marRight w:val="0"/>
          <w:marTop w:val="0"/>
          <w:marBottom w:val="0"/>
          <w:divBdr>
            <w:top w:val="none" w:sz="0" w:space="0" w:color="auto"/>
            <w:left w:val="none" w:sz="0" w:space="0" w:color="auto"/>
            <w:bottom w:val="none" w:sz="0" w:space="0" w:color="auto"/>
            <w:right w:val="none" w:sz="0" w:space="0" w:color="auto"/>
          </w:divBdr>
          <w:divsChild>
            <w:div w:id="1487933311">
              <w:marLeft w:val="0"/>
              <w:marRight w:val="0"/>
              <w:marTop w:val="0"/>
              <w:marBottom w:val="0"/>
              <w:divBdr>
                <w:top w:val="none" w:sz="0" w:space="0" w:color="auto"/>
                <w:left w:val="none" w:sz="0" w:space="0" w:color="auto"/>
                <w:bottom w:val="none" w:sz="0" w:space="0" w:color="auto"/>
                <w:right w:val="none" w:sz="0" w:space="0" w:color="auto"/>
              </w:divBdr>
              <w:divsChild>
                <w:div w:id="1009722176">
                  <w:marLeft w:val="0"/>
                  <w:marRight w:val="0"/>
                  <w:marTop w:val="0"/>
                  <w:marBottom w:val="300"/>
                  <w:divBdr>
                    <w:top w:val="none" w:sz="0" w:space="0" w:color="auto"/>
                    <w:left w:val="none" w:sz="0" w:space="0" w:color="auto"/>
                    <w:bottom w:val="none" w:sz="0" w:space="0" w:color="auto"/>
                    <w:right w:val="none" w:sz="0" w:space="0" w:color="auto"/>
                  </w:divBdr>
                  <w:divsChild>
                    <w:div w:id="39480272">
                      <w:marLeft w:val="0"/>
                      <w:marRight w:val="0"/>
                      <w:marTop w:val="0"/>
                      <w:marBottom w:val="0"/>
                      <w:divBdr>
                        <w:top w:val="none" w:sz="0" w:space="0" w:color="auto"/>
                        <w:left w:val="none" w:sz="0" w:space="0" w:color="auto"/>
                        <w:bottom w:val="none" w:sz="0" w:space="0" w:color="auto"/>
                        <w:right w:val="none" w:sz="0" w:space="0" w:color="auto"/>
                      </w:divBdr>
                      <w:divsChild>
                        <w:div w:id="500781772">
                          <w:marLeft w:val="0"/>
                          <w:marRight w:val="0"/>
                          <w:marTop w:val="0"/>
                          <w:marBottom w:val="300"/>
                          <w:divBdr>
                            <w:top w:val="none" w:sz="0" w:space="0" w:color="auto"/>
                            <w:left w:val="none" w:sz="0" w:space="0" w:color="auto"/>
                            <w:bottom w:val="none" w:sz="0" w:space="0" w:color="auto"/>
                            <w:right w:val="none" w:sz="0" w:space="0" w:color="auto"/>
                          </w:divBdr>
                          <w:divsChild>
                            <w:div w:id="1808427780">
                              <w:marLeft w:val="0"/>
                              <w:marRight w:val="0"/>
                              <w:marTop w:val="0"/>
                              <w:marBottom w:val="0"/>
                              <w:divBdr>
                                <w:top w:val="none" w:sz="0" w:space="0" w:color="auto"/>
                                <w:left w:val="none" w:sz="0" w:space="0" w:color="auto"/>
                                <w:bottom w:val="none" w:sz="0" w:space="0" w:color="auto"/>
                                <w:right w:val="none" w:sz="0" w:space="0" w:color="auto"/>
                              </w:divBdr>
                              <w:divsChild>
                                <w:div w:id="11128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41039.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FCF18-94C2-411B-90D8-00E2C01A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15582</TotalTime>
  <Pages>24</Pages>
  <Words>7939</Words>
  <Characters>45256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Frolova</cp:lastModifiedBy>
  <cp:revision>290</cp:revision>
  <cp:lastPrinted>2022-06-15T08:00:00Z</cp:lastPrinted>
  <dcterms:created xsi:type="dcterms:W3CDTF">2014-01-24T07:04:00Z</dcterms:created>
  <dcterms:modified xsi:type="dcterms:W3CDTF">2023-06-23T09:57:00Z</dcterms:modified>
</cp:coreProperties>
</file>