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города Белокурихи</w:t>
            </w:r>
            <w:r w:rsidR="0073645E">
              <w:rPr>
                <w:b/>
                <w:bCs/>
                <w:sz w:val="28"/>
                <w:szCs w:val="28"/>
              </w:rPr>
              <w:t xml:space="preserve"> </w:t>
            </w:r>
            <w:r w:rsidR="0074511A">
              <w:rPr>
                <w:b/>
                <w:bCs/>
                <w:sz w:val="28"/>
                <w:szCs w:val="28"/>
              </w:rPr>
              <w:t>в</w:t>
            </w:r>
            <w:r w:rsidR="0073645E">
              <w:rPr>
                <w:b/>
                <w:bCs/>
                <w:sz w:val="28"/>
                <w:szCs w:val="28"/>
              </w:rPr>
              <w:t xml:space="preserve"> </w:t>
            </w:r>
            <w:r>
              <w:rPr>
                <w:b/>
                <w:bCs/>
                <w:sz w:val="28"/>
                <w:szCs w:val="28"/>
                <w:lang w:val="en-US"/>
              </w:rPr>
              <w:t>2022</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Прошедший год, несмотря на сложные экономические условия в стране, оказался хорошим для наших предприятий. Индекс промышленного производства в 2022 году составил 91,8% из-за снижения объема производства тепловой энергии, так как санатории продолжают газификацию своих объектов. Крупными и средними организациями отгружено продукции на общую сумму 693,4 млн. рублей.</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74511A" w:rsidP="001F1010">
      <w:pPr>
        <w:spacing w:line="276" w:lineRule="auto"/>
        <w:jc w:val="both"/>
        <w:divId w:val="1450320109"/>
      </w:pP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 xml:space="preserve">В этом году город Белокуриха по инициативе граждан реализовал 2 инициативных проекта – реконструкция части улицы Юбилейная и обустройство спортивной площадки Факел. На реализацию этих проектов на условиях софинансирования денежные средства в размере 5% от стоимости проектов собирали жители города. Результатами реализации инициативных проектов граждан стало: асфальтирование части улицы Юбилейная и по устройству бесшовного покрытия резиновой крошки хоккейной площадки Факел, а на сэкономленные денежные средства после проведения конкурсных процедур приобретено хоккейное оборудование и новые светильники для освещения </w:t>
      </w:r>
      <w:proofErr w:type="spellStart"/>
      <w:r w:rsidRPr="00954C8F">
        <w:t>площадки.Средства</w:t>
      </w:r>
      <w:proofErr w:type="spellEnd"/>
      <w:r w:rsidRPr="00954C8F">
        <w:t xml:space="preserve">, полученные от курортного сбора, также направляются на обновление и улучшение инфраструктуры курортной территории города (освещение, видеонаблюдение и системы WI-FI), так в текущем году выполнены работы по замене ограждений тротуаров и ограждений мостов, проведены работы по благоустройству и содержанию терренкуров, лесов, прилегающих к курортной зоне. Разработаны дизайн-проекты по благоустройству набережной реки Белокуриха и новогоднего оформления общественных мест курорта, обустроен лестничный подъем с терренкура «Сибирский тракт» и вход на терренкур со стороны санатория «Белокуриха», благоустроены пешеходные тропы и места общего пользования </w:t>
      </w:r>
      <w:proofErr w:type="spellStart"/>
      <w:r w:rsidRPr="00954C8F">
        <w:t>субкластера</w:t>
      </w:r>
      <w:proofErr w:type="spellEnd"/>
      <w:r w:rsidRPr="00954C8F">
        <w:t xml:space="preserve"> «Белокуриха горная», установлена новогодняя иллюминация, смонтирован светодиодный фонтан у входной группы пешеходной зоны «ореховая аллея», подготовлена навигационная карта курорта и устанавливаются навигационные указатели в курортной зоне. В конце года завершены работы по благоустройству и озеленению курортного сквера, где будет еще один «центр притяжения» гостей и </w:t>
      </w:r>
      <w:r w:rsidRPr="00954C8F">
        <w:lastRenderedPageBreak/>
        <w:t>жителей города. На эти работы привлечены средства курортного сбора в размере 50 млн. руб.</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В прошедшем году продолжилась реализация муниципальной программы «Поддержка и развитие малого и среднего предпринимательства». Общая численность занятых в малом и среднем предпринимательстве составила 3777 человек (45,3 % от общего числа занятых в экономике города</w:t>
      </w:r>
      <w:proofErr w:type="gramStart"/>
      <w:r w:rsidRPr="001F1010">
        <w:t>).Потребительский</w:t>
      </w:r>
      <w:proofErr w:type="gramEnd"/>
      <w:r w:rsidRPr="001F1010">
        <w:t xml:space="preserve"> рынок города Белокуриха характеризуется высокой конкурентной средой, которая способствует формированию торговой инфраструктуры, развитию и насыщению товарных рынков и удовлетворению потребностей населения в товарах, внедрению новых форм обслуживания покупателей. В сфере потребительского рынка города наблюдается устойчивый рост. Структура торговой сети города в 2022 году была представлена 175 торговыми объектами: 156 стационарных объектов (из них – 137 магазина и 19 павильонов), 15 объектов нестационарной торговли, 4 автозаправочных станций. На постоянной основе проводятся ярмарки выходного дня и тематические ярмарки. Такое количество предприятий торговли в целом обеспечивает потребность населения города в товарах. Структура общественного питания представлена 78 объектами на 3 622 посадочных </w:t>
      </w:r>
      <w:proofErr w:type="spellStart"/>
      <w:proofErr w:type="gramStart"/>
      <w:r w:rsidRPr="001F1010">
        <w:t>места.Темп</w:t>
      </w:r>
      <w:proofErr w:type="spellEnd"/>
      <w:proofErr w:type="gramEnd"/>
      <w:r w:rsidRPr="001F1010">
        <w:t xml:space="preserve"> роста оборота розничной торговли в 2022 году составил 122,3%.Темп роста оборота общественного питания составил 134%</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 xml:space="preserve">В 2022 году стабильная ситуация сложилась в сфере трудовых отношений. Среднесписочная численность работников предприятий города в 2022 году составила 7974 человека. Создано 250 новых рабочих мест, из них в рамках работы комиссии по неформальной занятости 120 рабочих мест. Уровень безработицы в прошедшем году составил 0,6% (51 человек), напряженность на рынке труда 0,2 человека на </w:t>
      </w:r>
      <w:proofErr w:type="spellStart"/>
      <w:proofErr w:type="gramStart"/>
      <w:r w:rsidRPr="008E0719">
        <w:t>место.В</w:t>
      </w:r>
      <w:proofErr w:type="spellEnd"/>
      <w:proofErr w:type="gramEnd"/>
      <w:r w:rsidRPr="008E0719">
        <w:t xml:space="preserve"> 2022 году в городе Белокуриха проводилась работа по выявлению неформальной занятости. Члены рабочей группы проводили разъяснительные беседы с работодателями, с работниками организаций, с самозанятыми гражданами о вреде неформальной занятости. О фактах, которые не были устранены, информация передавалась в надзорные органы. Такая работа позволила оперативно отслеживать неформальную занятость во всех сферах </w:t>
      </w:r>
      <w:proofErr w:type="spellStart"/>
      <w:proofErr w:type="gramStart"/>
      <w:r w:rsidRPr="008E0719">
        <w:t>деятельности.За</w:t>
      </w:r>
      <w:proofErr w:type="spellEnd"/>
      <w:proofErr w:type="gramEnd"/>
      <w:r w:rsidRPr="008E0719">
        <w:t xml:space="preserve"> 2022 год в центре занятости зарегистрировано 370 обращений, в том числе от мужчин – 185 женщин - 185. За истекший период снято с регистрационного учета 382 человек, из них в связи с трудоустройством 227 граждан, в том числе при содействии службы занятости трудоустроены 143 человека. Профессиональное обучение и дополнительное образование получили 9 человек. Средняя продолжительность безработицы составила 2,5 </w:t>
      </w:r>
      <w:proofErr w:type="spellStart"/>
      <w:proofErr w:type="gramStart"/>
      <w:r w:rsidRPr="008E0719">
        <w:t>месяца.Потребность</w:t>
      </w:r>
      <w:proofErr w:type="spellEnd"/>
      <w:proofErr w:type="gramEnd"/>
      <w:r w:rsidRPr="008E0719">
        <w:t xml:space="preserve"> в работниках для замещения свободных рабочих мест – 274 единицы (на конец года). На Единой цифровой платформе и региональной базе в городе Белокуриха в избытке такие вакансии как: врачи - 35 вакансий, медицинская сестра - 34, горничная - 31, воспитатель и младший воспитатель - 47, повар - 30, кухонные рабочие – 20, наблюдается нехватка таких вакансий как: бухгалтер, </w:t>
      </w:r>
      <w:r w:rsidRPr="008E0719">
        <w:lastRenderedPageBreak/>
        <w:t>экономист, менеджер юрист, учитель, грузчик, сторож, охранник.         Организовано трудоустройство:- на общественные работы 11 безработных граждан;- временное трудоустройство безработных граждан, испытывающих трудности в поиске работы - 6 человек;- временное трудоустройство несовершеннолетних граждан в возрасте от 14 до 18 лет – 76 человек;- трудоустроены 3 человека с ограниченными возможностями здоровья.</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 xml:space="preserve">Возрастная структура населения в целом сохраняет процентное отношение групп и выглядит следующим образом:19,8 % моложе трудоспособного возраста или 2970 человек (18,8% в Алтайском крае);54,8 % трудоспособного возраста или 8210 человек (край - 55,3%);25,4 % старше трудоспособного возраста или 3811 человек (край - 25,9%).В 2022 году рост объема инвестиций в сопоставимых ценах по сравнению с прошлым годом вырос в 2,4 раза. Особенно существенный рост инвестиций наблюдался в объекты санаторно-курортного комплекса и </w:t>
      </w:r>
      <w:proofErr w:type="spellStart"/>
      <w:r w:rsidRPr="001F1010">
        <w:t>субкластера</w:t>
      </w:r>
      <w:proofErr w:type="spellEnd"/>
      <w:r w:rsidRPr="001F1010">
        <w:t xml:space="preserve"> «Белокуриха – 2». Объем инвестиций за 2022 год составил 1 млрд. 720 млн. руб., в том числе за счет собственных средств предприятий – 847,7 млн. руб. В 2022 году за счет средств бюджетов всех уровней завершено строительство моста по ул. Советская, сетей водоснабжения, начато строительство сетей водоотведения на туристско-рекреационный кластер «Белокуриха горная» за счет средств краевого и местного бюджетов, активно ведется строительство новых средств размещения туристов и объектов потребительского </w:t>
      </w:r>
      <w:proofErr w:type="spellStart"/>
      <w:r w:rsidRPr="001F1010">
        <w:t>рынка.Положительные</w:t>
      </w:r>
      <w:proofErr w:type="spellEnd"/>
      <w:r w:rsidRPr="001F1010">
        <w:t xml:space="preserve"> результаты в экономике – это реальная возможность более энергично решать вопросы повышения уровня жизни </w:t>
      </w:r>
      <w:proofErr w:type="spellStart"/>
      <w:r w:rsidRPr="001F1010">
        <w:t>населения.Среднемесячная</w:t>
      </w:r>
      <w:proofErr w:type="spellEnd"/>
      <w:r w:rsidRPr="001F1010">
        <w:t xml:space="preserve"> номинальная зарплата по крупным и средним организациям в городе за минувший год выросла на 17,4 % и составила 47 440 рублей, денежные доходы населения увеличились на 17% и составили 40 394 рубля.</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 xml:space="preserve">Главным инструментом проведения социальной, финансовой и инвестиционной политики на территории муниципального образования является муниципальный </w:t>
      </w:r>
      <w:proofErr w:type="spellStart"/>
      <w:r w:rsidRPr="008E0719">
        <w:t>бюджет.Доходы</w:t>
      </w:r>
      <w:proofErr w:type="spellEnd"/>
      <w:r w:rsidRPr="008E0719">
        <w:t xml:space="preserve"> консолидированного бюджета города за 2022 год составили 740,9 млн. рублей, что на 177 млн. рублей больше объема доходов 2021 года, в связи с финансированием строительства объектов инженерной инфраструктуры </w:t>
      </w:r>
      <w:proofErr w:type="spellStart"/>
      <w:r w:rsidRPr="008E0719">
        <w:t>субкластера</w:t>
      </w:r>
      <w:proofErr w:type="spellEnd"/>
      <w:r w:rsidRPr="008E0719">
        <w:t xml:space="preserve"> «Белокуриха-2» и инфраструктурного </w:t>
      </w:r>
      <w:proofErr w:type="spellStart"/>
      <w:r w:rsidRPr="008E0719">
        <w:t>кредита.Собственные</w:t>
      </w:r>
      <w:proofErr w:type="spellEnd"/>
      <w:r w:rsidRPr="008E0719">
        <w:t xml:space="preserve"> доходы города составили 280,9 млн. рублей, увеличившись за год на 4,8%, из-за увеличения поступлений по НДФЛ, но, в то же время, снижения кадастровой стоимости земли и возврата земельного налога. В общей сумме собственных доходов бюджета города за 2022 год налоговые доходы составили 237,1 млн. руб., неналоговые доходы – 43,8 </w:t>
      </w:r>
      <w:proofErr w:type="spellStart"/>
      <w:r w:rsidRPr="008E0719">
        <w:t>млн.руб</w:t>
      </w:r>
      <w:proofErr w:type="spellEnd"/>
      <w:r w:rsidRPr="008E0719">
        <w:t xml:space="preserve">., поступления из краевого бюджета – 460 </w:t>
      </w:r>
      <w:proofErr w:type="spellStart"/>
      <w:r w:rsidRPr="008E0719">
        <w:t>млн.руб</w:t>
      </w:r>
      <w:proofErr w:type="spellEnd"/>
      <w:r w:rsidRPr="008E0719">
        <w:t xml:space="preserve">. Доля собственных доходов бюджета снизилась с 51,5% в 2021 году до 36,8% в 2022 </w:t>
      </w:r>
      <w:proofErr w:type="spellStart"/>
      <w:r w:rsidRPr="008E0719">
        <w:t>году.Основной</w:t>
      </w:r>
      <w:proofErr w:type="spellEnd"/>
      <w:r w:rsidRPr="008E0719">
        <w:t xml:space="preserve"> составляющей налоговых доходов является налог на доходы физических лиц, которого за 2022 год получено в бюджет города 101,9 млн. руб. Удельный вес налога в сумме налоговых доходов составляет 43%. Фактическое исполнение к годовым назначениям составило 111,8%.Доля земельного налога составляет 9,5% или 22,4 млн. руб. Фактическое </w:t>
      </w:r>
      <w:r w:rsidRPr="008E0719">
        <w:lastRenderedPageBreak/>
        <w:t xml:space="preserve">исполнение к годовым назначениям составляет 79% из-за </w:t>
      </w:r>
      <w:proofErr w:type="spellStart"/>
      <w:r w:rsidRPr="008E0719">
        <w:t>возврата.В</w:t>
      </w:r>
      <w:proofErr w:type="spellEnd"/>
      <w:r w:rsidRPr="008E0719">
        <w:t xml:space="preserve"> бюджет города поступило 59,4 млн. руб. налогов на совокупный доход от субъектов малого предпринимательства, применяющих специальные налоговые режимы, в том числе налог, взимаемый в связи с применением упрощенной системы налогообложения – 52,6 млн. руб., налог, взимаемый в связи с применением патентной системы налогообложения – 6,3 млн. </w:t>
      </w:r>
      <w:proofErr w:type="spellStart"/>
      <w:r w:rsidRPr="008E0719">
        <w:t>руб.В</w:t>
      </w:r>
      <w:proofErr w:type="spellEnd"/>
      <w:r w:rsidRPr="008E0719">
        <w:t xml:space="preserve"> 2022 году поступило доходов от аренды земельных участков, расположенных на территории города 25,1 млн. руб., что на 21% меньше, чем в 2021 году, из-за снижения кадастровой стоимости земли, а также поступлением в 2021 году средств по отсрочке арендных </w:t>
      </w:r>
      <w:proofErr w:type="spellStart"/>
      <w:r w:rsidRPr="008E0719">
        <w:t>платежей.В</w:t>
      </w:r>
      <w:proofErr w:type="spellEnd"/>
      <w:r w:rsidRPr="008E0719">
        <w:t xml:space="preserve"> основе работы администрации города в сфере земельных отношений - повышение эффективности управления земельными ресурсами города, дальнейшее повышение прозрачности процесса оформления земельных участков, сокращение сроков оформления </w:t>
      </w:r>
      <w:proofErr w:type="spellStart"/>
      <w:r w:rsidRPr="008E0719">
        <w:t>земли.По</w:t>
      </w:r>
      <w:proofErr w:type="spellEnd"/>
      <w:r w:rsidRPr="008E0719">
        <w:t xml:space="preserve"> состоянию на 01.01.2023 действуют 1402 договора аренды земельных участков, в том числе в 2022 году заключены 90 договоров аренды, в аренде находиться около 381 </w:t>
      </w:r>
      <w:proofErr w:type="spellStart"/>
      <w:r w:rsidRPr="008E0719">
        <w:t>гектара.В</w:t>
      </w:r>
      <w:proofErr w:type="spellEnd"/>
      <w:r w:rsidRPr="008E0719">
        <w:t xml:space="preserve"> рамках реализации закона Алтайского края от 9 ноября 2015 года   №98-ЗС «О бесплатном предоставлении в собственность земельных участков» было передано в собственность 14 земельных участков общей площадью 12 810 кв. </w:t>
      </w:r>
      <w:proofErr w:type="spellStart"/>
      <w:r w:rsidRPr="008E0719">
        <w:t>м.В</w:t>
      </w:r>
      <w:proofErr w:type="spellEnd"/>
      <w:r w:rsidRPr="008E0719">
        <w:t xml:space="preserve"> целях защиты интересов муниципального образования в течение года велась претензионно-исковая работа по взысканию задолженности с арендаторов земельных участков и объектов муниципальной собственности. Было направлено 73 претензии, на сумму 3,1 млн. руб., в добровольном порядке погашено задолженности на сумму 2,4 млн. руб. Подготовлено 4 исковых заявлений о взыскании суммы долга и неустойки, на сумму 2,3 млн. </w:t>
      </w:r>
      <w:proofErr w:type="spellStart"/>
      <w:r w:rsidRPr="008E0719">
        <w:t>руб.В</w:t>
      </w:r>
      <w:proofErr w:type="spellEnd"/>
      <w:r w:rsidRPr="008E0719">
        <w:t xml:space="preserve"> 2022 году проведено 3 аукциона по продаже права заключения договоров аренды 12 земельных участков, площадью 1,9 га и общей суммой годовой арендной платы почти 1 млн. </w:t>
      </w:r>
      <w:proofErr w:type="spellStart"/>
      <w:r w:rsidRPr="008E0719">
        <w:t>руб.В</w:t>
      </w:r>
      <w:proofErr w:type="spellEnd"/>
      <w:r w:rsidRPr="008E0719">
        <w:t xml:space="preserve"> прошедшем году заключено 8 договоров купли-продажи земельных участков на сумму 2,2 млн. </w:t>
      </w:r>
      <w:proofErr w:type="spellStart"/>
      <w:r w:rsidRPr="008E0719">
        <w:t>руб.Показатель</w:t>
      </w:r>
      <w:proofErr w:type="spellEnd"/>
      <w:r w:rsidRPr="008E0719">
        <w:t xml:space="preserve"> бюджетной обеспеченности на душу населения составил 18739 рублей, это самый высокий показатель среди районов и городов Алтайского </w:t>
      </w:r>
      <w:proofErr w:type="spellStart"/>
      <w:r w:rsidRPr="008E0719">
        <w:t>края.В</w:t>
      </w:r>
      <w:proofErr w:type="spellEnd"/>
      <w:r w:rsidRPr="008E0719">
        <w:t xml:space="preserve"> городе проводится взвешенная, социально ориентированная бюджетная политика. Расходы бюджета города исполнены на сумму 762,6 млн. руб. или на 89,6% от уточненного </w:t>
      </w:r>
      <w:proofErr w:type="spellStart"/>
      <w:proofErr w:type="gramStart"/>
      <w:r w:rsidRPr="008E0719">
        <w:t>плана.Расходы</w:t>
      </w:r>
      <w:proofErr w:type="spellEnd"/>
      <w:proofErr w:type="gramEnd"/>
      <w:r w:rsidRPr="008E0719">
        <w:t xml:space="preserve"> бюджета сохранили свою социальную направленность. Исполнение по отраслям социальной сферы составило 46,5% от общего объема расходов или более 354,8 млн. руб., из них на:- образование – 298,6 млн. руб. или 39,2%;- социальную политику – более 25 млн. руб. или 3,3%;- культуру – 10,9 млн. руб. или 1,4%;- физическую культуру и спорт – 15,6 млн. руб. или 2%.Расходы на производственную сферу составили 44,6% от общего объема расходов или 340,3 млн. руб., в том числе в сфере ЖКХ – 96 млн. руб. или 12,6%; на национальную экономику – 244,3 млн. руб. или 32%. Прочие расходы (к ним относятся расходы на реализацию общегосударственных вопросов, национальную оборону, национальную безопасность) составили 67,4 млн. руб. или 8,8</w:t>
      </w:r>
      <w:proofErr w:type="gramStart"/>
      <w:r w:rsidRPr="008E0719">
        <w:t>%.В</w:t>
      </w:r>
      <w:proofErr w:type="gramEnd"/>
      <w:r w:rsidRPr="008E0719">
        <w:t xml:space="preserve"> 2022 году было продолжено применение программно-целевого метода планирования и исполнения бюджета города. На реализацию 17 муниципальных программ направлено более 96 млн. руб. из средств местного </w:t>
      </w:r>
      <w:proofErr w:type="spellStart"/>
      <w:r w:rsidRPr="008E0719">
        <w:t>бюджета.По</w:t>
      </w:r>
      <w:proofErr w:type="spellEnd"/>
      <w:r w:rsidRPr="008E0719">
        <w:t xml:space="preserve"> итогам 2022 года можно сделать вывод о том, что реализация направлений бюджетной и налоговой политики муниципального образования положительно отразилась на основных показателях бюджета города: был сбалансирован бюджет, кредитные ресурсы не привлекались, заявленные к оплате расходы финансировались своевременно и в полном объеме, в </w:t>
      </w:r>
      <w:r w:rsidRPr="008E0719">
        <w:lastRenderedPageBreak/>
        <w:t xml:space="preserve">результате на 01.01.2023 бюджет города исполнен с дефицитом, то есть превышением расходов над доходами в сумме 21,6 млн. </w:t>
      </w:r>
      <w:proofErr w:type="spellStart"/>
      <w:r w:rsidRPr="008E0719">
        <w:t>руб.Контроль</w:t>
      </w:r>
      <w:proofErr w:type="spellEnd"/>
      <w:r w:rsidRPr="008E0719">
        <w:t xml:space="preserve"> за поступлением доходов и эффективность расходов – самые важные составляющие бюджетного процесса. При расходовании бюджетных средств главным инструментом бюджетной политики является повышение добросовестной конкуренции и прозрачности при проведении торгов. По итогам прошедшего года было проведено 67 закупочных процедур с объемом 419 млн. руб. При этом общая экономия по результатам всех закупок составила 13,6 млн. руб. Наша задача в текущем году провести все закупочные процедуры своевременно и эффективно, чтобы не допустить сбоев в выполнении запланированных мероприятий.</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73645E" w:rsidRDefault="001F1010" w:rsidP="001F1010">
      <w:pPr>
        <w:spacing w:line="276" w:lineRule="auto"/>
        <w:jc w:val="both"/>
        <w:divId w:val="1904366202"/>
      </w:pPr>
      <w:r w:rsidRPr="0073645E">
        <w:t xml:space="preserve">Высокие показатели объемов ввода жилья в эксплуатацию – одно из приоритетных направлений социально-экономического развития муниципального образования город Белокуриха Алтайского края. В прошедшем году построено и введено в эксплуатацию 26149 кв. м жилья, в том числе два многоэтажных многоквартирных дома. Это больше чем в прошлом году в 2 раза. Мы поддерживаем развитие индивидуального строительства. В 2022 году для этих целей было сделано следующее:- предоставлено14 земельных участков общей площадью 1,3 га;- выдано разрешений на строительство и разрешений на ввод в эксплуатацию объектов инженерной и социальной инфраструктуры – 86 шт.;- свидетельств об утверждении архитектурно-градостроительного решения объекта капитального строительства – 35 шт.;- уведомлений о начале и окончания строительства индивидуальных жилых домов – 130 шт.;- разрешений на условно разрешенный вид использования земельных участков и объектов капитального строительства – 10 шт.;- градостроительных планов земельных участков в целях проектирования и строительства – 88 шт.;- схем расположения земельных участков в целях межевания – 168 шт.;- решений о перепланировке и (или) переустройстве жилых помещений – 33 шт.;- решений о переводе из жилого в нежилое помещения и наоборот – 1 шт.;- порубочных билетов и (или) разрешений на пересадку деревьев и кустарников – 17 шт.;- решений о присвоении адреса объектам в количестве 445 </w:t>
      </w:r>
      <w:proofErr w:type="spellStart"/>
      <w:r w:rsidRPr="0073645E">
        <w:t>шт.В</w:t>
      </w:r>
      <w:proofErr w:type="spellEnd"/>
      <w:r w:rsidRPr="0073645E">
        <w:t xml:space="preserve"> 2022 году проведено 11 градостроительных Советов по рассмотрению архитектурных и дизайнерских решений объектов, предполагаемых к размещению на территории </w:t>
      </w:r>
      <w:proofErr w:type="spellStart"/>
      <w:r w:rsidRPr="0073645E">
        <w:t>города.В</w:t>
      </w:r>
      <w:proofErr w:type="spellEnd"/>
      <w:r w:rsidRPr="0073645E">
        <w:t xml:space="preserve"> прошедшем году важнейшим каналом поступления средств, способствующих решению жилищной проблемы населения, стали федеральные, региональные и муниципальные программы «Жилище». В город привлечено более 20 млн. рублей, что позволило улучшить жилищные условия 10 молодым семьям, из них 2 семьи многодетные. Также в прошлом году 1 гражданин, выехавший из районов Крайнего Севера, реализовал свое право на улучшение жилищных условий. Численность семей, состоящих на учете для улучшения жилищных условий, на 01.01.2023 составляет 299. Кроме того, приняты решения об улучшении жилищных условий путем выделения земельных участков для строительства индивидуального жилого дома 3-м </w:t>
      </w:r>
      <w:proofErr w:type="spellStart"/>
      <w:r w:rsidRPr="0073645E">
        <w:t>семьям.В</w:t>
      </w:r>
      <w:proofErr w:type="spellEnd"/>
      <w:r w:rsidRPr="0073645E">
        <w:t xml:space="preserve"> минувшем году была продолжена работа по переселению жителей из аварийного жилья, переселена последняя семья из многоквартирного жилого дома по пер. Речной, 5. Проведены 4 конкурсных процедуры по выбору управляющей организации для управления многоквартирными </w:t>
      </w:r>
      <w:proofErr w:type="spellStart"/>
      <w:r w:rsidRPr="0073645E">
        <w:t>домами.Комфортное</w:t>
      </w:r>
      <w:proofErr w:type="spellEnd"/>
      <w:r w:rsidRPr="0073645E">
        <w:t xml:space="preserve"> </w:t>
      </w:r>
      <w:r w:rsidRPr="0073645E">
        <w:lastRenderedPageBreak/>
        <w:t xml:space="preserve">проживание невозможно без нормального функционирования жилищно-коммунального хозяйства. Жилищно-коммунальное хозяйство города Белокуриха представляет собой многоотраслевой комплекс по оказанию жилищно-коммунальных услуг населению, объектам социальной сферы и прочим потребителям. В 2022 году жилищно-коммунальный комплекс обеспечил 100%-е выполнение задач по подготовке к осенне-зимнему периоду 2022-2023 годов. Все работы были выполнены за счет тарифной составляющей на капитальный и текущий ремонт объектов инженерной инфраструктуры и средств бюджета города. В 2022 году приняты инвестиционные программы АО «Теплоцентраль Белокуриха» и АО «Водоканал» в рамках, которых в 2023 -2025 годах будут выполнены работы по замене и модернизации </w:t>
      </w:r>
      <w:proofErr w:type="spellStart"/>
      <w:r w:rsidRPr="0073645E">
        <w:t>оборудования.Поскольку</w:t>
      </w:r>
      <w:proofErr w:type="spellEnd"/>
      <w:r w:rsidRPr="0073645E">
        <w:t xml:space="preserve"> расходы на оплату жилищно-коммунальных услуг по-прежнему занимают весомую долю в семейных бюджетах граждан, предоставление субсидий на оплату жилого помещения и коммунальных услуг остается одной из актуальных мер социальной поддержки для жителей города. Ежемесячно коммунальные платежи Управлением социальной защиты из краевого бюджета компенсируются 495 семьям города. Расходы на предоставление субсидий в 2022 году составили более 10,9 млн. рублей, средний размер субсидии – 2</w:t>
      </w:r>
      <w:r>
        <w:rPr>
          <w:lang w:val="en-US"/>
        </w:rPr>
        <w:t> </w:t>
      </w:r>
      <w:r w:rsidRPr="0073645E">
        <w:t xml:space="preserve">308 рублей в </w:t>
      </w:r>
      <w:proofErr w:type="spellStart"/>
      <w:r w:rsidRPr="0073645E">
        <w:t>месяц.Кроме</w:t>
      </w:r>
      <w:proofErr w:type="spellEnd"/>
      <w:r w:rsidRPr="0073645E">
        <w:t xml:space="preserve"> того, в целях компенсации части потерь в доходах, возникших в связи с установлением ограничения роста платы граждан за коммунальные услуги, из средств бюджета города за 2022 год ресурсоснабжающие организации получили более 9 млн. руб., а жители города или 236 семей, которые отапливают свое жилье твердым топливом, получили компенсацию в заявительном порядке, </w:t>
      </w:r>
      <w:r>
        <w:rPr>
          <w:lang w:val="en-US"/>
        </w:rPr>
        <w:t> </w:t>
      </w:r>
      <w:r w:rsidRPr="0073645E">
        <w:t xml:space="preserve">в размере 450 тыс. </w:t>
      </w:r>
      <w:proofErr w:type="spellStart"/>
      <w:r w:rsidRPr="0073645E">
        <w:t>руб.За</w:t>
      </w:r>
      <w:proofErr w:type="spellEnd"/>
      <w:r w:rsidRPr="0073645E">
        <w:t xml:space="preserve"> год в рамках программы капитального ремонта общего имущества многоквартирных домов в городе выполнен капитальный ремонт 2-х многоквартирных домов по ул. Партизанская, д. 6, ул. Советская, д. 23, где проведены работы по замете лифта и капитальному ремонту </w:t>
      </w:r>
      <w:proofErr w:type="spellStart"/>
      <w:r w:rsidRPr="0073645E">
        <w:t>кровли.За</w:t>
      </w:r>
      <w:proofErr w:type="spellEnd"/>
      <w:r w:rsidRPr="0073645E">
        <w:t xml:space="preserve"> счет гранта, полученного муниципальным образованием за «Лучшую муниципальную практику в</w:t>
      </w:r>
      <w:r>
        <w:rPr>
          <w:lang w:val="en-US"/>
        </w:rPr>
        <w:t> </w:t>
      </w:r>
      <w:r w:rsidRPr="0073645E">
        <w:t xml:space="preserve"> сфере экономики и финансов», проведен ремонт помещения муниципальной </w:t>
      </w:r>
      <w:proofErr w:type="spellStart"/>
      <w:r w:rsidRPr="0073645E">
        <w:t>бани.В</w:t>
      </w:r>
      <w:proofErr w:type="spellEnd"/>
      <w:r w:rsidRPr="0073645E">
        <w:t xml:space="preserve"> 2022 году за счет средств местного бюджета построен </w:t>
      </w:r>
      <w:proofErr w:type="spellStart"/>
      <w:r w:rsidRPr="0073645E">
        <w:t>поуличный</w:t>
      </w:r>
      <w:proofErr w:type="spellEnd"/>
      <w:r w:rsidRPr="0073645E">
        <w:t xml:space="preserve"> водопровод по улице Песчаная, произведена </w:t>
      </w:r>
      <w:proofErr w:type="spellStart"/>
      <w:r w:rsidRPr="0073645E">
        <w:t>закольцовка</w:t>
      </w:r>
      <w:proofErr w:type="spellEnd"/>
      <w:r w:rsidRPr="0073645E">
        <w:t xml:space="preserve"> водопровода для улучшения давления по улицам Яблочная – Камчатская; Молодежная - Садовая. Общая сумма на выполнение работ составила более 1,7 млн. руб. В минувшем году ремонтировались бесхозные водопроводные сети, выдано 334 ордера на производство земляных работ, установлено 14 дорожных </w:t>
      </w:r>
      <w:proofErr w:type="spellStart"/>
      <w:r w:rsidRPr="0073645E">
        <w:t>знака.С</w:t>
      </w:r>
      <w:proofErr w:type="spellEnd"/>
      <w:r w:rsidRPr="0073645E">
        <w:t xml:space="preserve"> целью участия в федеральном проекте «Чистая страна» для получения субсидии из федерального бюджета для рекультивации земельного участка, подверженного негативному влиянию объектов накопленного вреда, проведены инженерные изыскания и разработана проектно-сметная документация по рекультивации свалки в городе </w:t>
      </w:r>
      <w:proofErr w:type="spellStart"/>
      <w:r w:rsidRPr="0073645E">
        <w:t>Белокуриха.В</w:t>
      </w:r>
      <w:proofErr w:type="spellEnd"/>
      <w:r w:rsidRPr="0073645E">
        <w:t xml:space="preserve"> настоящее время ведется работа по заключению контракта на выполнение работ и уже в апреле 2023 года начнутся работы по рекультивации полигона, хотя </w:t>
      </w:r>
      <w:r>
        <w:rPr>
          <w:lang w:val="en-US"/>
        </w:rPr>
        <w:t> </w:t>
      </w:r>
      <w:r w:rsidRPr="0073645E">
        <w:t xml:space="preserve">задача не простая, если учесть, что основной способ утилизации отходов – их </w:t>
      </w:r>
      <w:proofErr w:type="spellStart"/>
      <w:r w:rsidRPr="0073645E">
        <w:t>захоронение.В</w:t>
      </w:r>
      <w:proofErr w:type="spellEnd"/>
      <w:r w:rsidRPr="0073645E">
        <w:t xml:space="preserve"> целях выполнения задачи повышения качества жизни населения, в городе продолжалась работа по газификации, активно ведется работа по социальной газификации (</w:t>
      </w:r>
      <w:proofErr w:type="spellStart"/>
      <w:r w:rsidRPr="0073645E">
        <w:t>догазификации</w:t>
      </w:r>
      <w:proofErr w:type="spellEnd"/>
      <w:r w:rsidRPr="0073645E">
        <w:t xml:space="preserve">) - принято от жителей города 2266 заявок, заключено 705 договоров на подключение к газоснабжению, подключено 116 </w:t>
      </w:r>
      <w:proofErr w:type="spellStart"/>
      <w:r w:rsidRPr="0073645E">
        <w:t>домовладений.В</w:t>
      </w:r>
      <w:proofErr w:type="spellEnd"/>
      <w:r w:rsidRPr="0073645E">
        <w:t xml:space="preserve"> рамках выполнения комплекса работ по уходу и обустройству объектов благоустройства и мест массового отдыха населения в 2022 году направлено </w:t>
      </w:r>
      <w:r w:rsidRPr="0073645E">
        <w:lastRenderedPageBreak/>
        <w:t xml:space="preserve">более 35 млн. руб., проведены следующие работы в части благоустройства города:- содержание и текущий ремонт малых архитектурных форм на территории города;- устройство 2-х новых и ремонт 18-ти детских игровых площадок;- продолжено восстановление части земельного участка по ул. Успенская, где проведено уплотнение свалочного грунта, проведена дезинсекция территории, установлены мусорные баки в количестве 33 шт.;- по уходу за газонами: сбор мусора, покос травы;- по поставке, посадке, уходу и уборке однолетней цветочной рассады на территории города;- высажены саженцы деревьев на территории города;- выполнена стрижка живой </w:t>
      </w:r>
      <w:proofErr w:type="spellStart"/>
      <w:r w:rsidRPr="0073645E">
        <w:t>изгороди.В</w:t>
      </w:r>
      <w:proofErr w:type="spellEnd"/>
      <w:r w:rsidRPr="0073645E">
        <w:t xml:space="preserve"> начале текущего года в муниципальную собственность городу были переданы два транспортных средства для коммунального хозяйства и содержания дорог - Машина комбинированная уборочная МД-651.Проведена комплексная реконструкция дворовых территорий (проездов) с установкой бортовых камней, устройством тротуаров и парковочных мест по ул. Советская, д. 2-4,</w:t>
      </w:r>
      <w:r>
        <w:rPr>
          <w:lang w:val="en-US"/>
        </w:rPr>
        <w:t> </w:t>
      </w:r>
      <w:r w:rsidRPr="0073645E">
        <w:t xml:space="preserve"> а также продолжены работы по благоустройству мест общего пользования с обустройством тротуаров, пешеходной зоны с ограждением и освещением по ул. </w:t>
      </w:r>
      <w:proofErr w:type="spellStart"/>
      <w:r>
        <w:rPr>
          <w:lang w:val="en-US"/>
        </w:rPr>
        <w:t>Строителей</w:t>
      </w:r>
      <w:proofErr w:type="spellEnd"/>
      <w:r>
        <w:rPr>
          <w:lang w:val="en-US"/>
        </w:rPr>
        <w:t xml:space="preserve"> и </w:t>
      </w:r>
      <w:proofErr w:type="spellStart"/>
      <w:r>
        <w:rPr>
          <w:lang w:val="en-US"/>
        </w:rPr>
        <w:t>ул</w:t>
      </w:r>
      <w:proofErr w:type="spellEnd"/>
      <w:r>
        <w:rPr>
          <w:lang w:val="en-US"/>
        </w:rPr>
        <w:t xml:space="preserve">. </w:t>
      </w:r>
      <w:proofErr w:type="spellStart"/>
      <w:r>
        <w:rPr>
          <w:lang w:val="en-US"/>
        </w:rPr>
        <w:t>Братьев</w:t>
      </w:r>
      <w:proofErr w:type="spellEnd"/>
      <w:r>
        <w:rPr>
          <w:lang w:val="en-US"/>
        </w:rPr>
        <w:t xml:space="preserve"> </w:t>
      </w:r>
      <w:proofErr w:type="spellStart"/>
      <w:r>
        <w:rPr>
          <w:lang w:val="en-US"/>
        </w:rPr>
        <w:t>Ждановых</w:t>
      </w:r>
      <w:proofErr w:type="spellEnd"/>
      <w:r>
        <w:rPr>
          <w:lang w:val="en-US"/>
        </w:rPr>
        <w:t xml:space="preserve">. </w:t>
      </w:r>
      <w:r w:rsidRPr="0073645E">
        <w:t xml:space="preserve">На эти цели привлечены средства из федерального и городского бюджета в размере 16 млн. руб., в рамках реализации мероприятий программы «Формирование современной городской </w:t>
      </w:r>
      <w:proofErr w:type="spellStart"/>
      <w:r w:rsidRPr="0073645E">
        <w:t>среды</w:t>
      </w:r>
      <w:proofErr w:type="gramStart"/>
      <w:r w:rsidRPr="0073645E">
        <w:t>».Значительный</w:t>
      </w:r>
      <w:proofErr w:type="spellEnd"/>
      <w:proofErr w:type="gramEnd"/>
      <w:r w:rsidRPr="0073645E">
        <w:t xml:space="preserve"> объем работ выполнен по устройству асфальтобетонного покрытия дорог тротуаров и улиц: Советская, Славянская, Изумрудная, Юбилейная. Заасфальтировано более 25 тыс. кв. м на сумму 50 млн. руб., на эти цели удалось привлечь средства из краевого бюджета в размере 33 млн. руб. Также проведена работа по ямочному ремонту, отсыпке грунтовых дорог и ремонту моста на сумму 11 млн. </w:t>
      </w:r>
      <w:proofErr w:type="spellStart"/>
      <w:r w:rsidRPr="0073645E">
        <w:t>руб.Для</w:t>
      </w:r>
      <w:proofErr w:type="spellEnd"/>
      <w:r w:rsidRPr="0073645E">
        <w:t xml:space="preserve"> восстановления моста при въезде в город в 2022 удалось привлечь средства инфраструктурного бюджетного кредита из федерального бюджета в целях обеспечения реализации связанного с ним инвестиционного проекта «Создание </w:t>
      </w:r>
      <w:proofErr w:type="spellStart"/>
      <w:r w:rsidRPr="0073645E">
        <w:t>пантолечебницы</w:t>
      </w:r>
      <w:proofErr w:type="spellEnd"/>
      <w:r w:rsidRPr="0073645E">
        <w:t xml:space="preserve"> в г. Белокуриха» в размере более 93 млн. руб., на которые выполнены</w:t>
      </w:r>
      <w:r>
        <w:rPr>
          <w:lang w:val="en-US"/>
        </w:rPr>
        <w:t> </w:t>
      </w:r>
      <w:r w:rsidRPr="0073645E">
        <w:t xml:space="preserve"> работы по строительству моста, расположенному по ул. </w:t>
      </w:r>
      <w:proofErr w:type="spellStart"/>
      <w:r>
        <w:rPr>
          <w:lang w:val="en-US"/>
        </w:rPr>
        <w:t>Советская</w:t>
      </w:r>
      <w:proofErr w:type="spellEnd"/>
      <w:r>
        <w:rPr>
          <w:lang w:val="en-US"/>
        </w:rPr>
        <w:t xml:space="preserve"> и </w:t>
      </w:r>
      <w:proofErr w:type="spellStart"/>
      <w:r>
        <w:rPr>
          <w:lang w:val="en-US"/>
        </w:rPr>
        <w:t>обустройству</w:t>
      </w:r>
      <w:proofErr w:type="spellEnd"/>
      <w:r>
        <w:rPr>
          <w:lang w:val="en-US"/>
        </w:rPr>
        <w:t xml:space="preserve"> </w:t>
      </w:r>
      <w:proofErr w:type="spellStart"/>
      <w:r>
        <w:rPr>
          <w:lang w:val="en-US"/>
        </w:rPr>
        <w:t>прилегающей</w:t>
      </w:r>
      <w:proofErr w:type="spellEnd"/>
      <w:r>
        <w:rPr>
          <w:lang w:val="en-US"/>
        </w:rPr>
        <w:t xml:space="preserve"> </w:t>
      </w:r>
      <w:proofErr w:type="spellStart"/>
      <w:r>
        <w:rPr>
          <w:lang w:val="en-US"/>
        </w:rPr>
        <w:t>территории</w:t>
      </w:r>
      <w:proofErr w:type="spellEnd"/>
      <w:r>
        <w:rPr>
          <w:lang w:val="en-US"/>
        </w:rPr>
        <w:t xml:space="preserve">. </w:t>
      </w:r>
      <w:r w:rsidRPr="0073645E">
        <w:t>В настоящее время объект введен в эксплуатацию.</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73645E" w:rsidRDefault="001F1010" w:rsidP="001F1010">
      <w:pPr>
        <w:spacing w:line="276" w:lineRule="auto"/>
        <w:jc w:val="both"/>
        <w:divId w:val="1972859180"/>
      </w:pPr>
      <w:r w:rsidRPr="0073645E">
        <w:t xml:space="preserve">Переходя к социальной сфере необходимо отметить, что </w:t>
      </w:r>
      <w:proofErr w:type="gramStart"/>
      <w:r w:rsidRPr="0073645E">
        <w:t>образование это</w:t>
      </w:r>
      <w:proofErr w:type="gramEnd"/>
      <w:r w:rsidRPr="0073645E">
        <w:t xml:space="preserve"> главный фактор формирования успешной личности ребенка. В общеобразовательных организациях города в 2022 году обучались 2098 учащихся. Обучение ведется в две смены. Охват школьников 10-11 классов профильными программами обучения составил 99% от общего числа учащихся старших классов. По результатам единого государственного экзамена только </w:t>
      </w:r>
      <w:proofErr w:type="spellStart"/>
      <w:r w:rsidRPr="0073645E">
        <w:t>высокобальные</w:t>
      </w:r>
      <w:proofErr w:type="spellEnd"/>
      <w:r w:rsidRPr="0073645E">
        <w:t xml:space="preserve"> результаты (от 90 до 98) по разным предметам набрали 5 обучающихся. В целом по городу результаты среднего балла по предметам физика, литература, обществознание выше краевых показателей. 97 % выпускников получили аттестаты о среднем (полном) общем образовании, а 10 обучающихся награждены медалями «За особые успехи в </w:t>
      </w:r>
      <w:proofErr w:type="spellStart"/>
      <w:r w:rsidRPr="0073645E">
        <w:t>учении</w:t>
      </w:r>
      <w:proofErr w:type="gramStart"/>
      <w:r w:rsidRPr="0073645E">
        <w:t>».Убедительным</w:t>
      </w:r>
      <w:proofErr w:type="spellEnd"/>
      <w:proofErr w:type="gramEnd"/>
      <w:r w:rsidRPr="0073645E">
        <w:t xml:space="preserve"> показателем плодотворной работы педагогических коллективов является участие наших детей в краевых конкурсах, олимпиадах и инновационных проектах. Сагала Ирина Анатольевна, учитель экономики школы № 1 стала победителем Регионального конкурса «Грани мастерства» в номинации «Организация волонтерского движения по </w:t>
      </w:r>
      <w:r w:rsidRPr="0073645E">
        <w:lastRenderedPageBreak/>
        <w:t xml:space="preserve">финансовой грамотности» и победителем регионального конкурса школьных инициатив «Я считаю – 2022». Разработанный старшеклассниками проект реорганизации школьного пространства «Центр волонтерства по финансовой грамотности» под ее руководством выиграл грант в размере 300 тыс. </w:t>
      </w:r>
      <w:proofErr w:type="spellStart"/>
      <w:r w:rsidRPr="0073645E">
        <w:t>руб.Команда</w:t>
      </w:r>
      <w:proofErr w:type="spellEnd"/>
      <w:r w:rsidRPr="0073645E">
        <w:t xml:space="preserve"> молодых учителей школы № 2 заняла 1 место в интерактивном </w:t>
      </w:r>
      <w:proofErr w:type="spellStart"/>
      <w:r w:rsidRPr="0073645E">
        <w:t>квизе</w:t>
      </w:r>
      <w:proofErr w:type="spellEnd"/>
      <w:r w:rsidRPr="0073645E">
        <w:t xml:space="preserve"> в рамках Х региональной интенсив-сессии Ассоциации молодых педагогов Алтайского </w:t>
      </w:r>
      <w:proofErr w:type="spellStart"/>
      <w:r w:rsidRPr="0073645E">
        <w:t>края.Педагогический</w:t>
      </w:r>
      <w:proofErr w:type="spellEnd"/>
      <w:r w:rsidRPr="0073645E">
        <w:t xml:space="preserve"> корпус образовательных учреждений города составляют учителя с опытом работы. Средний возраст педагогических работников составляет 49 лет, 47% учителей имеют стаж работы свыше 20 лет. Доля учителей в возрасте до 35 лет в школах составляет 18</w:t>
      </w:r>
      <w:proofErr w:type="gramStart"/>
      <w:r w:rsidRPr="0073645E">
        <w:t>%.В</w:t>
      </w:r>
      <w:proofErr w:type="gramEnd"/>
      <w:r w:rsidRPr="0073645E">
        <w:t xml:space="preserve"> образовательных организациях города продолжается планомерная работа по созданию современных условий. В летний период проведен качественный плановый и текущий ремонты образовательных учреждений, выполнение мероприятий пожарной безопасности, санитарно-эпидемиологического состояния, антитеррористической защищенности, а также приобретения мебели, современного учебного, лабораторного, цифрового и спортивного оборудования, учебников, благоустройство территории. В МБОУ «БСОШ № 2» завершили ремонт кровли, которую частями ремонтировали на протяжении последних лет. В МБОУ «БСОШ № 1» проведены работы по ремонту фойе школы, первого и второго этажей, лестничных пролетов и спортивного зала.</w:t>
      </w:r>
      <w:r>
        <w:rPr>
          <w:lang w:val="en-US"/>
        </w:rPr>
        <w:t> </w:t>
      </w:r>
      <w:r w:rsidRPr="0073645E">
        <w:t xml:space="preserve"> На эти цели образовательным организациям выделено около 10 млн. </w:t>
      </w:r>
      <w:proofErr w:type="spellStart"/>
      <w:proofErr w:type="gramStart"/>
      <w:r w:rsidRPr="0073645E">
        <w:t>руб.Доля</w:t>
      </w:r>
      <w:proofErr w:type="spellEnd"/>
      <w:proofErr w:type="gramEnd"/>
      <w:r w:rsidRPr="0073645E">
        <w:t xml:space="preserve"> обучающихся, занимающихся в первую смену, в общей численности обучающихся в общеобразовательных организациях, на сегодняшний день составляет 57 процентов. Для устранения второй смены в школах администрация города прорабатывает вопрос о строительстве новой начальной школы на территории города Белокуриха, ведется работа по поиску подходящего </w:t>
      </w:r>
      <w:proofErr w:type="spellStart"/>
      <w:proofErr w:type="gramStart"/>
      <w:r w:rsidRPr="0073645E">
        <w:t>участка.Охват</w:t>
      </w:r>
      <w:proofErr w:type="spellEnd"/>
      <w:proofErr w:type="gramEnd"/>
      <w:r w:rsidRPr="0073645E">
        <w:t xml:space="preserve"> учащихся питанием составляет 82%. Учащиеся 1 – 4 классов горячим питанием обеспечены 100%. Дети с ограниченными возможностями здоровья, обучающиеся в школе, обеспечены двухразовым горячим питанием, обучающиеся на дому – продуктовыми наборами. Льготное питание из числа учащихся 5-11 классов за счет средств местного бюджета получают 122 школьника, из них 93 учащихся питаются бесплатно. Расходы бюджета за 2022 год на организацию льготного питания составили более 885 тыс. </w:t>
      </w:r>
      <w:proofErr w:type="spellStart"/>
      <w:proofErr w:type="gramStart"/>
      <w:r w:rsidRPr="0073645E">
        <w:t>руб.В</w:t>
      </w:r>
      <w:proofErr w:type="spellEnd"/>
      <w:proofErr w:type="gramEnd"/>
      <w:r w:rsidRPr="0073645E">
        <w:t xml:space="preserve"> городе сохранена и развивается система детского летнего отдыха, оздоровления и занятости детей. На организацию летней оздоровительной кампании в 2022 году муниципалитетом было предусмотрено 1555 тыс. руб. В</w:t>
      </w:r>
      <w:r>
        <w:rPr>
          <w:lang w:val="en-US"/>
        </w:rPr>
        <w:t> </w:t>
      </w:r>
      <w:r w:rsidRPr="0073645E">
        <w:t xml:space="preserve"> летний период была организована работа двух лагерей с дневным пребыванием детей на базе одной общеобразовательной школы и ЦЭВ, всего оздоровились 399 </w:t>
      </w:r>
      <w:proofErr w:type="spellStart"/>
      <w:r w:rsidRPr="0073645E">
        <w:t>детей.В</w:t>
      </w:r>
      <w:proofErr w:type="spellEnd"/>
      <w:r w:rsidRPr="0073645E">
        <w:t xml:space="preserve"> течение лета работали 4 досуговые площадки, на которых была организована работа службы дворовых инструкторов, реализованы проекты «Вожатый нашего двора» и «Дворовый </w:t>
      </w:r>
      <w:proofErr w:type="spellStart"/>
      <w:r w:rsidRPr="0073645E">
        <w:t>тренер».Для</w:t>
      </w:r>
      <w:proofErr w:type="spellEnd"/>
      <w:r w:rsidRPr="0073645E">
        <w:t xml:space="preserve"> организации досуга жителей в городе действует 12 клубных формирований, 7 из которых детские и молодежные. В течение 2022 года было организовано и проведено 167 городских мероприятий, в которых приняло участие более 12 тысяч человек, из них 6 тыс. детей и </w:t>
      </w:r>
      <w:proofErr w:type="spellStart"/>
      <w:r w:rsidRPr="0073645E">
        <w:t>подростков.В</w:t>
      </w:r>
      <w:proofErr w:type="spellEnd"/>
      <w:r w:rsidRPr="0073645E">
        <w:t xml:space="preserve"> течение 2022 года более 150 участников, из числа одаренной молодежи, приняли участие в 43 городских, краевых, всероссийских и международных конкурсах за счет средств муниципальной программы «Развитие культуры в городе Белокуриха на 2021 – 2024 </w:t>
      </w:r>
      <w:proofErr w:type="spellStart"/>
      <w:r w:rsidRPr="0073645E">
        <w:t>годы».В</w:t>
      </w:r>
      <w:proofErr w:type="spellEnd"/>
      <w:r w:rsidRPr="0073645E">
        <w:t xml:space="preserve"> рамках доклада невозможно перечислить все культурные мероприятия прошедшие в нашем городе в 2022 году и отметить всех отличившихся в мероприятиях </w:t>
      </w:r>
      <w:r w:rsidRPr="0073645E">
        <w:lastRenderedPageBreak/>
        <w:t xml:space="preserve">различного </w:t>
      </w:r>
      <w:proofErr w:type="spellStart"/>
      <w:r w:rsidRPr="0073645E">
        <w:t>уровня.Основными</w:t>
      </w:r>
      <w:proofErr w:type="spellEnd"/>
      <w:r w:rsidRPr="0073645E">
        <w:t xml:space="preserve"> направлениями деятельности музея в 2022 </w:t>
      </w:r>
      <w:r>
        <w:rPr>
          <w:lang w:val="en-US"/>
        </w:rPr>
        <w:t> </w:t>
      </w:r>
      <w:r w:rsidRPr="0073645E">
        <w:t xml:space="preserve">году были мероприятия, посвященные 155-летию курорта Белокуриха и 25-летию </w:t>
      </w:r>
      <w:proofErr w:type="spellStart"/>
      <w:r>
        <w:rPr>
          <w:lang w:val="en-US"/>
        </w:rPr>
        <w:t>Белокурихинского</w:t>
      </w:r>
      <w:proofErr w:type="spellEnd"/>
      <w:r>
        <w:rPr>
          <w:lang w:val="en-US"/>
        </w:rPr>
        <w:t xml:space="preserve"> </w:t>
      </w:r>
      <w:proofErr w:type="spellStart"/>
      <w:r>
        <w:rPr>
          <w:lang w:val="en-US"/>
        </w:rPr>
        <w:t>городского</w:t>
      </w:r>
      <w:proofErr w:type="spellEnd"/>
      <w:r>
        <w:rPr>
          <w:lang w:val="en-US"/>
        </w:rPr>
        <w:t xml:space="preserve"> </w:t>
      </w:r>
      <w:proofErr w:type="spellStart"/>
      <w:r>
        <w:rPr>
          <w:lang w:val="en-US"/>
        </w:rPr>
        <w:t>музея</w:t>
      </w:r>
      <w:proofErr w:type="spellEnd"/>
      <w:r>
        <w:rPr>
          <w:lang w:val="en-US"/>
        </w:rPr>
        <w:t xml:space="preserve"> </w:t>
      </w:r>
      <w:proofErr w:type="spellStart"/>
      <w:r>
        <w:rPr>
          <w:lang w:val="en-US"/>
        </w:rPr>
        <w:t>им</w:t>
      </w:r>
      <w:proofErr w:type="spellEnd"/>
      <w:r>
        <w:rPr>
          <w:lang w:val="en-US"/>
        </w:rPr>
        <w:t xml:space="preserve">. С.И. </w:t>
      </w:r>
      <w:proofErr w:type="spellStart"/>
      <w:r>
        <w:rPr>
          <w:lang w:val="en-US"/>
        </w:rPr>
        <w:t>Гуляева</w:t>
      </w:r>
      <w:proofErr w:type="spellEnd"/>
      <w:r>
        <w:rPr>
          <w:lang w:val="en-US"/>
        </w:rPr>
        <w:t xml:space="preserve">. </w:t>
      </w:r>
      <w:r w:rsidRPr="0073645E">
        <w:t xml:space="preserve">В течение года осуществлялся сбор материалов и сведений о главных, судьбоносных событиях в истории курорта, о людях, чья судьба переплелась с историей курорта, об этапах становления музея, его достижениях за 25-летний путь развития. По всем этим темам формировался научно-справочный </w:t>
      </w:r>
      <w:proofErr w:type="spellStart"/>
      <w:r w:rsidRPr="0073645E">
        <w:t>материал.В</w:t>
      </w:r>
      <w:proofErr w:type="spellEnd"/>
      <w:r w:rsidRPr="0073645E">
        <w:t xml:space="preserve"> отчетном периоде в музее проведено 600 экскурсий, жителям и отдыхающим санаториев было прочитано 160 лекций по вопросам истории города-курорта.2022 год был объявлен в России Годом культурного наследия народов России, в связи с этим сотрудники городской библиотеки провели множество различных мероприятий, познавательных встреч, игр, мастер-классов, а акция «Библионочь-2022» прошла в форме посиделок под названием «Живет здесь русская </w:t>
      </w:r>
      <w:proofErr w:type="spellStart"/>
      <w:r w:rsidRPr="0073645E">
        <w:t>душа».Библиотечный</w:t>
      </w:r>
      <w:proofErr w:type="spellEnd"/>
      <w:r w:rsidRPr="0073645E">
        <w:t xml:space="preserve"> фонд библиотечной системы составляет более 36,8 тыс. документов различного назначения и статуса, за 2022 год библиотечный фонд пополнился 933–ю </w:t>
      </w:r>
      <w:proofErr w:type="spellStart"/>
      <w:r w:rsidRPr="0073645E">
        <w:t>экземплярами.Растет</w:t>
      </w:r>
      <w:proofErr w:type="spellEnd"/>
      <w:r w:rsidRPr="0073645E">
        <w:t xml:space="preserve"> численность населения систематически занимающегося физкультурой и спортом, которая составляет 56,6% от населения города, из которых 59,5% молодежь. В прошедшем году в городе проведено более 400 спортивно-массовых мероприятия, в том числе всероссийские детские соревнования по горнолыжному спорту, межрегиональные соревнования по волейболу, кикбоксингу и </w:t>
      </w:r>
      <w:proofErr w:type="spellStart"/>
      <w:r w:rsidRPr="0073645E">
        <w:t>т.д.Спортсмены</w:t>
      </w:r>
      <w:proofErr w:type="spellEnd"/>
      <w:r w:rsidRPr="0073645E">
        <w:t xml:space="preserve"> города приняли участие в 126 спортивных мероприятиях как внутри города, так и за его пределами. Во многих турнирах различного уровня наши спортсмены: хоккеисты, волейболисты, кикбоксеры, горнолыжники в прошедшем году заняли призовые места. Город Белокуриха выставляет сборную команду для участия на летних и зимних Олимпиадах городов Алтайского края по 12 видам </w:t>
      </w:r>
      <w:proofErr w:type="spellStart"/>
      <w:proofErr w:type="gramStart"/>
      <w:r w:rsidRPr="0073645E">
        <w:t>спорта.В</w:t>
      </w:r>
      <w:proofErr w:type="spellEnd"/>
      <w:proofErr w:type="gramEnd"/>
      <w:r w:rsidRPr="0073645E">
        <w:t xml:space="preserve"> городе активно проводятся мероприятия гражданской, военно-патриотической направленности, личностного развития и информационно-медийного направления. Ребята активно занимаются в отрядах юных друзей полиции, юных инспекторов движения, юных пожарных, волонтерских </w:t>
      </w:r>
      <w:proofErr w:type="spellStart"/>
      <w:proofErr w:type="gramStart"/>
      <w:r w:rsidRPr="0073645E">
        <w:t>отрядах.Ширится</w:t>
      </w:r>
      <w:proofErr w:type="spellEnd"/>
      <w:proofErr w:type="gramEnd"/>
      <w:r w:rsidRPr="0073645E">
        <w:t xml:space="preserve"> движение ЮНАРМИИ. Создано 4 отряда юнармейцев. ВПК «Гвардеец» в 2022 году было выделено помещение, где создан музей, состоящий из экспонатов, привезенных из мест раскопок поисковыми отрядами, в которых наши ребята принимали активное участие. Атаман казачества подарил предметы воинского обмундирования алтайского казака, часть походного снаряжения, которые также представлены в </w:t>
      </w:r>
      <w:proofErr w:type="spellStart"/>
      <w:proofErr w:type="gramStart"/>
      <w:r w:rsidRPr="0073645E">
        <w:t>музее.В</w:t>
      </w:r>
      <w:proofErr w:type="spellEnd"/>
      <w:proofErr w:type="gramEnd"/>
      <w:r w:rsidRPr="0073645E">
        <w:t xml:space="preserve"> 2022 году на территории города Белокуриха продолжает работать акция взаимопомощи пожилым и нуждающимся, а теперь еще и семья мобилизованных граждан #МЫВМЕСТЕ. В декабре прошлого года активная молодежь провела акцию «Корзина радости» в поддержку семей мобилизованных </w:t>
      </w:r>
      <w:proofErr w:type="spellStart"/>
      <w:proofErr w:type="gramStart"/>
      <w:r w:rsidRPr="0073645E">
        <w:t>граждан.В</w:t>
      </w:r>
      <w:proofErr w:type="spellEnd"/>
      <w:proofErr w:type="gramEnd"/>
      <w:r w:rsidRPr="0073645E">
        <w:t xml:space="preserve"> 2022 году администрацией города и мной лично много внимания уделялось поддержке семей мобилизованных граждан, которые призваны отстаивать суверенитет России в зоне проведения специальной военной операции в Украине. Общественными организациями города, Управлением социальной защиты населения по городу Белокурихе и Солонешенскому району, предприятиями и администрацией города была выстроена системная работа по оказанию всяческой поддержки и </w:t>
      </w:r>
      <w:proofErr w:type="gramStart"/>
      <w:r w:rsidRPr="0073645E">
        <w:t>помощи</w:t>
      </w:r>
      <w:r>
        <w:rPr>
          <w:lang w:val="en-US"/>
        </w:rPr>
        <w:t> </w:t>
      </w:r>
      <w:r w:rsidRPr="0073645E">
        <w:t xml:space="preserve"> мобилизованным</w:t>
      </w:r>
      <w:proofErr w:type="gramEnd"/>
      <w:r w:rsidRPr="0073645E">
        <w:t xml:space="preserve"> гражданам и членам их </w:t>
      </w:r>
      <w:proofErr w:type="spellStart"/>
      <w:r w:rsidRPr="0073645E">
        <w:t>семей.В</w:t>
      </w:r>
      <w:proofErr w:type="spellEnd"/>
      <w:r w:rsidRPr="0073645E">
        <w:t xml:space="preserve"> прошедшем году проведена частичная мобилизация граждан для участия в специальной военной операции. Из города Белокуриха призвано по мобилизации 34 человека, в настоящее время принимают участие в СВО 31 человек, 3 человека вернулись по уважительным </w:t>
      </w:r>
      <w:r w:rsidRPr="0073645E">
        <w:lastRenderedPageBreak/>
        <w:t>причинам. Населением, предприятиями и общественными организациями города оказывается помощь участникам СВО, такая как предоставление сухих пайков, медицинских аптечек, индивидуальных наборов необходимых вещей каждому мобилизованному, на постоянной основе ведется отправка гуманитарной помощи в места службы наших участников.</w:t>
      </w:r>
    </w:p>
    <w:p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758"/>
        <w:gridCol w:w="1260"/>
        <w:gridCol w:w="4508"/>
      </w:tblGrid>
      <w:tr w:rsidR="0074511A" w:rsidTr="008E0719">
        <w:trPr>
          <w:divId w:val="1191646061"/>
          <w:tblCellSpacing w:w="15" w:type="dxa"/>
          <w:jc w:val="right"/>
        </w:trPr>
        <w:tc>
          <w:tcPr>
            <w:tcW w:w="0" w:type="auto"/>
            <w:vAlign w:val="center"/>
            <w:hideMark/>
          </w:tcPr>
          <w:p w:rsidR="0074511A" w:rsidRPr="001F1010" w:rsidRDefault="001F1010" w:rsidP="008E0719">
            <w:pPr>
              <w:spacing w:line="276" w:lineRule="auto"/>
              <w:jc w:val="right"/>
              <w:rPr>
                <w:sz w:val="28"/>
                <w:szCs w:val="28"/>
                <w:lang w:val="en-US"/>
              </w:rPr>
            </w:pPr>
            <w:proofErr w:type="spellStart"/>
            <w:r>
              <w:rPr>
                <w:sz w:val="28"/>
                <w:szCs w:val="28"/>
                <w:lang w:val="en-US"/>
              </w:rPr>
              <w:t>Глава</w:t>
            </w:r>
            <w:proofErr w:type="spellEnd"/>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proofErr w:type="spellStart"/>
            <w:r>
              <w:rPr>
                <w:sz w:val="28"/>
                <w:szCs w:val="28"/>
                <w:lang w:val="en-US"/>
              </w:rPr>
              <w:t>Базаров</w:t>
            </w:r>
            <w:proofErr w:type="spellEnd"/>
            <w:r>
              <w:rPr>
                <w:sz w:val="28"/>
                <w:szCs w:val="28"/>
                <w:lang w:val="en-US"/>
              </w:rPr>
              <w:t xml:space="preserve"> </w:t>
            </w:r>
            <w:proofErr w:type="spellStart"/>
            <w:r>
              <w:rPr>
                <w:sz w:val="28"/>
                <w:szCs w:val="28"/>
                <w:lang w:val="en-US"/>
              </w:rPr>
              <w:t>Константин</w:t>
            </w:r>
            <w:proofErr w:type="spellEnd"/>
            <w:r>
              <w:rPr>
                <w:sz w:val="28"/>
                <w:szCs w:val="28"/>
                <w:lang w:val="en-US"/>
              </w:rPr>
              <w:t xml:space="preserve"> </w:t>
            </w:r>
            <w:proofErr w:type="spellStart"/>
            <w:r>
              <w:rPr>
                <w:sz w:val="28"/>
                <w:szCs w:val="28"/>
                <w:lang w:val="en-US"/>
              </w:rPr>
              <w:t>Исламджанович</w:t>
            </w:r>
            <w:proofErr w:type="spellEnd"/>
          </w:p>
        </w:tc>
      </w:tr>
      <w:tr w:rsidR="0074511A" w:rsidTr="008E0719">
        <w:trPr>
          <w:divId w:val="1191646061"/>
          <w:tblCellSpacing w:w="15" w:type="dxa"/>
          <w:jc w:val="right"/>
        </w:trPr>
        <w:tc>
          <w:tcPr>
            <w:tcW w:w="0" w:type="auto"/>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trPr>
          <w:divId w:val="1537622445"/>
          <w:tblCellSpacing w:w="15" w:type="dxa"/>
        </w:trPr>
        <w:tc>
          <w:tcPr>
            <w:tcW w:w="5550" w:type="dxa"/>
            <w:vAlign w:val="center"/>
            <w:hideMark/>
          </w:tcPr>
          <w:p w:rsidR="0074511A" w:rsidRDefault="0074511A">
            <w:r>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42D" w:rsidRDefault="0056042D" w:rsidP="00D47142">
      <w:r>
        <w:separator/>
      </w:r>
    </w:p>
  </w:endnote>
  <w:endnote w:type="continuationSeparator" w:id="0">
    <w:p w:rsidR="0056042D" w:rsidRDefault="0056042D"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D471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B42B72" w:rsidP="00D47142">
    <w:pPr>
      <w:pStyle w:val="a6"/>
      <w:jc w:val="right"/>
    </w:pPr>
    <w:r>
      <w:fldChar w:fldCharType="begin"/>
    </w:r>
    <w:r w:rsidR="00D47142">
      <w:instrText xml:space="preserve"> PAGE  \* MERGEFORMAT </w:instrText>
    </w:r>
    <w:r>
      <w:fldChar w:fldCharType="separate"/>
    </w:r>
    <w:r w:rsidR="00546A4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D471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42D" w:rsidRDefault="0056042D" w:rsidP="00D47142">
      <w:r>
        <w:separator/>
      </w:r>
    </w:p>
  </w:footnote>
  <w:footnote w:type="continuationSeparator" w:id="0">
    <w:p w:rsidR="0056042D" w:rsidRDefault="0056042D"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D471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D471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7142"/>
    <w:rsid w:val="000D3D3D"/>
    <w:rsid w:val="0015389F"/>
    <w:rsid w:val="001B0A17"/>
    <w:rsid w:val="001F1010"/>
    <w:rsid w:val="00467A05"/>
    <w:rsid w:val="00546A46"/>
    <w:rsid w:val="0056042D"/>
    <w:rsid w:val="005A1D93"/>
    <w:rsid w:val="00705BA6"/>
    <w:rsid w:val="0073645E"/>
    <w:rsid w:val="0074511A"/>
    <w:rsid w:val="008E0719"/>
    <w:rsid w:val="00954C8F"/>
    <w:rsid w:val="00B42B72"/>
    <w:rsid w:val="00C97D56"/>
    <w:rsid w:val="00D4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8ACE"/>
  <w15:docId w15:val="{27ECB62D-1A0A-4DCB-952B-37BF304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B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B42B72"/>
    <w:pPr>
      <w:spacing w:before="100" w:beforeAutospacing="1" w:after="100" w:afterAutospacing="1"/>
    </w:pPr>
  </w:style>
  <w:style w:type="character" w:styleId="a3">
    <w:name w:val="Strong"/>
    <w:basedOn w:val="a0"/>
    <w:uiPriority w:val="22"/>
    <w:qFormat/>
    <w:rsid w:val="00B42B72"/>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3748</Words>
  <Characters>25749</Characters>
  <Application>Microsoft Office Word</Application>
  <DocSecurity>0</DocSecurity>
  <Lines>536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GlavRed</cp:lastModifiedBy>
  <cp:revision>3</cp:revision>
  <dcterms:created xsi:type="dcterms:W3CDTF">2023-04-25T03:10:00Z</dcterms:created>
  <dcterms:modified xsi:type="dcterms:W3CDTF">2023-04-25T04:12:00Z</dcterms:modified>
</cp:coreProperties>
</file>