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87" w:rsidRPr="00F41287" w:rsidRDefault="00F41287" w:rsidP="00F412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287">
        <w:rPr>
          <w:rFonts w:ascii="Times New Roman" w:hAnsi="Times New Roman" w:cs="Times New Roman"/>
          <w:b/>
          <w:bCs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контрольных мероприятий муниципального жилищного контроля</w:t>
      </w:r>
    </w:p>
    <w:p w:rsidR="00F41287" w:rsidRPr="00F41287" w:rsidRDefault="00F41287" w:rsidP="00F412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28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41287">
        <w:rPr>
          <w:rFonts w:ascii="Times New Roman" w:hAnsi="Times New Roman" w:cs="Times New Roman"/>
          <w:sz w:val="28"/>
          <w:szCs w:val="28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от граждан (поступивших способом, позволяющим установить личность обратившегося гражданина),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</w:t>
      </w:r>
      <w:proofErr w:type="gramEnd"/>
      <w:r w:rsidRPr="00F41287">
        <w:rPr>
          <w:rFonts w:ascii="Times New Roman" w:hAnsi="Times New Roman" w:cs="Times New Roman"/>
          <w:sz w:val="28"/>
          <w:szCs w:val="28"/>
        </w:rPr>
        <w:t xml:space="preserve"> местного самоуправления, из средств массовой информации,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F41287">
        <w:rPr>
          <w:rFonts w:ascii="Times New Roman" w:hAnsi="Times New Roman" w:cs="Times New Roman"/>
          <w:sz w:val="28"/>
          <w:szCs w:val="28"/>
        </w:rPr>
        <w:t>, государственных информационных систем о фактах нарушений контролируемыми лицами обязательных требований, установленных пунктом 1.3 Положения о муниципальном жилищном контроле на территории города Белокуриха Алтайского края</w:t>
      </w:r>
      <w:proofErr w:type="gramStart"/>
      <w:r w:rsidRPr="00F4128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41287" w:rsidRPr="00F41287" w:rsidRDefault="00F41287" w:rsidP="00F412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287">
        <w:rPr>
          <w:rFonts w:ascii="Times New Roman" w:hAnsi="Times New Roman" w:cs="Times New Roman"/>
          <w:sz w:val="28"/>
          <w:szCs w:val="28"/>
        </w:rPr>
        <w:t xml:space="preserve"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</w:t>
      </w:r>
      <w:proofErr w:type="gramStart"/>
      <w:r w:rsidRPr="00F41287">
        <w:rPr>
          <w:rFonts w:ascii="Times New Roman" w:hAnsi="Times New Roman" w:cs="Times New Roman"/>
          <w:sz w:val="28"/>
          <w:szCs w:val="28"/>
        </w:rPr>
        <w:t>установленными в соответствии с частью 5 статьи 165 Жилищного кодекса Российской Федерации.</w:t>
      </w:r>
      <w:proofErr w:type="gramEnd"/>
    </w:p>
    <w:p w:rsidR="00F41287" w:rsidRPr="00F41287" w:rsidRDefault="00F41287" w:rsidP="00F412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41287" w:rsidRDefault="00F41287">
      <w:pPr>
        <w:rPr>
          <w:rFonts w:ascii="Times New Roman" w:hAnsi="Times New Roman" w:cs="Times New Roman"/>
        </w:rPr>
      </w:pPr>
    </w:p>
    <w:p w:rsidR="00F41287" w:rsidRPr="00F41287" w:rsidRDefault="00F41287">
      <w:pPr>
        <w:rPr>
          <w:rFonts w:ascii="Times New Roman" w:hAnsi="Times New Roman" w:cs="Times New Roman"/>
        </w:rPr>
      </w:pPr>
    </w:p>
    <w:sectPr w:rsidR="00F41287" w:rsidRPr="00F4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287"/>
    <w:rsid w:val="00F4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Клепиков</dc:creator>
  <cp:keywords/>
  <dc:description/>
  <cp:lastModifiedBy>Клепиков</cp:lastModifiedBy>
  <cp:revision>2</cp:revision>
  <dcterms:created xsi:type="dcterms:W3CDTF">2025-06-20T02:37:00Z</dcterms:created>
  <dcterms:modified xsi:type="dcterms:W3CDTF">2025-06-20T02:38:00Z</dcterms:modified>
</cp:coreProperties>
</file>