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3" w:rsidRPr="00A61182" w:rsidRDefault="00753053" w:rsidP="007C3F44">
      <w:pPr>
        <w:jc w:val="center"/>
        <w:rPr>
          <w:sz w:val="28"/>
          <w:szCs w:val="28"/>
        </w:rPr>
      </w:pPr>
      <w:bookmarkStart w:id="0" w:name="_GoBack"/>
      <w:bookmarkEnd w:id="0"/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FB786F" w:rsidRDefault="00753053" w:rsidP="00FB786F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53053" w:rsidRPr="00A61182" w:rsidRDefault="00713FE1" w:rsidP="002F1ED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02.12.</w:t>
      </w:r>
      <w:r w:rsidR="002F1ED9">
        <w:rPr>
          <w:sz w:val="28"/>
          <w:szCs w:val="28"/>
          <w:u w:val="single"/>
        </w:rPr>
        <w:t>2024</w:t>
      </w:r>
      <w:r w:rsidR="0085597D">
        <w:rPr>
          <w:sz w:val="28"/>
          <w:szCs w:val="28"/>
        </w:rPr>
        <w:t xml:space="preserve"> </w:t>
      </w:r>
      <w:r w:rsidR="00FB786F">
        <w:rPr>
          <w:sz w:val="28"/>
          <w:szCs w:val="28"/>
        </w:rPr>
        <w:t>№</w:t>
      </w:r>
      <w:r w:rsidR="00E80D3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1591</w:t>
      </w:r>
      <w:r w:rsidR="0077297B">
        <w:rPr>
          <w:sz w:val="28"/>
          <w:szCs w:val="28"/>
        </w:rPr>
        <w:t xml:space="preserve">         </w:t>
      </w:r>
      <w:r w:rsidR="000B1736">
        <w:rPr>
          <w:sz w:val="28"/>
          <w:szCs w:val="28"/>
        </w:rPr>
        <w:t xml:space="preserve">                 </w:t>
      </w:r>
      <w:r w:rsidR="00FB786F">
        <w:rPr>
          <w:sz w:val="28"/>
          <w:szCs w:val="28"/>
        </w:rPr>
        <w:t xml:space="preserve">  </w:t>
      </w:r>
      <w:r w:rsidR="0085597D">
        <w:rPr>
          <w:sz w:val="28"/>
          <w:szCs w:val="28"/>
        </w:rPr>
        <w:t xml:space="preserve"> </w:t>
      </w:r>
      <w:r w:rsidR="00F412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412AB">
        <w:rPr>
          <w:sz w:val="28"/>
          <w:szCs w:val="28"/>
        </w:rPr>
        <w:t xml:space="preserve">     </w:t>
      </w:r>
      <w:r w:rsidR="00FB4AA5">
        <w:rPr>
          <w:sz w:val="28"/>
          <w:szCs w:val="28"/>
        </w:rPr>
        <w:t xml:space="preserve"> </w:t>
      </w:r>
      <w:r w:rsidR="000F29FF">
        <w:rPr>
          <w:sz w:val="28"/>
          <w:szCs w:val="28"/>
        </w:rPr>
        <w:t xml:space="preserve">    </w:t>
      </w:r>
      <w:r w:rsidR="00FB786F">
        <w:rPr>
          <w:sz w:val="28"/>
          <w:szCs w:val="28"/>
        </w:rPr>
        <w:t xml:space="preserve">     </w:t>
      </w:r>
      <w:r w:rsidR="007B164D">
        <w:rPr>
          <w:sz w:val="28"/>
          <w:szCs w:val="28"/>
        </w:rPr>
        <w:t xml:space="preserve">   </w:t>
      </w:r>
      <w:r w:rsidR="00FB786F">
        <w:rPr>
          <w:sz w:val="28"/>
          <w:szCs w:val="28"/>
        </w:rPr>
        <w:t xml:space="preserve">    </w:t>
      </w:r>
      <w:r w:rsidR="004B1253">
        <w:rPr>
          <w:sz w:val="28"/>
          <w:szCs w:val="28"/>
        </w:rPr>
        <w:t xml:space="preserve">            </w:t>
      </w:r>
      <w:r w:rsidR="00FB786F">
        <w:rPr>
          <w:sz w:val="28"/>
          <w:szCs w:val="28"/>
        </w:rPr>
        <w:t xml:space="preserve">     </w:t>
      </w:r>
      <w:r w:rsidR="00753053" w:rsidRPr="00A61182">
        <w:rPr>
          <w:sz w:val="28"/>
          <w:szCs w:val="28"/>
        </w:rPr>
        <w:t>г. Белокур</w:t>
      </w:r>
      <w:r w:rsidR="00753053" w:rsidRPr="00A61182">
        <w:rPr>
          <w:sz w:val="28"/>
          <w:szCs w:val="28"/>
        </w:rPr>
        <w:t>и</w:t>
      </w:r>
      <w:r w:rsidR="00753053" w:rsidRPr="00A61182">
        <w:rPr>
          <w:sz w:val="28"/>
          <w:szCs w:val="28"/>
        </w:rPr>
        <w:t>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2B78C4" w:rsidRDefault="002B78C4" w:rsidP="002B78C4">
      <w:pPr>
        <w:spacing w:line="240" w:lineRule="exact"/>
        <w:ind w:right="5078"/>
        <w:jc w:val="both"/>
      </w:pPr>
      <w:r>
        <w:rPr>
          <w:sz w:val="28"/>
          <w:szCs w:val="28"/>
        </w:rPr>
        <w:t xml:space="preserve">Об утверждении муниципальной программы «Развитие физической культуры, спорта, молодёжной политики и здорового образа жизни в городе Белокуриха </w:t>
      </w:r>
      <w:r w:rsidR="001317E2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на 2025-2029 годы»</w:t>
      </w:r>
    </w:p>
    <w:p w:rsidR="00753053" w:rsidRPr="00A61182" w:rsidRDefault="00753053" w:rsidP="00A61182">
      <w:pPr>
        <w:rPr>
          <w:sz w:val="28"/>
          <w:szCs w:val="28"/>
        </w:rPr>
      </w:pPr>
    </w:p>
    <w:p w:rsidR="00EB3153" w:rsidRPr="00A61182" w:rsidRDefault="001A405D" w:rsidP="00917811">
      <w:pPr>
        <w:ind w:firstLine="709"/>
        <w:jc w:val="both"/>
        <w:rPr>
          <w:sz w:val="28"/>
          <w:szCs w:val="28"/>
        </w:rPr>
      </w:pPr>
      <w:r w:rsidRPr="0036519D">
        <w:rPr>
          <w:sz w:val="28"/>
          <w:szCs w:val="28"/>
        </w:rPr>
        <w:t xml:space="preserve">В соответствии с </w:t>
      </w:r>
      <w:r w:rsidR="00ED218F" w:rsidRPr="0036519D">
        <w:rPr>
          <w:sz w:val="28"/>
          <w:szCs w:val="28"/>
        </w:rPr>
        <w:t>Бюджетным кодексом Российской Федерации</w:t>
      </w:r>
      <w:r w:rsidR="00ED218F">
        <w:rPr>
          <w:sz w:val="28"/>
          <w:szCs w:val="28"/>
        </w:rPr>
        <w:t>,</w:t>
      </w:r>
      <w:r w:rsidR="00ED218F" w:rsidRPr="0036519D">
        <w:rPr>
          <w:sz w:val="28"/>
          <w:szCs w:val="28"/>
        </w:rPr>
        <w:t xml:space="preserve"> </w:t>
      </w:r>
      <w:r w:rsidR="00D817F9">
        <w:rPr>
          <w:sz w:val="28"/>
          <w:szCs w:val="28"/>
        </w:rPr>
        <w:t>ф</w:t>
      </w:r>
      <w:r w:rsidRPr="0036519D">
        <w:rPr>
          <w:sz w:val="28"/>
          <w:szCs w:val="28"/>
        </w:rPr>
        <w:t>едеральным</w:t>
      </w:r>
      <w:r w:rsidR="00D817F9">
        <w:rPr>
          <w:sz w:val="28"/>
          <w:szCs w:val="28"/>
        </w:rPr>
        <w:t>и законами</w:t>
      </w:r>
      <w:r w:rsidRPr="0036519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</w:t>
      </w:r>
      <w:r w:rsidRPr="006E2EE2">
        <w:rPr>
          <w:sz w:val="28"/>
          <w:szCs w:val="28"/>
        </w:rPr>
        <w:t>постановлением Правитель</w:t>
      </w:r>
      <w:r w:rsidR="000F29FF">
        <w:rPr>
          <w:sz w:val="28"/>
          <w:szCs w:val="28"/>
        </w:rPr>
        <w:t xml:space="preserve">ства </w:t>
      </w:r>
      <w:r w:rsidR="006E2EE2" w:rsidRPr="006E2EE2">
        <w:rPr>
          <w:sz w:val="28"/>
          <w:szCs w:val="28"/>
        </w:rPr>
        <w:t>Рос</w:t>
      </w:r>
      <w:r w:rsidR="00506CCA">
        <w:rPr>
          <w:sz w:val="28"/>
          <w:szCs w:val="28"/>
        </w:rPr>
        <w:t>сийской Федерации от 30.09.2021</w:t>
      </w:r>
      <w:r w:rsidR="006E2EE2" w:rsidRPr="006E2EE2">
        <w:rPr>
          <w:sz w:val="28"/>
          <w:szCs w:val="28"/>
        </w:rPr>
        <w:t xml:space="preserve"> № 1661</w:t>
      </w:r>
      <w:r w:rsidRPr="006E2EE2">
        <w:rPr>
          <w:sz w:val="28"/>
          <w:szCs w:val="28"/>
        </w:rPr>
        <w:t xml:space="preserve"> «Об утверждении государственной программы Российской Федерации «Развитие физической культуры и спорта», постановлением Пра</w:t>
      </w:r>
      <w:r w:rsidR="006E2EE2" w:rsidRPr="006E2EE2">
        <w:rPr>
          <w:sz w:val="28"/>
          <w:szCs w:val="28"/>
        </w:rPr>
        <w:t>вительства Алтайского края от 28.12.2023 № 532</w:t>
      </w:r>
      <w:r w:rsidRPr="006E2EE2">
        <w:rPr>
          <w:sz w:val="28"/>
          <w:szCs w:val="28"/>
        </w:rPr>
        <w:t xml:space="preserve"> «Об утверждении государственной программы Алтайского края «Развитие физической культуры и спорта в Алтайском крае», </w:t>
      </w:r>
      <w:r w:rsidR="00B6435A" w:rsidRPr="006E2EE2">
        <w:rPr>
          <w:sz w:val="28"/>
          <w:szCs w:val="28"/>
        </w:rPr>
        <w:t>постановлением Правительства Алтайского края от</w:t>
      </w:r>
      <w:r w:rsidR="00B6435A">
        <w:rPr>
          <w:sz w:val="28"/>
          <w:szCs w:val="28"/>
        </w:rPr>
        <w:t xml:space="preserve"> 05.12.2023 № 461 «Об утверждении государственной программы Алтайского края «Развитие молодежной политики в Алтайском крае», </w:t>
      </w:r>
      <w:r w:rsidRPr="0036519D">
        <w:rPr>
          <w:sz w:val="28"/>
          <w:szCs w:val="28"/>
        </w:rPr>
        <w:t>Порядком разработки муниципальных программ, их формирования и реализации в муниципальном образовании город Белокуриха Алтайского края, утверждённым постановлением администрации города Бело</w:t>
      </w:r>
      <w:r w:rsidR="00032F60">
        <w:rPr>
          <w:sz w:val="28"/>
          <w:szCs w:val="28"/>
        </w:rPr>
        <w:t>куриха Алтайского края от 20.02.2023 № 208</w:t>
      </w:r>
      <w:r w:rsidR="00B6435A">
        <w:rPr>
          <w:sz w:val="28"/>
          <w:szCs w:val="28"/>
        </w:rPr>
        <w:t xml:space="preserve">, руководствуясь </w:t>
      </w:r>
      <w:r w:rsidR="00032F60">
        <w:rPr>
          <w:sz w:val="28"/>
          <w:szCs w:val="28"/>
        </w:rPr>
        <w:t xml:space="preserve">ч. 1 </w:t>
      </w:r>
      <w:r w:rsidRPr="0036519D">
        <w:rPr>
          <w:sz w:val="28"/>
          <w:szCs w:val="28"/>
        </w:rPr>
        <w:t>ст. 44 Устава муниципального образования город Белокуриха Алта</w:t>
      </w:r>
      <w:r w:rsidRPr="0036519D">
        <w:rPr>
          <w:sz w:val="28"/>
          <w:szCs w:val="28"/>
        </w:rPr>
        <w:t>й</w:t>
      </w:r>
      <w:r w:rsidRPr="0036519D">
        <w:rPr>
          <w:sz w:val="28"/>
          <w:szCs w:val="28"/>
        </w:rPr>
        <w:t>ского края,</w:t>
      </w:r>
      <w:r w:rsidR="00290F2C" w:rsidRPr="00A61182">
        <w:rPr>
          <w:sz w:val="28"/>
          <w:szCs w:val="28"/>
        </w:rPr>
        <w:t xml:space="preserve"> </w:t>
      </w:r>
    </w:p>
    <w:p w:rsidR="00290F2C" w:rsidRPr="00A61182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FA0A01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1.</w:t>
      </w:r>
      <w:r w:rsidR="00F35815">
        <w:rPr>
          <w:sz w:val="28"/>
          <w:szCs w:val="28"/>
        </w:rPr>
        <w:t xml:space="preserve"> </w:t>
      </w:r>
      <w:r w:rsidR="00FA0A01">
        <w:rPr>
          <w:sz w:val="28"/>
          <w:szCs w:val="28"/>
        </w:rPr>
        <w:t xml:space="preserve">Утвердить </w:t>
      </w:r>
      <w:r w:rsidR="00AD5894" w:rsidRPr="00A61182">
        <w:rPr>
          <w:sz w:val="28"/>
          <w:szCs w:val="28"/>
        </w:rPr>
        <w:t>муниципальн</w:t>
      </w:r>
      <w:r w:rsidR="00AD5894">
        <w:rPr>
          <w:sz w:val="28"/>
          <w:szCs w:val="28"/>
        </w:rPr>
        <w:t>ую</w:t>
      </w:r>
      <w:r w:rsidR="00AD5894" w:rsidRPr="00A61182"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>программу</w:t>
      </w:r>
      <w:r w:rsidR="00AD5894" w:rsidRPr="00A61182">
        <w:rPr>
          <w:sz w:val="28"/>
          <w:szCs w:val="28"/>
        </w:rPr>
        <w:t xml:space="preserve"> </w:t>
      </w:r>
      <w:r w:rsidR="000877B3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</w:t>
      </w:r>
      <w:r w:rsidR="00E03E4D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спорта</w:t>
      </w:r>
      <w:r w:rsidR="0046687A">
        <w:rPr>
          <w:sz w:val="28"/>
          <w:szCs w:val="28"/>
        </w:rPr>
        <w:t>, молодёжной политики</w:t>
      </w:r>
      <w:r w:rsidR="00E03E4D">
        <w:rPr>
          <w:sz w:val="28"/>
          <w:szCs w:val="28"/>
        </w:rPr>
        <w:t xml:space="preserve"> и здорового образа жизни</w:t>
      </w:r>
      <w:r>
        <w:rPr>
          <w:sz w:val="28"/>
          <w:szCs w:val="28"/>
        </w:rPr>
        <w:t xml:space="preserve"> в городе Белокуриха</w:t>
      </w:r>
      <w:r w:rsidRPr="00A61182">
        <w:rPr>
          <w:sz w:val="28"/>
          <w:szCs w:val="28"/>
        </w:rPr>
        <w:t xml:space="preserve"> </w:t>
      </w:r>
      <w:r w:rsidR="001317E2">
        <w:rPr>
          <w:sz w:val="28"/>
          <w:szCs w:val="28"/>
        </w:rPr>
        <w:t xml:space="preserve">Алтайского края </w:t>
      </w:r>
      <w:r w:rsidRPr="00A61182">
        <w:rPr>
          <w:sz w:val="28"/>
          <w:szCs w:val="28"/>
        </w:rPr>
        <w:t>на 20</w:t>
      </w:r>
      <w:r w:rsidR="00E03E4D">
        <w:rPr>
          <w:sz w:val="28"/>
          <w:szCs w:val="28"/>
        </w:rPr>
        <w:t>2</w:t>
      </w:r>
      <w:r w:rsidR="00FA0A01">
        <w:rPr>
          <w:sz w:val="28"/>
          <w:szCs w:val="28"/>
        </w:rPr>
        <w:t>5</w:t>
      </w:r>
      <w:r w:rsidRPr="00A61182">
        <w:rPr>
          <w:sz w:val="28"/>
          <w:szCs w:val="28"/>
        </w:rPr>
        <w:t>-20</w:t>
      </w:r>
      <w:r w:rsidR="004A3436">
        <w:rPr>
          <w:sz w:val="28"/>
          <w:szCs w:val="28"/>
        </w:rPr>
        <w:t>2</w:t>
      </w:r>
      <w:r w:rsidR="00FA0A01">
        <w:rPr>
          <w:sz w:val="28"/>
          <w:szCs w:val="28"/>
        </w:rPr>
        <w:t>9 годы» согласно приложению.</w:t>
      </w:r>
    </w:p>
    <w:p w:rsidR="00FA0A01" w:rsidRDefault="00FA0A01" w:rsidP="00FA0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</w:t>
      </w:r>
      <w:r w:rsidR="005A692E">
        <w:rPr>
          <w:sz w:val="28"/>
          <w:szCs w:val="28"/>
        </w:rPr>
        <w:t>вать настоящее постановление в «</w:t>
      </w:r>
      <w:r>
        <w:rPr>
          <w:sz w:val="28"/>
          <w:szCs w:val="28"/>
        </w:rPr>
        <w:t>Сборнике муниципальных п</w:t>
      </w:r>
      <w:r w:rsidR="005A692E">
        <w:rPr>
          <w:sz w:val="28"/>
          <w:szCs w:val="28"/>
        </w:rPr>
        <w:t>равовых актов города Белокурихи»</w:t>
      </w:r>
      <w:r>
        <w:rPr>
          <w:sz w:val="28"/>
          <w:szCs w:val="28"/>
        </w:rPr>
        <w:t xml:space="preserve"> и разместить на официальном </w:t>
      </w:r>
      <w:r w:rsidR="005A692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Интернет-сайте муниципального образования город Белокуриха Алтайского края.</w:t>
      </w:r>
    </w:p>
    <w:p w:rsidR="00FA0A01" w:rsidRDefault="00FA0A01" w:rsidP="00FA0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 и культуре Н.В. Безлюдскую.</w:t>
      </w:r>
    </w:p>
    <w:p w:rsidR="00FA0A01" w:rsidRDefault="00FA0A01" w:rsidP="00FA0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A01" w:rsidRDefault="00FA0A01" w:rsidP="00290F2C">
      <w:pPr>
        <w:ind w:firstLine="720"/>
        <w:jc w:val="both"/>
        <w:rPr>
          <w:sz w:val="28"/>
          <w:szCs w:val="28"/>
        </w:rPr>
      </w:pPr>
    </w:p>
    <w:p w:rsidR="00EB40BB" w:rsidRDefault="00FA0A01" w:rsidP="00FA0A01">
      <w:pPr>
        <w:jc w:val="both"/>
        <w:rPr>
          <w:sz w:val="28"/>
          <w:szCs w:val="28"/>
        </w:rPr>
        <w:sectPr w:rsidR="00EB40BB" w:rsidSect="00BA2DCA">
          <w:headerReference w:type="even" r:id="rId8"/>
          <w:headerReference w:type="default" r:id="rId9"/>
          <w:headerReference w:type="first" r:id="rId10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Белокуриха                                                                       К.И. Базаров</w:t>
      </w:r>
    </w:p>
    <w:p w:rsidR="004C21F7" w:rsidRDefault="00FA0A01" w:rsidP="00FA0A0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9272A" w:rsidRDefault="00695D61" w:rsidP="0049272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A0A01">
        <w:rPr>
          <w:sz w:val="28"/>
          <w:szCs w:val="28"/>
        </w:rPr>
        <w:t xml:space="preserve">остановлению администрации </w:t>
      </w:r>
    </w:p>
    <w:p w:rsidR="004C21F7" w:rsidRDefault="00FA0A01" w:rsidP="0049272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города Белокуриха</w:t>
      </w:r>
      <w:r w:rsidR="0049272A">
        <w:rPr>
          <w:sz w:val="28"/>
          <w:szCs w:val="28"/>
        </w:rPr>
        <w:t xml:space="preserve"> Алтайского края</w:t>
      </w:r>
    </w:p>
    <w:p w:rsidR="004C21F7" w:rsidRDefault="00FA0A01" w:rsidP="00FA0A0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16434">
        <w:rPr>
          <w:sz w:val="28"/>
          <w:szCs w:val="28"/>
        </w:rPr>
        <w:t xml:space="preserve"> </w:t>
      </w:r>
      <w:r w:rsidR="00216434">
        <w:rPr>
          <w:sz w:val="28"/>
          <w:szCs w:val="28"/>
          <w:u w:val="single"/>
        </w:rPr>
        <w:t>02.</w:t>
      </w:r>
      <w:r w:rsidR="00216434" w:rsidRPr="00216434">
        <w:rPr>
          <w:sz w:val="28"/>
          <w:szCs w:val="28"/>
          <w:u w:val="single"/>
        </w:rPr>
        <w:t>12.</w:t>
      </w:r>
      <w:r w:rsidR="00695D61" w:rsidRPr="00216434">
        <w:rPr>
          <w:sz w:val="28"/>
          <w:szCs w:val="28"/>
          <w:u w:val="single"/>
        </w:rPr>
        <w:t xml:space="preserve"> 2024</w:t>
      </w:r>
      <w:r w:rsidR="004C21F7">
        <w:rPr>
          <w:sz w:val="28"/>
          <w:szCs w:val="28"/>
        </w:rPr>
        <w:t xml:space="preserve"> №</w:t>
      </w:r>
      <w:r w:rsidR="00216434">
        <w:rPr>
          <w:sz w:val="28"/>
          <w:szCs w:val="28"/>
        </w:rPr>
        <w:t xml:space="preserve"> </w:t>
      </w:r>
      <w:r w:rsidR="00216434" w:rsidRPr="00216434">
        <w:rPr>
          <w:sz w:val="28"/>
          <w:szCs w:val="28"/>
          <w:u w:val="single"/>
        </w:rPr>
        <w:t>1591</w:t>
      </w:r>
    </w:p>
    <w:p w:rsidR="004C21F7" w:rsidRDefault="004C21F7" w:rsidP="00FA0A01">
      <w:pPr>
        <w:ind w:firstLine="720"/>
        <w:jc w:val="right"/>
        <w:rPr>
          <w:sz w:val="28"/>
          <w:szCs w:val="28"/>
        </w:rPr>
      </w:pPr>
    </w:p>
    <w:p w:rsidR="004C21F7" w:rsidRDefault="004C21F7" w:rsidP="004C21F7">
      <w:pPr>
        <w:jc w:val="center"/>
      </w:pPr>
      <w:r>
        <w:rPr>
          <w:sz w:val="28"/>
          <w:szCs w:val="28"/>
        </w:rPr>
        <w:t>Муниципальная программа</w:t>
      </w:r>
    </w:p>
    <w:p w:rsidR="004C21F7" w:rsidRDefault="004C21F7" w:rsidP="004C2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культуры, спорта, молодёжной политики и здорового образа жизни в городе Белокуриха </w:t>
      </w:r>
      <w:r w:rsidR="0049272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на 2025-2029 годы»</w:t>
      </w:r>
    </w:p>
    <w:p w:rsidR="004C21F7" w:rsidRDefault="004C21F7" w:rsidP="004C21F7">
      <w:pPr>
        <w:jc w:val="center"/>
      </w:pPr>
    </w:p>
    <w:p w:rsidR="004C21F7" w:rsidRDefault="004C21F7" w:rsidP="004C21F7">
      <w:pPr>
        <w:jc w:val="center"/>
      </w:pPr>
      <w:r>
        <w:rPr>
          <w:sz w:val="28"/>
          <w:szCs w:val="28"/>
        </w:rPr>
        <w:t>Паспорт муниципальной программы</w:t>
      </w:r>
    </w:p>
    <w:p w:rsidR="004C21F7" w:rsidRDefault="004C21F7" w:rsidP="004C21F7">
      <w:pPr>
        <w:jc w:val="center"/>
      </w:pPr>
      <w:r>
        <w:rPr>
          <w:sz w:val="28"/>
          <w:szCs w:val="28"/>
        </w:rPr>
        <w:t xml:space="preserve">«Развитие физической культуры, спорта, молодёжной политики и здорового образа жизни </w:t>
      </w:r>
    </w:p>
    <w:p w:rsidR="004C21F7" w:rsidRDefault="004C21F7" w:rsidP="004C21F7">
      <w:pPr>
        <w:jc w:val="center"/>
      </w:pPr>
      <w:r>
        <w:rPr>
          <w:sz w:val="28"/>
          <w:szCs w:val="28"/>
        </w:rPr>
        <w:t>в городе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2025-2029 годы»</w:t>
      </w:r>
    </w:p>
    <w:p w:rsidR="006E2EE2" w:rsidRPr="00A61182" w:rsidRDefault="00FA0A01" w:rsidP="004F7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6021"/>
      </w:tblGrid>
      <w:tr w:rsidR="006E2EE2" w:rsidRPr="003A66C7" w:rsidTr="004F7B6F">
        <w:trPr>
          <w:trHeight w:val="318"/>
        </w:trPr>
        <w:tc>
          <w:tcPr>
            <w:tcW w:w="3614" w:type="dxa"/>
          </w:tcPr>
          <w:p w:rsidR="006E2EE2" w:rsidRPr="003A66C7" w:rsidRDefault="004F7B6F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культуры, спорта, молодёжной политики и здорового образа жизни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A61182">
              <w:rPr>
                <w:sz w:val="28"/>
                <w:szCs w:val="28"/>
              </w:rPr>
              <w:t xml:space="preserve"> на 20</w:t>
            </w:r>
            <w:r w:rsidR="004F7B6F">
              <w:rPr>
                <w:sz w:val="28"/>
                <w:szCs w:val="28"/>
              </w:rPr>
              <w:t>25</w:t>
            </w:r>
            <w:r w:rsidRPr="00A61182">
              <w:rPr>
                <w:sz w:val="28"/>
                <w:szCs w:val="28"/>
              </w:rPr>
              <w:t>-20</w:t>
            </w:r>
            <w:r w:rsidR="004F7B6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 w:rsidRPr="00A61182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» (далее – программа). </w:t>
            </w:r>
          </w:p>
        </w:tc>
      </w:tr>
      <w:tr w:rsidR="006E2EE2" w:rsidRPr="003A66C7" w:rsidTr="004F7B6F">
        <w:trPr>
          <w:trHeight w:val="318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Администрация города Белокуриха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  <w:tr w:rsidR="006E2EE2" w:rsidRPr="003A66C7" w:rsidTr="004F7B6F">
        <w:trPr>
          <w:trHeight w:val="838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края.</w:t>
            </w:r>
            <w:r w:rsidRPr="003A66C7">
              <w:rPr>
                <w:sz w:val="28"/>
                <w:szCs w:val="28"/>
              </w:rPr>
              <w:t xml:space="preserve"> 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5" w:type="dxa"/>
          </w:tcPr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роли физической культуры и спорта в жизни города;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формирование у населения навыков здорового образа жизни, воспитание осознанной потребности в физическом соверше</w:t>
            </w:r>
            <w:r w:rsidRPr="00F02AC5">
              <w:rPr>
                <w:sz w:val="28"/>
                <w:szCs w:val="28"/>
              </w:rPr>
              <w:t>н</w:t>
            </w:r>
            <w:r w:rsidRPr="00F02AC5">
              <w:rPr>
                <w:sz w:val="28"/>
                <w:szCs w:val="28"/>
              </w:rPr>
              <w:t>ствовании;</w:t>
            </w:r>
          </w:p>
          <w:p w:rsidR="006E2EE2" w:rsidRPr="00F02AC5" w:rsidRDefault="006E2EE2" w:rsidP="00BF1651">
            <w:pPr>
              <w:tabs>
                <w:tab w:val="left" w:pos="448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физическая реабилитация и адаптация инвалидов и людей с ослабленным здоровьем с п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мощью физической культуры и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профессиональной подготовки специалистов по физической культуре;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сохранение, развитие и эффективное использование материально-спортивной базы г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рода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создание оптимальных условий для достижения высоких спортивных результатов и по</w:t>
            </w:r>
            <w:r w:rsidRPr="00F02AC5">
              <w:rPr>
                <w:sz w:val="28"/>
                <w:szCs w:val="28"/>
              </w:rPr>
              <w:t>д</w:t>
            </w:r>
            <w:r w:rsidRPr="00F02AC5">
              <w:rPr>
                <w:sz w:val="28"/>
                <w:szCs w:val="28"/>
              </w:rPr>
              <w:t>готовки спортивного резерва;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пропаганда и популяризация физической культуры и спо</w:t>
            </w:r>
            <w:r w:rsidRPr="00F02AC5">
              <w:rPr>
                <w:sz w:val="28"/>
                <w:szCs w:val="28"/>
              </w:rPr>
              <w:t>р</w:t>
            </w:r>
            <w:r w:rsidRPr="00F02AC5">
              <w:rPr>
                <w:sz w:val="28"/>
                <w:szCs w:val="28"/>
              </w:rPr>
              <w:t>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привлечение к процессу развития физич</w:t>
            </w:r>
            <w:r w:rsidRPr="00F02AC5">
              <w:rPr>
                <w:sz w:val="28"/>
                <w:szCs w:val="28"/>
              </w:rPr>
              <w:t>е</w:t>
            </w:r>
            <w:r w:rsidRPr="00F02AC5">
              <w:rPr>
                <w:sz w:val="28"/>
                <w:szCs w:val="28"/>
              </w:rPr>
              <w:t xml:space="preserve">ской </w:t>
            </w:r>
            <w:r w:rsidRPr="00F02AC5">
              <w:rPr>
                <w:sz w:val="28"/>
                <w:szCs w:val="28"/>
              </w:rPr>
              <w:lastRenderedPageBreak/>
              <w:t>культуры и спорта субъектов различных форм собственности.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Обеспечение условий для поддержки молодёжных инициатив, успешной социализации и эффективной самореализации молодёжи.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DA1736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025" w:type="dxa"/>
          </w:tcPr>
          <w:p w:rsidR="00961D34" w:rsidRDefault="00961D34" w:rsidP="009F07F5">
            <w:pPr>
              <w:jc w:val="both"/>
              <w:rPr>
                <w:rStyle w:val="21"/>
                <w:bCs/>
                <w:color w:val="000000"/>
                <w:sz w:val="28"/>
                <w:szCs w:val="28"/>
              </w:rPr>
            </w:pPr>
            <w:r w:rsidRPr="00961D34">
              <w:rPr>
                <w:rStyle w:val="21"/>
                <w:bCs/>
                <w:color w:val="000000"/>
                <w:sz w:val="28"/>
                <w:szCs w:val="28"/>
              </w:rPr>
              <w:t>Доля граждан,</w:t>
            </w:r>
            <w:r w:rsidRPr="00961D34">
              <w:rPr>
                <w:sz w:val="28"/>
                <w:szCs w:val="28"/>
              </w:rPr>
              <w:t xml:space="preserve">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961D34">
              <w:rPr>
                <w:sz w:val="28"/>
                <w:szCs w:val="28"/>
              </w:rPr>
              <w:t>,</w:t>
            </w:r>
            <w:r w:rsidRPr="00961D34">
              <w:rPr>
                <w:rStyle w:val="21"/>
                <w:bCs/>
                <w:color w:val="000000"/>
                <w:sz w:val="28"/>
                <w:szCs w:val="28"/>
              </w:rPr>
              <w:t xml:space="preserve"> систематически занимающихся физической культурой и спортом</w:t>
            </w:r>
            <w:r>
              <w:rPr>
                <w:rStyle w:val="21"/>
                <w:bCs/>
                <w:color w:val="000000"/>
                <w:sz w:val="28"/>
                <w:szCs w:val="28"/>
              </w:rPr>
              <w:t>;</w:t>
            </w:r>
          </w:p>
          <w:p w:rsidR="00961D34" w:rsidRDefault="00961D34" w:rsidP="009F07F5">
            <w:pPr>
              <w:jc w:val="both"/>
              <w:rPr>
                <w:rStyle w:val="21"/>
                <w:bCs/>
                <w:color w:val="000000"/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доля граждан трудоспособного возраста,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961D34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данной возрастной категории;</w:t>
            </w:r>
            <w:r w:rsidRPr="00961D34">
              <w:rPr>
                <w:rStyle w:val="21"/>
                <w:bCs/>
                <w:color w:val="000000"/>
                <w:sz w:val="28"/>
                <w:szCs w:val="28"/>
              </w:rPr>
              <w:t xml:space="preserve"> </w:t>
            </w:r>
          </w:p>
          <w:p w:rsidR="006E2EE2" w:rsidRPr="00F02AC5" w:rsidRDefault="00F27CC4" w:rsidP="00BF1651">
            <w:pPr>
              <w:jc w:val="both"/>
              <w:rPr>
                <w:sz w:val="28"/>
                <w:szCs w:val="28"/>
              </w:rPr>
            </w:pPr>
            <w:r w:rsidRPr="002F7F52">
              <w:rPr>
                <w:sz w:val="28"/>
                <w:szCs w:val="28"/>
              </w:rPr>
              <w:t>доля граждан</w:t>
            </w:r>
            <w:r w:rsidR="006E2EE2" w:rsidRPr="002F7F52">
              <w:rPr>
                <w:sz w:val="28"/>
                <w:szCs w:val="28"/>
              </w:rPr>
              <w:t xml:space="preserve"> с ограниченными возможностями здоровья и инвалидов,</w:t>
            </w:r>
            <w:r w:rsidRPr="002F7F52">
              <w:rPr>
                <w:sz w:val="28"/>
                <w:szCs w:val="28"/>
              </w:rPr>
              <w:t xml:space="preserve">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2F7F52">
              <w:rPr>
                <w:sz w:val="28"/>
                <w:szCs w:val="28"/>
              </w:rPr>
              <w:t>,</w:t>
            </w:r>
            <w:r w:rsidR="006E2EE2" w:rsidRPr="002F7F52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:rsidR="006E2EE2" w:rsidRPr="00A54E8B" w:rsidRDefault="006E2EE2" w:rsidP="00BF1651">
            <w:pPr>
              <w:jc w:val="both"/>
              <w:rPr>
                <w:sz w:val="28"/>
                <w:szCs w:val="28"/>
              </w:rPr>
            </w:pPr>
            <w:r w:rsidRPr="00A54E8B">
              <w:rPr>
                <w:sz w:val="28"/>
                <w:szCs w:val="28"/>
              </w:rPr>
              <w:t xml:space="preserve">доля </w:t>
            </w:r>
            <w:r w:rsidR="00482311">
              <w:rPr>
                <w:sz w:val="28"/>
                <w:szCs w:val="28"/>
              </w:rPr>
              <w:t xml:space="preserve">граждан </w:t>
            </w:r>
            <w:r w:rsidRPr="00A54E8B">
              <w:rPr>
                <w:sz w:val="28"/>
                <w:szCs w:val="28"/>
              </w:rPr>
              <w:t>города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A54E8B">
              <w:rPr>
                <w:sz w:val="28"/>
                <w:szCs w:val="28"/>
              </w:rPr>
      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6E2EE2" w:rsidRPr="00A54E8B" w:rsidRDefault="006E2EE2" w:rsidP="00BF1651">
            <w:pPr>
              <w:jc w:val="both"/>
              <w:rPr>
                <w:sz w:val="28"/>
                <w:szCs w:val="28"/>
              </w:rPr>
            </w:pPr>
            <w:r w:rsidRPr="00A54E8B">
              <w:rPr>
                <w:sz w:val="28"/>
                <w:szCs w:val="28"/>
              </w:rPr>
              <w:t xml:space="preserve">доля </w:t>
            </w:r>
            <w:r w:rsidR="003971D3" w:rsidRPr="00A54E8B">
              <w:rPr>
                <w:sz w:val="28"/>
                <w:szCs w:val="28"/>
              </w:rPr>
              <w:t xml:space="preserve">граждан  в </w:t>
            </w:r>
            <w:r w:rsidRPr="00A54E8B">
              <w:rPr>
                <w:sz w:val="28"/>
                <w:szCs w:val="28"/>
              </w:rPr>
              <w:t>возраст</w:t>
            </w:r>
            <w:r w:rsidR="003971D3" w:rsidRPr="00A54E8B">
              <w:rPr>
                <w:sz w:val="28"/>
                <w:szCs w:val="28"/>
              </w:rPr>
              <w:t>е 3 – 29 лет</w:t>
            </w:r>
            <w:r w:rsidRPr="00A54E8B">
              <w:rPr>
                <w:sz w:val="28"/>
                <w:szCs w:val="28"/>
              </w:rPr>
              <w:t>,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A54E8B">
              <w:rPr>
                <w:sz w:val="28"/>
                <w:szCs w:val="28"/>
              </w:rPr>
              <w:t>, систематически занимающихся физической культурой и спортом, в об</w:t>
            </w:r>
            <w:r w:rsidR="003971D3" w:rsidRPr="00A54E8B">
              <w:rPr>
                <w:sz w:val="28"/>
                <w:szCs w:val="28"/>
              </w:rPr>
              <w:t>щей численности граждан данной возрастной категории</w:t>
            </w:r>
            <w:r w:rsidRPr="00A54E8B">
              <w:rPr>
                <w:sz w:val="28"/>
                <w:szCs w:val="28"/>
              </w:rPr>
              <w:t>;</w:t>
            </w:r>
          </w:p>
          <w:p w:rsidR="006E2EE2" w:rsidRPr="00A54E8B" w:rsidRDefault="006E2EE2" w:rsidP="00BF1651">
            <w:pPr>
              <w:jc w:val="both"/>
              <w:rPr>
                <w:sz w:val="28"/>
                <w:szCs w:val="28"/>
              </w:rPr>
            </w:pPr>
            <w:r w:rsidRPr="00A54E8B">
              <w:rPr>
                <w:sz w:val="28"/>
                <w:szCs w:val="28"/>
              </w:rPr>
              <w:t>доля</w:t>
            </w:r>
            <w:r w:rsidR="003971D3" w:rsidRPr="00A54E8B">
              <w:rPr>
                <w:sz w:val="28"/>
                <w:szCs w:val="28"/>
              </w:rPr>
              <w:t xml:space="preserve"> граждан в возрасте от</w:t>
            </w:r>
            <w:r w:rsidRPr="00A54E8B">
              <w:rPr>
                <w:sz w:val="28"/>
                <w:szCs w:val="28"/>
              </w:rPr>
              <w:t xml:space="preserve"> 30 </w:t>
            </w:r>
            <w:r w:rsidR="003971D3" w:rsidRPr="00A54E8B">
              <w:rPr>
                <w:sz w:val="28"/>
                <w:szCs w:val="28"/>
              </w:rPr>
              <w:t xml:space="preserve">до </w:t>
            </w:r>
            <w:r w:rsidRPr="00A54E8B">
              <w:rPr>
                <w:sz w:val="28"/>
                <w:szCs w:val="28"/>
              </w:rPr>
              <w:t>54 лет</w:t>
            </w:r>
            <w:r w:rsidR="003971D3" w:rsidRPr="00A54E8B">
              <w:rPr>
                <w:sz w:val="28"/>
                <w:szCs w:val="28"/>
              </w:rPr>
              <w:t xml:space="preserve"> включительно (женщины) и до 59 лет </w:t>
            </w:r>
            <w:r w:rsidR="00460430" w:rsidRPr="00A54E8B">
              <w:rPr>
                <w:sz w:val="28"/>
                <w:szCs w:val="28"/>
              </w:rPr>
              <w:t>включительно (мужчины),</w:t>
            </w:r>
            <w:r w:rsidRPr="00A54E8B">
              <w:rPr>
                <w:sz w:val="28"/>
                <w:szCs w:val="28"/>
              </w:rPr>
              <w:t xml:space="preserve">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A54E8B">
              <w:rPr>
                <w:sz w:val="28"/>
                <w:szCs w:val="28"/>
              </w:rPr>
              <w:t xml:space="preserve">, систематически занимающихся физической </w:t>
            </w:r>
            <w:r w:rsidRPr="00A54E8B">
              <w:rPr>
                <w:sz w:val="28"/>
                <w:szCs w:val="28"/>
              </w:rPr>
              <w:lastRenderedPageBreak/>
              <w:t>культурой и спортом, в общей числе</w:t>
            </w:r>
            <w:r w:rsidR="00460430" w:rsidRPr="00A54E8B">
              <w:rPr>
                <w:sz w:val="28"/>
                <w:szCs w:val="28"/>
              </w:rPr>
              <w:t>нности граждан данной возрастной категории</w:t>
            </w:r>
            <w:r w:rsidRPr="00A54E8B">
              <w:rPr>
                <w:sz w:val="28"/>
                <w:szCs w:val="28"/>
              </w:rPr>
              <w:t>;</w:t>
            </w:r>
          </w:p>
          <w:p w:rsidR="00460430" w:rsidRPr="00F02AC5" w:rsidRDefault="006E2EE2" w:rsidP="00460430">
            <w:pPr>
              <w:jc w:val="both"/>
              <w:rPr>
                <w:sz w:val="28"/>
                <w:szCs w:val="28"/>
              </w:rPr>
            </w:pPr>
            <w:r w:rsidRPr="00A54E8B">
              <w:rPr>
                <w:sz w:val="28"/>
                <w:szCs w:val="28"/>
              </w:rPr>
              <w:t xml:space="preserve">доля граждан </w:t>
            </w:r>
            <w:r w:rsidR="00460430" w:rsidRPr="00A54E8B">
              <w:rPr>
                <w:sz w:val="28"/>
                <w:szCs w:val="28"/>
              </w:rPr>
              <w:t>в возрасте от 55 лет (женщины) и от 60 лет (мужчины) до 79 лет включительно,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="00460430" w:rsidRPr="00A54E8B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2F7F52">
              <w:rPr>
                <w:sz w:val="28"/>
                <w:szCs w:val="28"/>
              </w:rPr>
              <w:t>уровень обеспеченности населения города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2F7F52">
              <w:rPr>
                <w:sz w:val="28"/>
                <w:szCs w:val="28"/>
              </w:rPr>
              <w:t xml:space="preserve"> спортивными сооружениями, исходя из единовременной пропускной способности объектов спорта;</w:t>
            </w:r>
          </w:p>
          <w:p w:rsidR="00B60969" w:rsidRPr="00B60969" w:rsidRDefault="00B60969" w:rsidP="00BF1651">
            <w:pPr>
              <w:jc w:val="both"/>
              <w:rPr>
                <w:sz w:val="28"/>
                <w:szCs w:val="28"/>
              </w:rPr>
            </w:pPr>
            <w:r w:rsidRPr="00A54E8B">
              <w:rPr>
                <w:sz w:val="28"/>
                <w:szCs w:val="28"/>
              </w:rPr>
              <w:t>доля (удельный вес</w:t>
            </w:r>
            <w:r w:rsidR="00E80D3B" w:rsidRPr="00A54E8B">
              <w:rPr>
                <w:sz w:val="28"/>
                <w:szCs w:val="28"/>
              </w:rPr>
              <w:t>) учителей физической культуры,</w:t>
            </w:r>
            <w:r w:rsidRPr="00A54E8B">
              <w:rPr>
                <w:sz w:val="28"/>
                <w:szCs w:val="28"/>
              </w:rPr>
              <w:t xml:space="preserve"> тренеров-преподавателей в курсах повышения квалификации, программ переподготовки;</w:t>
            </w:r>
          </w:p>
          <w:p w:rsidR="006E2EE2" w:rsidRPr="002F7F52" w:rsidRDefault="006E2EE2" w:rsidP="00BF1651">
            <w:pPr>
              <w:jc w:val="both"/>
              <w:rPr>
                <w:sz w:val="28"/>
                <w:szCs w:val="28"/>
              </w:rPr>
            </w:pPr>
            <w:r w:rsidRPr="002F7F52">
              <w:rPr>
                <w:sz w:val="28"/>
                <w:szCs w:val="28"/>
              </w:rPr>
              <w:t>доля (удельный вес) молодых граждан, принявших участие в мероприятиях в сфере молодёжной политики, от общего числа молодёжи города;</w:t>
            </w:r>
          </w:p>
          <w:p w:rsidR="00591934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2F7F52"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>Сроки</w:t>
            </w:r>
            <w:r>
              <w:rPr>
                <w:sz w:val="28"/>
                <w:szCs w:val="28"/>
              </w:rPr>
              <w:t xml:space="preserve"> </w:t>
            </w:r>
            <w:r w:rsidRPr="003A66C7">
              <w:rPr>
                <w:sz w:val="28"/>
                <w:szCs w:val="28"/>
              </w:rPr>
              <w:t>реализации програ</w:t>
            </w:r>
            <w:r w:rsidRPr="003A66C7">
              <w:rPr>
                <w:sz w:val="28"/>
                <w:szCs w:val="28"/>
              </w:rPr>
              <w:t>м</w:t>
            </w:r>
            <w:r w:rsidRPr="003A66C7">
              <w:rPr>
                <w:sz w:val="28"/>
                <w:szCs w:val="28"/>
              </w:rPr>
              <w:t>мы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 w:rsidR="00460430">
              <w:rPr>
                <w:sz w:val="28"/>
                <w:szCs w:val="28"/>
              </w:rPr>
              <w:t>25</w:t>
            </w:r>
            <w:r w:rsidRPr="003A66C7">
              <w:rPr>
                <w:sz w:val="28"/>
                <w:szCs w:val="28"/>
              </w:rPr>
              <w:t>-20</w:t>
            </w:r>
            <w:r w:rsidR="00460430">
              <w:rPr>
                <w:sz w:val="28"/>
                <w:szCs w:val="28"/>
              </w:rPr>
              <w:t>29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 w:rsidR="00460430">
              <w:rPr>
                <w:sz w:val="28"/>
                <w:szCs w:val="28"/>
              </w:rPr>
              <w:t>25</w:t>
            </w:r>
            <w:r w:rsidRPr="003A66C7">
              <w:rPr>
                <w:sz w:val="28"/>
                <w:szCs w:val="28"/>
              </w:rPr>
              <w:t>-20</w:t>
            </w:r>
            <w:r w:rsidR="00460430">
              <w:rPr>
                <w:sz w:val="28"/>
                <w:szCs w:val="28"/>
              </w:rPr>
              <w:t>29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025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 (далее – комитет по физической культуре, спорту и молодёжной политике);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(далее – МБУ ДО «ДЮСШ»;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 культуры города Белокуриха»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(далее - </w:t>
            </w:r>
            <w:r w:rsidRPr="00642D6A">
              <w:rPr>
                <w:rFonts w:eastAsia="Arial Unicode MS"/>
                <w:sz w:val="28"/>
                <w:szCs w:val="28"/>
              </w:rPr>
              <w:t>МБУ «Центр культуры города Белокур</w:t>
            </w:r>
            <w:r w:rsidRPr="00642D6A">
              <w:rPr>
                <w:rFonts w:eastAsia="Arial Unicode MS"/>
                <w:sz w:val="28"/>
                <w:szCs w:val="28"/>
              </w:rPr>
              <w:t>и</w:t>
            </w:r>
            <w:r w:rsidRPr="00642D6A">
              <w:rPr>
                <w:rFonts w:eastAsia="Arial Unicode MS"/>
                <w:sz w:val="28"/>
                <w:szCs w:val="28"/>
              </w:rPr>
              <w:t>ха»</w:t>
            </w:r>
            <w:r>
              <w:rPr>
                <w:rFonts w:eastAsia="Arial Unicode MS"/>
                <w:sz w:val="28"/>
                <w:szCs w:val="28"/>
              </w:rPr>
              <w:t>);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</w:t>
            </w:r>
            <w:r>
              <w:rPr>
                <w:rFonts w:eastAsia="Arial Unicode MS"/>
                <w:sz w:val="28"/>
                <w:szCs w:val="28"/>
              </w:rPr>
              <w:t xml:space="preserve"> физической культуры г. Белокурихи» (далее – МБУ «ЦФК»;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«Белокурихинская средняя общеобразовательная школа № 1» </w:t>
            </w:r>
            <w:r w:rsidR="00FA4D9B">
              <w:rPr>
                <w:rFonts w:eastAsia="Arial Unicode MS"/>
                <w:sz w:val="28"/>
                <w:szCs w:val="28"/>
              </w:rPr>
              <w:t xml:space="preserve">                  </w:t>
            </w:r>
            <w:r>
              <w:rPr>
                <w:rFonts w:eastAsia="Arial Unicode MS"/>
                <w:sz w:val="28"/>
                <w:szCs w:val="28"/>
              </w:rPr>
              <w:t>(далее – МБОУ БСОШ №1);</w:t>
            </w:r>
          </w:p>
          <w:p w:rsidR="006E2EE2" w:rsidRPr="00642D6A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Муниципальное бюджетное общеобразовательное учреждение «Белокурихинская средняя общеобразовательная школа № 2» </w:t>
            </w:r>
            <w:r w:rsidR="00FA4D9B">
              <w:rPr>
                <w:rFonts w:eastAsia="Arial Unicode MS"/>
                <w:sz w:val="28"/>
                <w:szCs w:val="28"/>
              </w:rPr>
              <w:t xml:space="preserve">                 </w:t>
            </w:r>
            <w:r>
              <w:rPr>
                <w:rFonts w:eastAsia="Arial Unicode MS"/>
                <w:sz w:val="28"/>
                <w:szCs w:val="28"/>
              </w:rPr>
              <w:t>(далее – МБОУ БСОШ №2).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7E6C6B" w:rsidRDefault="006E2EE2" w:rsidP="00BF1651">
            <w:pPr>
              <w:jc w:val="both"/>
              <w:rPr>
                <w:sz w:val="28"/>
                <w:szCs w:val="28"/>
              </w:rPr>
            </w:pPr>
            <w:r w:rsidRPr="007E6C6B">
              <w:rPr>
                <w:sz w:val="28"/>
                <w:szCs w:val="28"/>
              </w:rPr>
              <w:lastRenderedPageBreak/>
              <w:t>Объёмы и источники фина</w:t>
            </w:r>
            <w:r w:rsidRPr="007E6C6B">
              <w:rPr>
                <w:sz w:val="28"/>
                <w:szCs w:val="28"/>
              </w:rPr>
              <w:t>н</w:t>
            </w:r>
            <w:r w:rsidRPr="007E6C6B">
              <w:rPr>
                <w:sz w:val="28"/>
                <w:szCs w:val="28"/>
              </w:rPr>
              <w:t>сирования программы</w:t>
            </w:r>
          </w:p>
          <w:p w:rsidR="006E2EE2" w:rsidRPr="007E6C6B" w:rsidRDefault="006E2EE2" w:rsidP="00BF1651">
            <w:pPr>
              <w:rPr>
                <w:sz w:val="28"/>
                <w:szCs w:val="28"/>
              </w:rPr>
            </w:pPr>
            <w:r w:rsidRPr="007E6C6B">
              <w:rPr>
                <w:sz w:val="28"/>
                <w:szCs w:val="28"/>
              </w:rPr>
              <w:t>по годам</w:t>
            </w:r>
          </w:p>
        </w:tc>
        <w:tc>
          <w:tcPr>
            <w:tcW w:w="6025" w:type="dxa"/>
          </w:tcPr>
          <w:p w:rsidR="006E2EE2" w:rsidRPr="00010B32" w:rsidRDefault="002B6F31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О</w:t>
            </w:r>
            <w:r w:rsidR="006E2EE2" w:rsidRPr="00010B32">
              <w:rPr>
                <w:sz w:val="28"/>
                <w:szCs w:val="28"/>
              </w:rPr>
              <w:t>бщий объем финансирования за счёт средств муниципального бюджета составляет</w:t>
            </w:r>
            <w:r w:rsidR="00010B32" w:rsidRPr="00010B32">
              <w:rPr>
                <w:sz w:val="28"/>
                <w:szCs w:val="28"/>
              </w:rPr>
              <w:t xml:space="preserve"> 15874</w:t>
            </w:r>
            <w:r w:rsidR="002F7F52" w:rsidRPr="00010B32">
              <w:rPr>
                <w:sz w:val="28"/>
                <w:szCs w:val="28"/>
              </w:rPr>
              <w:t>,0</w:t>
            </w:r>
            <w:r w:rsidR="006E2EE2" w:rsidRPr="00010B32">
              <w:rPr>
                <w:sz w:val="28"/>
                <w:szCs w:val="28"/>
              </w:rPr>
              <w:t xml:space="preserve"> тыс. рублей, в том числе:</w:t>
            </w:r>
          </w:p>
          <w:p w:rsidR="006E2EE2" w:rsidRPr="00010B32" w:rsidRDefault="007E1A1E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в 2025</w:t>
            </w:r>
            <w:r w:rsidR="006E2EE2" w:rsidRPr="00010B32">
              <w:rPr>
                <w:sz w:val="28"/>
                <w:szCs w:val="28"/>
              </w:rPr>
              <w:t xml:space="preserve"> году –</w:t>
            </w:r>
            <w:r w:rsidR="000C1264" w:rsidRPr="00010B32">
              <w:rPr>
                <w:sz w:val="28"/>
                <w:szCs w:val="28"/>
              </w:rPr>
              <w:t xml:space="preserve"> 2600</w:t>
            </w:r>
            <w:r w:rsidR="002F7F52" w:rsidRPr="00010B32">
              <w:rPr>
                <w:sz w:val="28"/>
                <w:szCs w:val="28"/>
              </w:rPr>
              <w:t xml:space="preserve">,0 </w:t>
            </w:r>
            <w:r w:rsidR="006E2EE2" w:rsidRPr="00010B32">
              <w:rPr>
                <w:sz w:val="28"/>
                <w:szCs w:val="28"/>
              </w:rPr>
              <w:t>тыс. рублей;</w:t>
            </w:r>
          </w:p>
          <w:p w:rsidR="006E2EE2" w:rsidRPr="00010B32" w:rsidRDefault="007E1A1E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в 2026</w:t>
            </w:r>
            <w:r w:rsidR="00010B32" w:rsidRPr="00010B32">
              <w:rPr>
                <w:sz w:val="28"/>
                <w:szCs w:val="28"/>
              </w:rPr>
              <w:t xml:space="preserve"> году – 2860</w:t>
            </w:r>
            <w:r w:rsidR="002F7F52" w:rsidRPr="00010B32">
              <w:rPr>
                <w:sz w:val="28"/>
                <w:szCs w:val="28"/>
              </w:rPr>
              <w:t>,0</w:t>
            </w:r>
            <w:r w:rsidR="006E2EE2" w:rsidRPr="00010B32">
              <w:rPr>
                <w:sz w:val="28"/>
                <w:szCs w:val="28"/>
              </w:rPr>
              <w:t xml:space="preserve"> тыс. рублей;</w:t>
            </w:r>
          </w:p>
          <w:p w:rsidR="006E2EE2" w:rsidRPr="00010B32" w:rsidRDefault="007E1A1E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в 2027</w:t>
            </w:r>
            <w:r w:rsidR="00010B32" w:rsidRPr="00010B32">
              <w:rPr>
                <w:sz w:val="28"/>
                <w:szCs w:val="28"/>
              </w:rPr>
              <w:t xml:space="preserve"> году – 3146</w:t>
            </w:r>
            <w:r w:rsidR="002F7F52" w:rsidRPr="00010B32">
              <w:rPr>
                <w:sz w:val="28"/>
                <w:szCs w:val="28"/>
              </w:rPr>
              <w:t>,0</w:t>
            </w:r>
            <w:r w:rsidR="006E2EE2" w:rsidRPr="00010B32">
              <w:rPr>
                <w:sz w:val="28"/>
                <w:szCs w:val="28"/>
              </w:rPr>
              <w:t xml:space="preserve"> тыс. рублей;</w:t>
            </w:r>
          </w:p>
          <w:p w:rsidR="006E2EE2" w:rsidRPr="00010B32" w:rsidRDefault="007E1A1E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в 2028</w:t>
            </w:r>
            <w:r w:rsidR="00010B32" w:rsidRPr="00010B32">
              <w:rPr>
                <w:sz w:val="28"/>
                <w:szCs w:val="28"/>
              </w:rPr>
              <w:t xml:space="preserve"> году – 3461,0</w:t>
            </w:r>
            <w:r w:rsidR="006E2EE2" w:rsidRPr="00010B32">
              <w:rPr>
                <w:sz w:val="28"/>
                <w:szCs w:val="28"/>
              </w:rPr>
              <w:t xml:space="preserve"> тыс. рублей;</w:t>
            </w:r>
          </w:p>
          <w:p w:rsidR="007E1A1E" w:rsidRPr="007E6C6B" w:rsidRDefault="007E1A1E" w:rsidP="00BF1651">
            <w:pPr>
              <w:jc w:val="both"/>
              <w:rPr>
                <w:sz w:val="28"/>
                <w:szCs w:val="28"/>
              </w:rPr>
            </w:pPr>
            <w:r w:rsidRPr="00010B32">
              <w:rPr>
                <w:sz w:val="28"/>
                <w:szCs w:val="28"/>
              </w:rPr>
              <w:t>в 2029</w:t>
            </w:r>
            <w:r w:rsidR="00010B32" w:rsidRPr="00010B32">
              <w:rPr>
                <w:sz w:val="28"/>
                <w:szCs w:val="28"/>
              </w:rPr>
              <w:t xml:space="preserve"> году – 3807,</w:t>
            </w:r>
            <w:r w:rsidR="00C4233B">
              <w:rPr>
                <w:sz w:val="28"/>
                <w:szCs w:val="28"/>
              </w:rPr>
              <w:t xml:space="preserve">0 </w:t>
            </w:r>
            <w:r w:rsidRPr="00010B32">
              <w:rPr>
                <w:sz w:val="28"/>
                <w:szCs w:val="28"/>
              </w:rPr>
              <w:t>тыс. рублей.</w:t>
            </w:r>
          </w:p>
          <w:p w:rsidR="006E2EE2" w:rsidRPr="007E6C6B" w:rsidRDefault="006E2EE2" w:rsidP="007E1A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C6B">
              <w:rPr>
                <w:sz w:val="28"/>
                <w:szCs w:val="28"/>
              </w:rPr>
              <w:t>Объемы финансирования могут подвергаться  корректировке согласно решению  Белокурихинского городского Совета депутатов Алтайского края о бю</w:t>
            </w:r>
            <w:r w:rsidRPr="007E6C6B">
              <w:rPr>
                <w:sz w:val="28"/>
                <w:szCs w:val="28"/>
              </w:rPr>
              <w:t>д</w:t>
            </w:r>
            <w:r w:rsidRPr="007E6C6B">
              <w:rPr>
                <w:sz w:val="28"/>
                <w:szCs w:val="28"/>
              </w:rPr>
              <w:t>жете на соответствующий финансовый год и на плановый период.</w:t>
            </w:r>
          </w:p>
        </w:tc>
      </w:tr>
      <w:tr w:rsidR="006E2EE2" w:rsidRPr="003A66C7" w:rsidTr="004F7B6F">
        <w:trPr>
          <w:trHeight w:val="337"/>
        </w:trPr>
        <w:tc>
          <w:tcPr>
            <w:tcW w:w="3614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Ожидаемые конечные р</w:t>
            </w:r>
            <w:r w:rsidRPr="003A66C7">
              <w:rPr>
                <w:sz w:val="28"/>
                <w:szCs w:val="28"/>
              </w:rPr>
              <w:t>е</w:t>
            </w:r>
            <w:r w:rsidRPr="003A66C7">
              <w:rPr>
                <w:sz w:val="28"/>
                <w:szCs w:val="28"/>
              </w:rPr>
              <w:t>зультаты</w:t>
            </w:r>
            <w:r>
              <w:rPr>
                <w:sz w:val="28"/>
                <w:szCs w:val="28"/>
              </w:rPr>
              <w:t xml:space="preserve"> реализации</w:t>
            </w:r>
            <w:r w:rsidRPr="003A66C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025" w:type="dxa"/>
          </w:tcPr>
          <w:p w:rsidR="00961D34" w:rsidRPr="00961D34" w:rsidRDefault="00961D34" w:rsidP="00961D34">
            <w:pPr>
              <w:jc w:val="both"/>
              <w:rPr>
                <w:rStyle w:val="21"/>
                <w:bCs/>
                <w:color w:val="000000"/>
                <w:sz w:val="28"/>
                <w:szCs w:val="28"/>
              </w:rPr>
            </w:pPr>
            <w:r w:rsidRPr="00961D34">
              <w:rPr>
                <w:rStyle w:val="21"/>
                <w:bCs/>
                <w:color w:val="000000"/>
                <w:sz w:val="28"/>
                <w:szCs w:val="28"/>
              </w:rPr>
              <w:t>Доля граждан,</w:t>
            </w:r>
            <w:r w:rsidRPr="00961D34">
              <w:rPr>
                <w:sz w:val="28"/>
                <w:szCs w:val="28"/>
              </w:rPr>
              <w:t xml:space="preserve">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961D34">
              <w:rPr>
                <w:sz w:val="28"/>
                <w:szCs w:val="28"/>
              </w:rPr>
              <w:t>,</w:t>
            </w:r>
            <w:r w:rsidRPr="00961D34">
              <w:rPr>
                <w:rStyle w:val="21"/>
                <w:bCs/>
                <w:color w:val="000000"/>
                <w:sz w:val="28"/>
                <w:szCs w:val="28"/>
              </w:rPr>
              <w:t xml:space="preserve"> систематически занимающихся физической культурой и спортом </w:t>
            </w:r>
            <w:r>
              <w:rPr>
                <w:rStyle w:val="21"/>
                <w:bCs/>
                <w:color w:val="000000"/>
                <w:sz w:val="28"/>
                <w:szCs w:val="28"/>
              </w:rPr>
              <w:t>(%):</w:t>
            </w:r>
          </w:p>
          <w:p w:rsidR="00961D34" w:rsidRPr="00961D34" w:rsidRDefault="00961D34" w:rsidP="00961D34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 – </w:t>
            </w:r>
            <w:r w:rsidR="00421B47">
              <w:rPr>
                <w:sz w:val="28"/>
                <w:szCs w:val="28"/>
              </w:rPr>
              <w:t>60,7</w:t>
            </w:r>
            <w:r w:rsidRPr="00961D34">
              <w:rPr>
                <w:sz w:val="28"/>
                <w:szCs w:val="28"/>
              </w:rPr>
              <w:t>;</w:t>
            </w:r>
          </w:p>
          <w:p w:rsidR="00961D34" w:rsidRPr="00961D34" w:rsidRDefault="00961D34" w:rsidP="00961D34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 год – 61,0;</w:t>
            </w:r>
          </w:p>
          <w:p w:rsidR="00961D34" w:rsidRPr="00961D34" w:rsidRDefault="00961D34" w:rsidP="00961D34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2027 год – </w:t>
            </w:r>
            <w:r w:rsidR="00421B47">
              <w:rPr>
                <w:sz w:val="28"/>
                <w:szCs w:val="28"/>
              </w:rPr>
              <w:t>63,3</w:t>
            </w:r>
            <w:r w:rsidRPr="00961D34">
              <w:rPr>
                <w:sz w:val="28"/>
                <w:szCs w:val="28"/>
              </w:rPr>
              <w:t>;</w:t>
            </w:r>
          </w:p>
          <w:p w:rsidR="00961D34" w:rsidRPr="00961D34" w:rsidRDefault="00961D34" w:rsidP="00961D34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2028 год – </w:t>
            </w:r>
            <w:r w:rsidR="00334EBB">
              <w:rPr>
                <w:sz w:val="28"/>
                <w:szCs w:val="28"/>
              </w:rPr>
              <w:t>65</w:t>
            </w:r>
            <w:r w:rsidRPr="00961D34">
              <w:rPr>
                <w:sz w:val="28"/>
                <w:szCs w:val="28"/>
              </w:rPr>
              <w:t>;</w:t>
            </w:r>
          </w:p>
          <w:p w:rsidR="00961D34" w:rsidRPr="00961D34" w:rsidRDefault="00961D34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2029 год – </w:t>
            </w:r>
            <w:r w:rsidR="00421B47">
              <w:rPr>
                <w:sz w:val="28"/>
                <w:szCs w:val="28"/>
              </w:rPr>
              <w:t>67</w:t>
            </w:r>
            <w:r w:rsidRPr="00961D34">
              <w:rPr>
                <w:sz w:val="28"/>
                <w:szCs w:val="28"/>
              </w:rPr>
              <w:t>.</w:t>
            </w:r>
          </w:p>
          <w:p w:rsidR="006E2EE2" w:rsidRPr="00961D34" w:rsidRDefault="00F27CC4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Доля граждан</w:t>
            </w:r>
            <w:r w:rsidR="00961D34" w:rsidRPr="00961D34">
              <w:rPr>
                <w:sz w:val="28"/>
                <w:szCs w:val="28"/>
              </w:rPr>
              <w:t xml:space="preserve"> трудоспособного возраста</w:t>
            </w:r>
            <w:r w:rsidRPr="00961D34">
              <w:rPr>
                <w:sz w:val="28"/>
                <w:szCs w:val="28"/>
              </w:rPr>
              <w:t>, проживающих в городе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961D34">
              <w:rPr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граждан данной возрастной категории </w:t>
            </w:r>
            <w:r w:rsidR="006E2EE2" w:rsidRPr="00961D34">
              <w:rPr>
                <w:sz w:val="28"/>
                <w:szCs w:val="28"/>
              </w:rPr>
              <w:t>(%):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</w:t>
            </w:r>
            <w:r w:rsidR="00961D34" w:rsidRPr="00961D34">
              <w:rPr>
                <w:sz w:val="28"/>
                <w:szCs w:val="28"/>
              </w:rPr>
              <w:t xml:space="preserve"> год – 63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</w:t>
            </w:r>
            <w:r w:rsidR="00961D34" w:rsidRPr="00961D34">
              <w:rPr>
                <w:sz w:val="28"/>
                <w:szCs w:val="28"/>
              </w:rPr>
              <w:t xml:space="preserve"> год – 65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2027</w:t>
            </w:r>
            <w:r w:rsidR="00DE70E3" w:rsidRPr="00961D34">
              <w:rPr>
                <w:sz w:val="28"/>
                <w:szCs w:val="28"/>
              </w:rPr>
              <w:t xml:space="preserve"> год – </w:t>
            </w:r>
            <w:r w:rsidR="00961D34" w:rsidRPr="00961D34">
              <w:rPr>
                <w:sz w:val="28"/>
                <w:szCs w:val="28"/>
              </w:rPr>
              <w:t>67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DE70E3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2028 год – </w:t>
            </w:r>
            <w:r w:rsidR="00961D34" w:rsidRPr="00961D34">
              <w:rPr>
                <w:sz w:val="28"/>
                <w:szCs w:val="28"/>
              </w:rPr>
              <w:t>69</w:t>
            </w:r>
            <w:r w:rsidR="00F27CC4" w:rsidRPr="00961D34">
              <w:rPr>
                <w:sz w:val="28"/>
                <w:szCs w:val="28"/>
              </w:rPr>
              <w:t>;</w:t>
            </w:r>
          </w:p>
          <w:p w:rsidR="00F27CC4" w:rsidRPr="00961D34" w:rsidRDefault="00F27CC4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2029 год – </w:t>
            </w:r>
            <w:r w:rsidR="00961D34" w:rsidRPr="00961D34">
              <w:rPr>
                <w:sz w:val="28"/>
                <w:szCs w:val="28"/>
              </w:rPr>
              <w:t>71</w:t>
            </w:r>
            <w:r w:rsidRPr="00961D34">
              <w:rPr>
                <w:sz w:val="28"/>
                <w:szCs w:val="28"/>
              </w:rPr>
              <w:t>.</w:t>
            </w:r>
          </w:p>
          <w:p w:rsidR="006E2EE2" w:rsidRPr="00961D34" w:rsidRDefault="00F27CC4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lastRenderedPageBreak/>
              <w:t>Доля граждан с ограниченными возможностями здоровья и инвалидов, проживающих в городе Белокуриха,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Pr="00961D34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 </w:t>
            </w:r>
            <w:r w:rsidR="006E2EE2" w:rsidRPr="00961D34">
              <w:rPr>
                <w:sz w:val="28"/>
                <w:szCs w:val="28"/>
              </w:rPr>
              <w:t>(%):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24,9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25,9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F27CC4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2027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26,9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F27CC4" w:rsidRPr="00961D34" w:rsidRDefault="00AF0A95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2028 год – </w:t>
            </w:r>
            <w:r w:rsidR="00E04EBE" w:rsidRPr="00961D34">
              <w:rPr>
                <w:sz w:val="28"/>
                <w:szCs w:val="28"/>
              </w:rPr>
              <w:t>27,9</w:t>
            </w:r>
            <w:r w:rsidR="00F27CC4" w:rsidRPr="00961D34">
              <w:rPr>
                <w:sz w:val="28"/>
                <w:szCs w:val="28"/>
              </w:rPr>
              <w:t>;</w:t>
            </w:r>
          </w:p>
          <w:p w:rsidR="006E2EE2" w:rsidRPr="00961D34" w:rsidRDefault="00F27CC4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2029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28,9</w:t>
            </w:r>
            <w:r w:rsidR="006E2EE2" w:rsidRPr="00961D34">
              <w:rPr>
                <w:sz w:val="28"/>
                <w:szCs w:val="28"/>
              </w:rPr>
              <w:t>.</w:t>
            </w:r>
          </w:p>
          <w:p w:rsidR="006E2EE2" w:rsidRPr="00961D34" w:rsidRDefault="00482311" w:rsidP="001C3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</w:t>
            </w:r>
            <w:r w:rsidR="001C350F" w:rsidRPr="00961D34">
              <w:rPr>
                <w:sz w:val="28"/>
                <w:szCs w:val="28"/>
              </w:rPr>
              <w:t xml:space="preserve"> города Белокуриха,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  <w:r w:rsidR="006E2EE2" w:rsidRPr="00961D34">
              <w:rPr>
                <w:sz w:val="28"/>
                <w:szCs w:val="28"/>
              </w:rPr>
              <w:t>(%):</w:t>
            </w:r>
          </w:p>
          <w:p w:rsidR="006E2EE2" w:rsidRPr="00961D34" w:rsidRDefault="001C350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 год – 54</w:t>
            </w:r>
            <w:r w:rsidR="00685209" w:rsidRPr="00961D34">
              <w:rPr>
                <w:sz w:val="28"/>
                <w:szCs w:val="28"/>
              </w:rPr>
              <w:t>,0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1C350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</w:t>
            </w:r>
            <w:r w:rsidR="006E2EE2" w:rsidRPr="00961D34">
              <w:rPr>
                <w:sz w:val="28"/>
                <w:szCs w:val="28"/>
              </w:rPr>
              <w:t xml:space="preserve"> год –</w:t>
            </w:r>
            <w:r w:rsidRPr="00961D34">
              <w:rPr>
                <w:sz w:val="28"/>
                <w:szCs w:val="28"/>
              </w:rPr>
              <w:t xml:space="preserve"> 55</w:t>
            </w:r>
            <w:r w:rsidR="00685209" w:rsidRPr="00961D34">
              <w:rPr>
                <w:sz w:val="28"/>
                <w:szCs w:val="28"/>
              </w:rPr>
              <w:t>,0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1C350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2027 год – 56</w:t>
            </w:r>
            <w:r w:rsidR="00685209" w:rsidRPr="00961D34">
              <w:rPr>
                <w:sz w:val="28"/>
                <w:szCs w:val="28"/>
              </w:rPr>
              <w:t>,0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1C350F" w:rsidRPr="00961D34" w:rsidRDefault="001C350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2028 год – 57</w:t>
            </w:r>
            <w:r w:rsidR="00685209" w:rsidRPr="00961D34">
              <w:rPr>
                <w:sz w:val="28"/>
                <w:szCs w:val="28"/>
              </w:rPr>
              <w:t>,0</w:t>
            </w:r>
            <w:r w:rsidRPr="00961D34">
              <w:rPr>
                <w:sz w:val="28"/>
                <w:szCs w:val="28"/>
              </w:rPr>
              <w:t>;</w:t>
            </w:r>
          </w:p>
          <w:p w:rsidR="006E2EE2" w:rsidRPr="00961D34" w:rsidRDefault="001C350F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2029 год – 58</w:t>
            </w:r>
            <w:r w:rsidR="00685209" w:rsidRPr="00961D34">
              <w:rPr>
                <w:sz w:val="28"/>
                <w:szCs w:val="28"/>
              </w:rPr>
              <w:t>,0</w:t>
            </w:r>
            <w:r w:rsidR="006E2EE2" w:rsidRPr="00961D34">
              <w:rPr>
                <w:sz w:val="28"/>
                <w:szCs w:val="28"/>
              </w:rPr>
              <w:t>.</w:t>
            </w:r>
          </w:p>
          <w:p w:rsidR="006E2EE2" w:rsidRPr="00961D34" w:rsidRDefault="006E2EE2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Доля </w:t>
            </w:r>
            <w:r w:rsidR="00961D34">
              <w:rPr>
                <w:sz w:val="28"/>
                <w:szCs w:val="28"/>
              </w:rPr>
              <w:t xml:space="preserve">граждан </w:t>
            </w:r>
            <w:r w:rsidR="001C350F" w:rsidRPr="00961D34">
              <w:rPr>
                <w:sz w:val="28"/>
                <w:szCs w:val="28"/>
              </w:rPr>
              <w:t>в возрасте 3 – 29 лет, проживающих в городе Белокуриха,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="001C350F" w:rsidRPr="00961D34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граждан данной возрастной категории </w:t>
            </w:r>
            <w:r w:rsidRPr="00961D34">
              <w:rPr>
                <w:sz w:val="28"/>
                <w:szCs w:val="28"/>
              </w:rPr>
              <w:t>(%):</w:t>
            </w:r>
          </w:p>
          <w:p w:rsidR="001C350F" w:rsidRPr="00961D34" w:rsidRDefault="00421B47" w:rsidP="001C350F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94,2</w:t>
            </w:r>
            <w:r w:rsidR="001C350F" w:rsidRPr="00961D34">
              <w:rPr>
                <w:sz w:val="28"/>
                <w:szCs w:val="28"/>
              </w:rPr>
              <w:t>;</w:t>
            </w:r>
          </w:p>
          <w:p w:rsidR="001C350F" w:rsidRPr="00961D34" w:rsidRDefault="00421B47" w:rsidP="001C350F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94,2</w:t>
            </w:r>
            <w:r w:rsidR="001C350F" w:rsidRPr="00961D34">
              <w:rPr>
                <w:sz w:val="28"/>
                <w:szCs w:val="28"/>
              </w:rPr>
              <w:t>;</w:t>
            </w:r>
          </w:p>
          <w:p w:rsidR="001C350F" w:rsidRPr="00961D34" w:rsidRDefault="00421B47" w:rsidP="001C350F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94,2</w:t>
            </w:r>
            <w:r w:rsidR="001C350F" w:rsidRPr="00961D34">
              <w:rPr>
                <w:sz w:val="28"/>
                <w:szCs w:val="28"/>
              </w:rPr>
              <w:t>;</w:t>
            </w:r>
          </w:p>
          <w:p w:rsidR="001C350F" w:rsidRPr="00961D34" w:rsidRDefault="00421B47" w:rsidP="001C350F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94,2</w:t>
            </w:r>
            <w:r w:rsidR="001C350F" w:rsidRPr="00961D34">
              <w:rPr>
                <w:sz w:val="28"/>
                <w:szCs w:val="28"/>
              </w:rPr>
              <w:t>;</w:t>
            </w:r>
          </w:p>
          <w:p w:rsidR="001C350F" w:rsidRPr="00961D34" w:rsidRDefault="00421B47" w:rsidP="001C3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94,2</w:t>
            </w:r>
            <w:r w:rsidR="001C350F" w:rsidRPr="00961D34">
              <w:rPr>
                <w:sz w:val="28"/>
                <w:szCs w:val="28"/>
              </w:rPr>
              <w:t>.</w:t>
            </w:r>
          </w:p>
          <w:p w:rsidR="006E2EE2" w:rsidRPr="00961D34" w:rsidRDefault="006E2EE2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Доля </w:t>
            </w:r>
            <w:r w:rsidR="00685209" w:rsidRPr="00961D34">
              <w:rPr>
                <w:sz w:val="28"/>
                <w:szCs w:val="28"/>
              </w:rPr>
              <w:t>граждан в возрасте от 30 до 54 лет включительно (женщины) и до 59 лет включительно (мужчины), проживающих в городе Белокуриха,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="00685209" w:rsidRPr="00961D34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</w:t>
            </w:r>
            <w:r w:rsidR="00685209" w:rsidRPr="00961D34">
              <w:rPr>
                <w:sz w:val="28"/>
                <w:szCs w:val="28"/>
              </w:rPr>
              <w:lastRenderedPageBreak/>
              <w:t xml:space="preserve">граждан данной возрастной категории </w:t>
            </w:r>
            <w:r w:rsidRPr="00961D34">
              <w:rPr>
                <w:sz w:val="28"/>
                <w:szCs w:val="28"/>
              </w:rPr>
              <w:t>(%):</w:t>
            </w:r>
          </w:p>
          <w:p w:rsidR="00685209" w:rsidRPr="00961D34" w:rsidRDefault="00685209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 год – 55,0;</w:t>
            </w:r>
          </w:p>
          <w:p w:rsidR="00685209" w:rsidRPr="00961D34" w:rsidRDefault="00685209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 год – 58,0;</w:t>
            </w:r>
          </w:p>
          <w:p w:rsidR="00685209" w:rsidRPr="00961D34" w:rsidRDefault="00421B47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</w:t>
            </w:r>
            <w:r w:rsidR="00685209" w:rsidRPr="00961D34">
              <w:rPr>
                <w:sz w:val="28"/>
                <w:szCs w:val="28"/>
              </w:rPr>
              <w:t>1;</w:t>
            </w:r>
          </w:p>
          <w:p w:rsidR="00685209" w:rsidRPr="00961D34" w:rsidRDefault="00421B47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6</w:t>
            </w:r>
            <w:r w:rsidR="00685209" w:rsidRPr="00961D34">
              <w:rPr>
                <w:sz w:val="28"/>
                <w:szCs w:val="28"/>
              </w:rPr>
              <w:t>2;</w:t>
            </w:r>
          </w:p>
          <w:p w:rsidR="00685209" w:rsidRPr="00961D34" w:rsidRDefault="00421B47" w:rsidP="00685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6</w:t>
            </w:r>
            <w:r w:rsidR="00685209" w:rsidRPr="00961D34">
              <w:rPr>
                <w:sz w:val="28"/>
                <w:szCs w:val="28"/>
              </w:rPr>
              <w:t>3.</w:t>
            </w:r>
          </w:p>
          <w:p w:rsidR="006E2EE2" w:rsidRPr="00961D34" w:rsidRDefault="006E2EE2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Доля </w:t>
            </w:r>
            <w:r w:rsidR="00685209" w:rsidRPr="00961D34">
              <w:rPr>
                <w:sz w:val="28"/>
                <w:szCs w:val="28"/>
              </w:rPr>
              <w:t>граждан в возрасте от 55 лет (женщины) и от 60 лет (мужчины) до 79 лет включительно, проживающих в городе Белокуриха,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="00685209" w:rsidRPr="00961D34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граждан данной возрастной категории</w:t>
            </w:r>
            <w:r w:rsidRPr="00961D34">
              <w:rPr>
                <w:sz w:val="28"/>
                <w:szCs w:val="28"/>
              </w:rPr>
              <w:t xml:space="preserve"> (%):</w:t>
            </w:r>
          </w:p>
          <w:p w:rsidR="00685209" w:rsidRPr="00961D34" w:rsidRDefault="00685209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 год – 24,2;</w:t>
            </w:r>
          </w:p>
          <w:p w:rsidR="00685209" w:rsidRPr="00961D34" w:rsidRDefault="00685209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 год – 28,3;</w:t>
            </w:r>
          </w:p>
          <w:p w:rsidR="00685209" w:rsidRPr="00961D34" w:rsidRDefault="00421B47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32,5</w:t>
            </w:r>
            <w:r w:rsidR="00685209" w:rsidRPr="00961D34">
              <w:rPr>
                <w:sz w:val="28"/>
                <w:szCs w:val="28"/>
              </w:rPr>
              <w:t>;</w:t>
            </w:r>
          </w:p>
          <w:p w:rsidR="00685209" w:rsidRPr="00961D34" w:rsidRDefault="00421B47" w:rsidP="00685209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33,</w:t>
            </w:r>
            <w:r w:rsidR="00685209" w:rsidRPr="00961D34">
              <w:rPr>
                <w:sz w:val="28"/>
                <w:szCs w:val="28"/>
              </w:rPr>
              <w:t>5;</w:t>
            </w:r>
          </w:p>
          <w:p w:rsidR="00685209" w:rsidRPr="00961D34" w:rsidRDefault="00685209" w:rsidP="00685209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2029</w:t>
            </w:r>
            <w:r w:rsidR="00421B47">
              <w:rPr>
                <w:sz w:val="28"/>
                <w:szCs w:val="28"/>
              </w:rPr>
              <w:t xml:space="preserve"> год – 34</w:t>
            </w:r>
            <w:r w:rsidRPr="00961D34">
              <w:rPr>
                <w:sz w:val="28"/>
                <w:szCs w:val="28"/>
              </w:rPr>
              <w:t>.</w:t>
            </w:r>
          </w:p>
          <w:p w:rsidR="006E2EE2" w:rsidRPr="00961D34" w:rsidRDefault="006E2EE2" w:rsidP="00685209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 xml:space="preserve">Уровень обеспеченности населения </w:t>
            </w:r>
            <w:r w:rsidR="00A1229F" w:rsidRPr="00961D34">
              <w:rPr>
                <w:sz w:val="28"/>
                <w:szCs w:val="28"/>
              </w:rPr>
              <w:t>города Белокуриха</w:t>
            </w:r>
            <w:r w:rsidR="0049272A">
              <w:rPr>
                <w:sz w:val="28"/>
                <w:szCs w:val="28"/>
              </w:rPr>
              <w:t xml:space="preserve"> Алтайского края</w:t>
            </w:r>
            <w:r w:rsidR="00A1229F" w:rsidRPr="00961D34">
              <w:rPr>
                <w:sz w:val="28"/>
                <w:szCs w:val="28"/>
              </w:rPr>
              <w:t xml:space="preserve"> </w:t>
            </w:r>
            <w:r w:rsidRPr="00961D34">
              <w:rPr>
                <w:sz w:val="28"/>
                <w:szCs w:val="28"/>
              </w:rPr>
              <w:t>спортивными сооружениями, исходя из единовременной пропускной способности объектов спорта (%):</w:t>
            </w:r>
          </w:p>
          <w:p w:rsidR="006E2EE2" w:rsidRPr="00961D34" w:rsidRDefault="004E7F7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2025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64,5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4E7F7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2026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E04EBE" w:rsidRPr="00961D34">
              <w:rPr>
                <w:sz w:val="28"/>
                <w:szCs w:val="28"/>
              </w:rPr>
              <w:t>64,6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4E7F7F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2027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334EBB">
              <w:rPr>
                <w:sz w:val="28"/>
                <w:szCs w:val="28"/>
              </w:rPr>
              <w:t>65</w:t>
            </w:r>
            <w:r w:rsidR="006E2EE2" w:rsidRPr="00961D34">
              <w:rPr>
                <w:sz w:val="28"/>
                <w:szCs w:val="28"/>
              </w:rPr>
              <w:t>;</w:t>
            </w:r>
          </w:p>
          <w:p w:rsidR="006E2EE2" w:rsidRPr="00961D34" w:rsidRDefault="004E7F7F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2028</w:t>
            </w:r>
            <w:r w:rsidR="00AF0A95" w:rsidRPr="00961D34">
              <w:rPr>
                <w:sz w:val="28"/>
                <w:szCs w:val="28"/>
              </w:rPr>
              <w:t xml:space="preserve"> год – </w:t>
            </w:r>
            <w:r w:rsidR="00334EBB">
              <w:rPr>
                <w:sz w:val="28"/>
                <w:szCs w:val="28"/>
              </w:rPr>
              <w:t>66</w:t>
            </w:r>
            <w:r w:rsidR="00685209" w:rsidRPr="00961D34">
              <w:rPr>
                <w:sz w:val="28"/>
                <w:szCs w:val="28"/>
              </w:rPr>
              <w:t>;</w:t>
            </w:r>
          </w:p>
          <w:p w:rsidR="00685209" w:rsidRPr="00961D34" w:rsidRDefault="004E7F7F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2029</w:t>
            </w:r>
            <w:r w:rsidR="00685209" w:rsidRPr="00961D34">
              <w:rPr>
                <w:sz w:val="28"/>
                <w:szCs w:val="28"/>
              </w:rPr>
              <w:t xml:space="preserve"> год –</w:t>
            </w:r>
            <w:r w:rsidR="00AF0A95" w:rsidRPr="00961D34">
              <w:rPr>
                <w:sz w:val="28"/>
                <w:szCs w:val="28"/>
              </w:rPr>
              <w:t xml:space="preserve"> </w:t>
            </w:r>
            <w:r w:rsidR="00334EBB">
              <w:rPr>
                <w:sz w:val="28"/>
                <w:szCs w:val="28"/>
              </w:rPr>
              <w:t>68</w:t>
            </w:r>
            <w:r w:rsidR="00685209" w:rsidRPr="00961D34">
              <w:rPr>
                <w:sz w:val="28"/>
                <w:szCs w:val="28"/>
              </w:rPr>
              <w:t>.</w:t>
            </w:r>
          </w:p>
          <w:p w:rsidR="00B60969" w:rsidRPr="004247D1" w:rsidRDefault="00B60969" w:rsidP="00BF1651">
            <w:pPr>
              <w:jc w:val="both"/>
              <w:rPr>
                <w:sz w:val="28"/>
                <w:szCs w:val="28"/>
              </w:rPr>
            </w:pPr>
            <w:r w:rsidRPr="00961D34">
              <w:rPr>
                <w:sz w:val="28"/>
                <w:szCs w:val="28"/>
              </w:rPr>
              <w:t>Доля (удельный вес) учителей физической культуры и тренеров-преподавателей в курсах повышения квалификации, про</w:t>
            </w:r>
            <w:r w:rsidR="00E04EBE" w:rsidRPr="00961D34">
              <w:rPr>
                <w:sz w:val="28"/>
                <w:szCs w:val="28"/>
              </w:rPr>
              <w:t>грамм переподготовки 100% к 2029</w:t>
            </w:r>
            <w:r w:rsidRPr="00961D34">
              <w:rPr>
                <w:sz w:val="28"/>
                <w:szCs w:val="28"/>
              </w:rPr>
              <w:t xml:space="preserve"> году;</w:t>
            </w:r>
          </w:p>
          <w:p w:rsidR="006E2EE2" w:rsidRPr="00363459" w:rsidRDefault="006E2EE2" w:rsidP="00BF1651">
            <w:pPr>
              <w:jc w:val="both"/>
              <w:rPr>
                <w:sz w:val="28"/>
                <w:szCs w:val="28"/>
              </w:rPr>
            </w:pPr>
            <w:r w:rsidRPr="00363459">
              <w:rPr>
                <w:sz w:val="28"/>
                <w:szCs w:val="28"/>
              </w:rPr>
              <w:t>Доля (удельный вес) молодых граждан, принявших участие в мероприятиях в сфере молодёжной политики, от общего чис</w:t>
            </w:r>
            <w:r w:rsidR="00BD0D6E" w:rsidRPr="00363459">
              <w:rPr>
                <w:sz w:val="28"/>
                <w:szCs w:val="28"/>
              </w:rPr>
              <w:t>ла молодёжи города до 35</w:t>
            </w:r>
            <w:r w:rsidR="00AF0A95" w:rsidRPr="00363459">
              <w:rPr>
                <w:sz w:val="28"/>
                <w:szCs w:val="28"/>
              </w:rPr>
              <w:t>% к 2029</w:t>
            </w:r>
            <w:r w:rsidRPr="00363459">
              <w:rPr>
                <w:sz w:val="28"/>
                <w:szCs w:val="28"/>
              </w:rPr>
              <w:t xml:space="preserve"> году;</w:t>
            </w:r>
          </w:p>
          <w:p w:rsidR="006E2EE2" w:rsidRPr="003A66C7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363459"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</w:t>
            </w:r>
            <w:r w:rsidR="00BD0D6E" w:rsidRPr="00363459">
              <w:rPr>
                <w:sz w:val="28"/>
                <w:szCs w:val="28"/>
              </w:rPr>
              <w:t>ла молодёжи города до 30</w:t>
            </w:r>
            <w:r w:rsidR="00AF0A95" w:rsidRPr="00363459">
              <w:rPr>
                <w:sz w:val="28"/>
                <w:szCs w:val="28"/>
              </w:rPr>
              <w:t>% к 2029</w:t>
            </w:r>
            <w:r w:rsidRPr="00363459">
              <w:rPr>
                <w:sz w:val="28"/>
                <w:szCs w:val="28"/>
              </w:rPr>
              <w:t xml:space="preserve"> году.</w:t>
            </w:r>
          </w:p>
        </w:tc>
      </w:tr>
    </w:tbl>
    <w:p w:rsidR="00AD5894" w:rsidRDefault="00AD5894" w:rsidP="00290F2C">
      <w:pPr>
        <w:ind w:firstLine="720"/>
        <w:jc w:val="both"/>
        <w:rPr>
          <w:sz w:val="28"/>
          <w:szCs w:val="28"/>
        </w:rPr>
      </w:pPr>
    </w:p>
    <w:p w:rsidR="00BA2DCA" w:rsidRDefault="00BA2DCA" w:rsidP="00290F2C">
      <w:pPr>
        <w:ind w:firstLine="720"/>
        <w:jc w:val="both"/>
        <w:rPr>
          <w:sz w:val="28"/>
          <w:szCs w:val="28"/>
        </w:rPr>
      </w:pPr>
    </w:p>
    <w:p w:rsidR="00BA2DCA" w:rsidRDefault="00BA2DCA" w:rsidP="00290F2C">
      <w:pPr>
        <w:ind w:firstLine="720"/>
        <w:jc w:val="both"/>
        <w:rPr>
          <w:sz w:val="28"/>
          <w:szCs w:val="28"/>
        </w:rPr>
      </w:pPr>
    </w:p>
    <w:p w:rsidR="00BA2DCA" w:rsidRDefault="00BA2DCA" w:rsidP="00290F2C">
      <w:pPr>
        <w:ind w:firstLine="720"/>
        <w:jc w:val="both"/>
        <w:rPr>
          <w:sz w:val="28"/>
          <w:szCs w:val="28"/>
        </w:rPr>
      </w:pPr>
    </w:p>
    <w:p w:rsidR="002B7FD1" w:rsidRPr="002B7FD1" w:rsidRDefault="002B7FD1" w:rsidP="002B7FD1">
      <w:pPr>
        <w:suppressAutoHyphens/>
        <w:jc w:val="center"/>
        <w:rPr>
          <w:kern w:val="2"/>
        </w:rPr>
      </w:pPr>
      <w:r w:rsidRPr="002B7FD1">
        <w:rPr>
          <w:kern w:val="2"/>
          <w:sz w:val="28"/>
          <w:szCs w:val="28"/>
        </w:rPr>
        <w:lastRenderedPageBreak/>
        <w:t>1. Характеристика проблемы</w:t>
      </w:r>
    </w:p>
    <w:p w:rsidR="002B7FD1" w:rsidRPr="002B7FD1" w:rsidRDefault="002B7FD1" w:rsidP="00712972">
      <w:pPr>
        <w:shd w:val="clear" w:color="auto" w:fill="FFFFFF"/>
        <w:suppressAutoHyphens/>
        <w:spacing w:before="288" w:line="322" w:lineRule="exact"/>
        <w:ind w:lef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Приоритетной задачей социальной политики в городе Белокуриха является создание условий для обеспечения долгосрочной социальной </w:t>
      </w:r>
      <w:r w:rsidRPr="002B7FD1">
        <w:rPr>
          <w:spacing w:val="-1"/>
          <w:kern w:val="2"/>
          <w:sz w:val="28"/>
          <w:szCs w:val="28"/>
        </w:rPr>
        <w:t xml:space="preserve">стабильности населения. Создание основы для сохранения и улучшения </w:t>
      </w:r>
      <w:r w:rsidRPr="002B7FD1">
        <w:rPr>
          <w:kern w:val="2"/>
          <w:sz w:val="28"/>
          <w:szCs w:val="28"/>
        </w:rPr>
        <w:t>физического и духовного здоровья населения города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2B7FD1" w:rsidRPr="002B7FD1" w:rsidRDefault="002B7FD1" w:rsidP="00712972">
      <w:pPr>
        <w:shd w:val="clear" w:color="auto" w:fill="FFFFFF"/>
        <w:suppressAutoHyphens/>
        <w:spacing w:before="5" w:line="322" w:lineRule="exact"/>
        <w:ind w:left="10" w:right="5" w:firstLine="704"/>
        <w:jc w:val="both"/>
        <w:rPr>
          <w:kern w:val="2"/>
          <w:sz w:val="28"/>
          <w:szCs w:val="28"/>
        </w:rPr>
      </w:pPr>
      <w:r w:rsidRPr="002B7FD1">
        <w:rPr>
          <w:kern w:val="2"/>
          <w:sz w:val="28"/>
          <w:szCs w:val="28"/>
        </w:rPr>
        <w:t xml:space="preserve"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</w:t>
      </w:r>
      <w:r w:rsidRPr="002B7FD1">
        <w:rPr>
          <w:spacing w:val="-1"/>
          <w:kern w:val="2"/>
          <w:sz w:val="28"/>
          <w:szCs w:val="28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</w:t>
      </w:r>
      <w:r w:rsidRPr="002B7FD1">
        <w:rPr>
          <w:kern w:val="2"/>
          <w:sz w:val="28"/>
          <w:szCs w:val="28"/>
        </w:rPr>
        <w:t xml:space="preserve">способствует решению социально-экономических, воспитательных и оздоровительных задач. Забота о развитии физической культуры и </w:t>
      </w:r>
      <w:r>
        <w:rPr>
          <w:kern w:val="2"/>
          <w:sz w:val="28"/>
          <w:szCs w:val="28"/>
        </w:rPr>
        <w:t xml:space="preserve">                  </w:t>
      </w:r>
      <w:r w:rsidRPr="002B7FD1">
        <w:rPr>
          <w:kern w:val="2"/>
          <w:sz w:val="28"/>
          <w:szCs w:val="28"/>
        </w:rPr>
        <w:t>спорта -</w:t>
      </w:r>
      <w:r>
        <w:rPr>
          <w:kern w:val="2"/>
          <w:sz w:val="28"/>
          <w:szCs w:val="28"/>
        </w:rPr>
        <w:t xml:space="preserve"> </w:t>
      </w:r>
      <w:r w:rsidRPr="002B7FD1">
        <w:rPr>
          <w:kern w:val="2"/>
          <w:sz w:val="28"/>
          <w:szCs w:val="28"/>
        </w:rPr>
        <w:t>важнейшая составляющая социальной политики города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kern w:val="2"/>
          <w:sz w:val="28"/>
          <w:szCs w:val="28"/>
        </w:rPr>
        <w:t>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5" w:right="10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</w:t>
      </w:r>
      <w:r w:rsidR="005A692E">
        <w:rPr>
          <w:kern w:val="2"/>
          <w:sz w:val="28"/>
          <w:szCs w:val="28"/>
        </w:rPr>
        <w:t xml:space="preserve">       </w:t>
      </w:r>
      <w:r w:rsidRPr="002B7FD1">
        <w:rPr>
          <w:kern w:val="2"/>
          <w:sz w:val="28"/>
          <w:szCs w:val="28"/>
        </w:rPr>
        <w:t>морально-психологического климата в р</w:t>
      </w:r>
      <w:r w:rsidR="005A692E">
        <w:rPr>
          <w:kern w:val="2"/>
          <w:sz w:val="28"/>
          <w:szCs w:val="28"/>
        </w:rPr>
        <w:t>азличных социально-демографичес</w:t>
      </w:r>
      <w:r w:rsidRPr="002B7FD1">
        <w:rPr>
          <w:kern w:val="2"/>
          <w:sz w:val="28"/>
          <w:szCs w:val="28"/>
        </w:rPr>
        <w:t>ких группах и в городе в целом, снижению травматизма, заболеваемости.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0" w:righ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>Кроме того, спорт становится все более заметным как социальным, так и политическим фактором в современ</w:t>
      </w:r>
      <w:r>
        <w:rPr>
          <w:kern w:val="2"/>
          <w:sz w:val="28"/>
          <w:szCs w:val="28"/>
        </w:rPr>
        <w:t>ном мире. Успешные выступления</w:t>
      </w:r>
      <w:r w:rsidRPr="002B7FD1">
        <w:rPr>
          <w:kern w:val="2"/>
          <w:sz w:val="28"/>
          <w:szCs w:val="28"/>
        </w:rPr>
        <w:t xml:space="preserve"> спортсменов</w:t>
      </w:r>
      <w:r>
        <w:rPr>
          <w:kern w:val="2"/>
          <w:sz w:val="28"/>
          <w:szCs w:val="28"/>
        </w:rPr>
        <w:t xml:space="preserve"> города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>
        <w:rPr>
          <w:kern w:val="2"/>
          <w:sz w:val="28"/>
          <w:szCs w:val="28"/>
        </w:rPr>
        <w:t xml:space="preserve"> на Р</w:t>
      </w:r>
      <w:r w:rsidRPr="002B7FD1">
        <w:rPr>
          <w:kern w:val="2"/>
          <w:sz w:val="28"/>
          <w:szCs w:val="28"/>
        </w:rPr>
        <w:t>оссийских и международных соревнованиях способствуют укреплению позитивного имиджа города, формированию чувства патриотизма.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right="10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В настоящее время имеется ряд проблем, влияющих на развитие </w:t>
      </w:r>
      <w:r w:rsidRPr="002B7FD1">
        <w:rPr>
          <w:spacing w:val="-1"/>
          <w:kern w:val="2"/>
          <w:sz w:val="28"/>
          <w:szCs w:val="28"/>
        </w:rPr>
        <w:t>физической культуры и спорта в</w:t>
      </w:r>
      <w:r w:rsidRPr="002B7FD1">
        <w:rPr>
          <w:kern w:val="2"/>
          <w:sz w:val="28"/>
          <w:szCs w:val="28"/>
        </w:rPr>
        <w:t xml:space="preserve"> городе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spacing w:val="-1"/>
          <w:kern w:val="2"/>
          <w:sz w:val="28"/>
          <w:szCs w:val="28"/>
        </w:rPr>
        <w:t xml:space="preserve">, требующих неотложного </w:t>
      </w:r>
      <w:r w:rsidRPr="002B7FD1">
        <w:rPr>
          <w:kern w:val="2"/>
          <w:sz w:val="28"/>
          <w:szCs w:val="28"/>
        </w:rPr>
        <w:t>решения, в том числе: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0" w:righ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- ухудшение здоровья, физического развития и физической </w:t>
      </w:r>
      <w:r w:rsidR="00554B1E">
        <w:rPr>
          <w:kern w:val="2"/>
          <w:sz w:val="28"/>
          <w:szCs w:val="28"/>
        </w:rPr>
        <w:t xml:space="preserve">                 </w:t>
      </w:r>
      <w:r w:rsidRPr="002B7FD1">
        <w:rPr>
          <w:kern w:val="2"/>
          <w:sz w:val="28"/>
          <w:szCs w:val="28"/>
        </w:rPr>
        <w:t>под</w:t>
      </w:r>
      <w:r w:rsidRPr="002B7FD1">
        <w:rPr>
          <w:kern w:val="2"/>
          <w:sz w:val="28"/>
          <w:szCs w:val="28"/>
        </w:rPr>
        <w:softHyphen/>
      </w:r>
      <w:r w:rsidRPr="002B7FD1">
        <w:rPr>
          <w:spacing w:val="-2"/>
          <w:kern w:val="2"/>
          <w:sz w:val="28"/>
          <w:szCs w:val="28"/>
        </w:rPr>
        <w:t>готовленности населения</w:t>
      </w:r>
      <w:r w:rsidRPr="002B7FD1">
        <w:rPr>
          <w:kern w:val="2"/>
          <w:sz w:val="28"/>
          <w:szCs w:val="28"/>
        </w:rPr>
        <w:t>;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24" w:righ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23" w:right="6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спорта в городе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kern w:val="2"/>
          <w:sz w:val="28"/>
          <w:szCs w:val="28"/>
        </w:rPr>
        <w:t>.</w:t>
      </w:r>
    </w:p>
    <w:p w:rsidR="002B7FD1" w:rsidRDefault="002B7FD1" w:rsidP="00712972">
      <w:pPr>
        <w:shd w:val="clear" w:color="auto" w:fill="FFFFFF"/>
        <w:suppressAutoHyphens/>
        <w:spacing w:before="5" w:line="322" w:lineRule="exact"/>
        <w:ind w:left="10" w:right="5" w:firstLine="704"/>
        <w:jc w:val="both"/>
        <w:rPr>
          <w:kern w:val="2"/>
          <w:sz w:val="28"/>
          <w:szCs w:val="28"/>
        </w:rPr>
      </w:pPr>
      <w:r w:rsidRPr="002B7FD1">
        <w:rPr>
          <w:kern w:val="2"/>
          <w:sz w:val="28"/>
          <w:szCs w:val="28"/>
        </w:rPr>
        <w:t xml:space="preserve">Названные проблемы могут быть решены с применением </w:t>
      </w:r>
      <w:r w:rsidR="005A692E">
        <w:rPr>
          <w:kern w:val="2"/>
          <w:sz w:val="28"/>
          <w:szCs w:val="28"/>
        </w:rPr>
        <w:t xml:space="preserve">                 </w:t>
      </w:r>
      <w:r w:rsidRPr="002B7FD1">
        <w:rPr>
          <w:kern w:val="2"/>
          <w:sz w:val="28"/>
          <w:szCs w:val="28"/>
        </w:rPr>
        <w:t xml:space="preserve">программно-целевого метода, среди основных преимуществ которого могут быть выделены следующие: </w:t>
      </w:r>
    </w:p>
    <w:p w:rsidR="002B7FD1" w:rsidRDefault="002B7FD1" w:rsidP="00712972">
      <w:pPr>
        <w:shd w:val="clear" w:color="auto" w:fill="FFFFFF"/>
        <w:suppressAutoHyphens/>
        <w:spacing w:before="5" w:line="322" w:lineRule="exact"/>
        <w:ind w:left="10" w:right="5" w:firstLine="70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B7FD1">
        <w:rPr>
          <w:kern w:val="2"/>
          <w:sz w:val="28"/>
          <w:szCs w:val="28"/>
        </w:rPr>
        <w:t xml:space="preserve">комплексный подход к решению проблемы; </w:t>
      </w:r>
    </w:p>
    <w:p w:rsidR="002B7FD1" w:rsidRPr="002B7FD1" w:rsidRDefault="002B7FD1" w:rsidP="00712972">
      <w:pPr>
        <w:shd w:val="clear" w:color="auto" w:fill="FFFFFF"/>
        <w:suppressAutoHyphens/>
        <w:spacing w:before="5" w:line="322" w:lineRule="exact"/>
        <w:ind w:left="10" w:right="5" w:firstLine="704"/>
        <w:jc w:val="both"/>
        <w:rPr>
          <w:kern w:val="2"/>
        </w:rPr>
      </w:pPr>
      <w:r>
        <w:rPr>
          <w:kern w:val="2"/>
          <w:sz w:val="28"/>
          <w:szCs w:val="28"/>
        </w:rPr>
        <w:t xml:space="preserve">- </w:t>
      </w:r>
      <w:r w:rsidRPr="002B7FD1">
        <w:rPr>
          <w:spacing w:val="-1"/>
          <w:kern w:val="2"/>
          <w:sz w:val="28"/>
          <w:szCs w:val="28"/>
        </w:rPr>
        <w:t>распределение полномочий и ответственности</w:t>
      </w:r>
      <w:r w:rsidRPr="002B7FD1">
        <w:rPr>
          <w:kern w:val="2"/>
          <w:sz w:val="28"/>
          <w:szCs w:val="28"/>
        </w:rPr>
        <w:t>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4" w:right="10" w:firstLine="704"/>
        <w:jc w:val="both"/>
        <w:rPr>
          <w:kern w:val="2"/>
        </w:rPr>
      </w:pPr>
      <w:r w:rsidRPr="002B7FD1">
        <w:rPr>
          <w:spacing w:val="-2"/>
          <w:kern w:val="2"/>
          <w:sz w:val="28"/>
          <w:szCs w:val="28"/>
        </w:rPr>
        <w:lastRenderedPageBreak/>
        <w:t xml:space="preserve">Для решения поставленных задач необходимо повысить эффективность </w:t>
      </w:r>
      <w:r w:rsidRPr="002B7FD1">
        <w:rPr>
          <w:kern w:val="2"/>
          <w:sz w:val="28"/>
          <w:szCs w:val="28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right="10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 В городе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kern w:val="2"/>
          <w:sz w:val="28"/>
          <w:szCs w:val="28"/>
        </w:rPr>
        <w:t xml:space="preserve"> развитие физической культуры и спорта осуществляется преимущественно за счет муниципального бюджета. 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15" w:right="5" w:firstLine="704"/>
        <w:jc w:val="both"/>
        <w:rPr>
          <w:kern w:val="2"/>
        </w:rPr>
      </w:pPr>
      <w:r w:rsidRPr="002B7FD1">
        <w:rPr>
          <w:spacing w:val="-1"/>
          <w:kern w:val="2"/>
          <w:sz w:val="28"/>
          <w:szCs w:val="28"/>
        </w:rPr>
        <w:t xml:space="preserve">Для сохранения положительной динамики и устойчивого развития физической культуры и спорта в </w:t>
      </w:r>
      <w:r w:rsidRPr="002B7FD1">
        <w:rPr>
          <w:kern w:val="2"/>
          <w:sz w:val="28"/>
          <w:szCs w:val="28"/>
        </w:rPr>
        <w:t>городе Белокуриха</w:t>
      </w:r>
      <w:r w:rsidRPr="002B7FD1">
        <w:rPr>
          <w:spacing w:val="-1"/>
          <w:kern w:val="2"/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="0049272A" w:rsidRPr="002B7FD1">
        <w:rPr>
          <w:spacing w:val="-1"/>
          <w:kern w:val="2"/>
          <w:sz w:val="28"/>
          <w:szCs w:val="28"/>
        </w:rPr>
        <w:t xml:space="preserve"> </w:t>
      </w:r>
      <w:r w:rsidRPr="002B7FD1">
        <w:rPr>
          <w:spacing w:val="-1"/>
          <w:kern w:val="2"/>
          <w:sz w:val="28"/>
          <w:szCs w:val="28"/>
        </w:rPr>
        <w:t xml:space="preserve">в ближайшие годы также </w:t>
      </w:r>
      <w:r w:rsidRPr="002B7FD1">
        <w:rPr>
          <w:kern w:val="2"/>
          <w:sz w:val="28"/>
          <w:szCs w:val="28"/>
        </w:rPr>
        <w:t>необходимо: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15" w:righ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>- создать условия для подготовки спортивных сборных команд по олимпийским и паралимпийским видам спорта на территории города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kern w:val="2"/>
          <w:sz w:val="28"/>
          <w:szCs w:val="28"/>
        </w:rPr>
        <w:t>;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10" w:right="10" w:firstLine="704"/>
        <w:jc w:val="both"/>
        <w:rPr>
          <w:kern w:val="2"/>
        </w:rPr>
      </w:pPr>
      <w:r w:rsidRPr="002B7FD1">
        <w:rPr>
          <w:spacing w:val="-1"/>
          <w:kern w:val="2"/>
          <w:sz w:val="28"/>
          <w:szCs w:val="28"/>
        </w:rPr>
        <w:t xml:space="preserve">- повысить привлекательность физической культуры и спорта как сферы профессиональной деятельности, принять дополнительные меры по </w:t>
      </w:r>
      <w:r w:rsidRPr="002B7FD1">
        <w:rPr>
          <w:kern w:val="2"/>
          <w:sz w:val="28"/>
          <w:szCs w:val="28"/>
        </w:rPr>
        <w:t xml:space="preserve">совершенствованию системы оплаты труда и социальной защиты </w:t>
      </w:r>
      <w:r w:rsidRPr="002B7FD1">
        <w:rPr>
          <w:spacing w:val="-1"/>
          <w:kern w:val="2"/>
          <w:sz w:val="28"/>
          <w:szCs w:val="28"/>
        </w:rPr>
        <w:t>спортсменов, квалифицированных тренеров-преподавателей;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15" w:right="5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- повысить эффективность пропаганды физической культуры и спорта, </w:t>
      </w:r>
      <w:r w:rsidRPr="002B7FD1">
        <w:rPr>
          <w:spacing w:val="-2"/>
          <w:kern w:val="2"/>
          <w:sz w:val="28"/>
          <w:szCs w:val="28"/>
        </w:rPr>
        <w:t>включая производство и распространение информационно-просветительских программ, подготовленных с участием государственных телерадиокомпаний.</w:t>
      </w:r>
    </w:p>
    <w:p w:rsidR="002B7FD1" w:rsidRPr="002B7FD1" w:rsidRDefault="002B7FD1" w:rsidP="00712972">
      <w:pPr>
        <w:shd w:val="clear" w:color="auto" w:fill="FFFFFF"/>
        <w:suppressAutoHyphens/>
        <w:spacing w:line="322" w:lineRule="exact"/>
        <w:ind w:left="110" w:firstLine="704"/>
        <w:jc w:val="both"/>
        <w:rPr>
          <w:kern w:val="2"/>
        </w:rPr>
      </w:pPr>
      <w:r w:rsidRPr="002B7FD1">
        <w:rPr>
          <w:kern w:val="2"/>
          <w:sz w:val="28"/>
          <w:szCs w:val="28"/>
        </w:rPr>
        <w:t xml:space="preserve">Выполнение мероприятий программы позволит </w:t>
      </w:r>
      <w:r w:rsidRPr="002B7FD1">
        <w:rPr>
          <w:spacing w:val="-2"/>
          <w:kern w:val="2"/>
          <w:sz w:val="28"/>
          <w:szCs w:val="28"/>
        </w:rPr>
        <w:t xml:space="preserve">обеспечить реализацию целей государственной политики в сфере физической </w:t>
      </w:r>
      <w:r w:rsidRPr="002B7FD1">
        <w:rPr>
          <w:kern w:val="2"/>
          <w:sz w:val="28"/>
          <w:szCs w:val="28"/>
        </w:rPr>
        <w:t>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E2B83" w:rsidRDefault="002B7FD1" w:rsidP="00712972">
      <w:pPr>
        <w:shd w:val="clear" w:color="auto" w:fill="FFFFFF"/>
        <w:suppressAutoHyphens/>
        <w:ind w:firstLine="704"/>
        <w:jc w:val="both"/>
        <w:textAlignment w:val="baseline"/>
        <w:rPr>
          <w:spacing w:val="2"/>
          <w:kern w:val="2"/>
          <w:sz w:val="28"/>
          <w:szCs w:val="28"/>
        </w:rPr>
      </w:pPr>
      <w:r w:rsidRPr="002B7FD1">
        <w:rPr>
          <w:spacing w:val="2"/>
          <w:kern w:val="2"/>
          <w:sz w:val="28"/>
          <w:szCs w:val="28"/>
        </w:rPr>
        <w:t>Целостная и последовательная реализация государственной молодежной политики является важным условием успешного развития Алтайского края.</w:t>
      </w:r>
    </w:p>
    <w:p w:rsidR="003E2B83" w:rsidRDefault="002B7FD1" w:rsidP="00712972">
      <w:pPr>
        <w:shd w:val="clear" w:color="auto" w:fill="FFFFFF"/>
        <w:suppressAutoHyphens/>
        <w:ind w:firstLine="704"/>
        <w:jc w:val="both"/>
        <w:textAlignment w:val="baseline"/>
        <w:rPr>
          <w:kern w:val="2"/>
        </w:rPr>
      </w:pPr>
      <w:r w:rsidRPr="002B7FD1">
        <w:rPr>
          <w:spacing w:val="2"/>
          <w:kern w:val="2"/>
          <w:sz w:val="28"/>
          <w:szCs w:val="28"/>
        </w:rPr>
        <w:t>Молодежь -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</w:t>
      </w:r>
      <w:r w:rsidR="003E2B83">
        <w:rPr>
          <w:spacing w:val="2"/>
          <w:kern w:val="2"/>
          <w:sz w:val="28"/>
          <w:szCs w:val="28"/>
        </w:rPr>
        <w:t>ючает лиц в возрасте от 14 до 35</w:t>
      </w:r>
      <w:r w:rsidRPr="002B7FD1">
        <w:rPr>
          <w:spacing w:val="2"/>
          <w:kern w:val="2"/>
          <w:sz w:val="28"/>
          <w:szCs w:val="28"/>
        </w:rPr>
        <w:t xml:space="preserve"> лет, имеющих постоянное место жительства в Российской Федерации или проживающих за рубежом (граждане Российской Федерации и соотечественники).</w:t>
      </w:r>
    </w:p>
    <w:p w:rsidR="003E2B83" w:rsidRDefault="002B7FD1" w:rsidP="00712972">
      <w:pPr>
        <w:shd w:val="clear" w:color="auto" w:fill="FFFFFF"/>
        <w:suppressAutoHyphens/>
        <w:ind w:firstLine="704"/>
        <w:jc w:val="both"/>
        <w:textAlignment w:val="baseline"/>
        <w:rPr>
          <w:spacing w:val="2"/>
          <w:kern w:val="2"/>
          <w:sz w:val="28"/>
          <w:szCs w:val="28"/>
        </w:rPr>
      </w:pPr>
      <w:r w:rsidRPr="002B7FD1">
        <w:rPr>
          <w:spacing w:val="2"/>
          <w:kern w:val="2"/>
          <w:sz w:val="28"/>
          <w:szCs w:val="28"/>
        </w:rPr>
        <w:t>Государственная молодежная политика представляет собой систему мер правового, экономического, управленческого, информационного, кадрового и научного регулирования, реализуемых на основе межведомственного взаимодействия, взаимодействия с институтами гражданского общества и гражданами, направленных на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 страны.</w:t>
      </w:r>
    </w:p>
    <w:p w:rsidR="002B7FD1" w:rsidRPr="002B7FD1" w:rsidRDefault="002B7FD1" w:rsidP="00712972">
      <w:pPr>
        <w:shd w:val="clear" w:color="auto" w:fill="FFFFFF"/>
        <w:suppressAutoHyphens/>
        <w:ind w:firstLine="704"/>
        <w:jc w:val="both"/>
        <w:textAlignment w:val="baseline"/>
        <w:rPr>
          <w:kern w:val="2"/>
        </w:rPr>
      </w:pPr>
      <w:r w:rsidRPr="002B7FD1">
        <w:rPr>
          <w:spacing w:val="2"/>
          <w:kern w:val="2"/>
          <w:sz w:val="28"/>
          <w:szCs w:val="28"/>
        </w:rPr>
        <w:lastRenderedPageBreak/>
        <w:t>Стратегической целью государственной молодежной политики в городе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 w:rsidRPr="002B7FD1">
        <w:rPr>
          <w:spacing w:val="2"/>
          <w:kern w:val="2"/>
          <w:sz w:val="28"/>
          <w:szCs w:val="28"/>
        </w:rPr>
        <w:t xml:space="preserve"> является обеспечение условий системного и комплексного развития потенциала молодых людей в процессе их интеграции в социально-экономические и общественно-политические отношения.</w:t>
      </w:r>
    </w:p>
    <w:p w:rsidR="003E2B83" w:rsidRDefault="003E2B83" w:rsidP="00712972">
      <w:pPr>
        <w:autoSpaceDE w:val="0"/>
        <w:autoSpaceDN w:val="0"/>
        <w:adjustRightInd w:val="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в сфере молодежной политики остается ряд проблем, отрицательно влияющих на развитие потенциала молодежи:</w:t>
      </w:r>
    </w:p>
    <w:p w:rsidR="003E2B83" w:rsidRDefault="003E2B83" w:rsidP="00712972">
      <w:pPr>
        <w:autoSpaceDE w:val="0"/>
        <w:autoSpaceDN w:val="0"/>
        <w:adjustRightInd w:val="0"/>
        <w:spacing w:before="28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социальной ответственности представителей отдельных слоев молодежи;</w:t>
      </w:r>
    </w:p>
    <w:p w:rsidR="003E2B83" w:rsidRDefault="003E2B83" w:rsidP="00712972">
      <w:pPr>
        <w:autoSpaceDE w:val="0"/>
        <w:autoSpaceDN w:val="0"/>
        <w:adjustRightInd w:val="0"/>
        <w:spacing w:before="28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поддержка талантливой молодежи города Белокуриха</w:t>
      </w:r>
      <w:r w:rsidR="0049272A" w:rsidRPr="0049272A">
        <w:rPr>
          <w:sz w:val="28"/>
          <w:szCs w:val="28"/>
        </w:rPr>
        <w:t xml:space="preserve"> </w:t>
      </w:r>
      <w:r w:rsidR="0049272A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(отсутствие системы стимулирования и распространения информации о существующих возможностях);</w:t>
      </w:r>
    </w:p>
    <w:p w:rsidR="003E2B83" w:rsidRDefault="003E2B83" w:rsidP="00712972">
      <w:pPr>
        <w:autoSpaceDE w:val="0"/>
        <w:autoSpaceDN w:val="0"/>
        <w:adjustRightInd w:val="0"/>
        <w:spacing w:before="28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развития инфраструктуры современной молодежной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3E2B83" w:rsidRDefault="003E2B83" w:rsidP="00712972">
      <w:pPr>
        <w:autoSpaceDE w:val="0"/>
        <w:autoSpaceDN w:val="0"/>
        <w:adjustRightInd w:val="0"/>
        <w:spacing w:before="28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дефицит кадрового обеспечения в сфере реализации молодежной политики и квалифицированной подготовки кадров;</w:t>
      </w:r>
    </w:p>
    <w:p w:rsidR="003E2B83" w:rsidRDefault="003E2B83" w:rsidP="00712972">
      <w:pPr>
        <w:autoSpaceDE w:val="0"/>
        <w:autoSpaceDN w:val="0"/>
        <w:adjustRightInd w:val="0"/>
        <w:spacing w:before="280"/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проблемы профессиональной ориентации, сложности в процессе трудоустройства молодежи по специальности при отсутствии опыта работы, а также проблемы профессиональной адаптации.</w:t>
      </w:r>
    </w:p>
    <w:p w:rsidR="005A692E" w:rsidRDefault="005A692E" w:rsidP="007B164D">
      <w:pPr>
        <w:jc w:val="both"/>
        <w:rPr>
          <w:sz w:val="28"/>
          <w:szCs w:val="28"/>
        </w:rPr>
      </w:pPr>
    </w:p>
    <w:p w:rsidR="008B68E6" w:rsidRDefault="008B68E6" w:rsidP="007129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 и задачи программы</w:t>
      </w:r>
    </w:p>
    <w:p w:rsidR="008B68E6" w:rsidRDefault="008B68E6" w:rsidP="00712972">
      <w:pPr>
        <w:ind w:firstLine="709"/>
        <w:jc w:val="center"/>
      </w:pPr>
    </w:p>
    <w:p w:rsidR="008B68E6" w:rsidRPr="008B68E6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8E6">
        <w:rPr>
          <w:sz w:val="28"/>
          <w:szCs w:val="28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Федеральный </w:t>
      </w:r>
      <w:hyperlink r:id="rId11" w:history="1">
        <w:r w:rsidRPr="00D842D0">
          <w:rPr>
            <w:sz w:val="28"/>
            <w:szCs w:val="28"/>
          </w:rPr>
          <w:t>закон</w:t>
        </w:r>
      </w:hyperlink>
      <w:r w:rsidR="00B50617" w:rsidRPr="00D842D0">
        <w:rPr>
          <w:sz w:val="28"/>
          <w:szCs w:val="28"/>
        </w:rPr>
        <w:t xml:space="preserve"> от 06.10.2003 № 131-ФЗ «</w:t>
      </w:r>
      <w:r w:rsidRPr="00D842D0">
        <w:rPr>
          <w:sz w:val="28"/>
          <w:szCs w:val="28"/>
        </w:rPr>
        <w:t>Об общих принципах организации местного самоуп</w:t>
      </w:r>
      <w:r w:rsidR="00B50617" w:rsidRPr="00D842D0">
        <w:rPr>
          <w:sz w:val="28"/>
          <w:szCs w:val="28"/>
        </w:rPr>
        <w:t>равления в Российской Федерации»</w:t>
      </w:r>
      <w:r w:rsidRPr="00D842D0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Федеральный </w:t>
      </w:r>
      <w:hyperlink r:id="rId12" w:history="1">
        <w:r w:rsidRPr="00D842D0">
          <w:rPr>
            <w:sz w:val="28"/>
            <w:szCs w:val="28"/>
          </w:rPr>
          <w:t>закон</w:t>
        </w:r>
      </w:hyperlink>
      <w:r w:rsidR="00B50617" w:rsidRPr="00D842D0">
        <w:rPr>
          <w:sz w:val="28"/>
          <w:szCs w:val="28"/>
        </w:rPr>
        <w:t xml:space="preserve"> от 04.12.2007 № 329-ФЗ «</w:t>
      </w:r>
      <w:r w:rsidRPr="00D842D0">
        <w:rPr>
          <w:sz w:val="28"/>
          <w:szCs w:val="28"/>
        </w:rPr>
        <w:t xml:space="preserve">О физической культуре </w:t>
      </w:r>
      <w:r w:rsidR="00B50617" w:rsidRPr="00D842D0">
        <w:rPr>
          <w:sz w:val="28"/>
          <w:szCs w:val="28"/>
        </w:rPr>
        <w:t>и спорте в Российской Федерации»</w:t>
      </w:r>
      <w:r w:rsidRPr="00D842D0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Федеральный </w:t>
      </w:r>
      <w:hyperlink r:id="rId13" w:history="1">
        <w:r w:rsidRPr="00D842D0">
          <w:rPr>
            <w:sz w:val="28"/>
            <w:szCs w:val="28"/>
          </w:rPr>
          <w:t>закон</w:t>
        </w:r>
      </w:hyperlink>
      <w:r w:rsidR="00B50617" w:rsidRPr="00D842D0">
        <w:rPr>
          <w:sz w:val="28"/>
          <w:szCs w:val="28"/>
        </w:rPr>
        <w:t xml:space="preserve"> от 29.12.2012 № 273-ФЗ «</w:t>
      </w:r>
      <w:r w:rsidRPr="00D842D0">
        <w:rPr>
          <w:sz w:val="28"/>
          <w:szCs w:val="28"/>
        </w:rPr>
        <w:t>Об обр</w:t>
      </w:r>
      <w:r w:rsidR="00B50617" w:rsidRPr="00D842D0">
        <w:rPr>
          <w:sz w:val="28"/>
          <w:szCs w:val="28"/>
        </w:rPr>
        <w:t>азовании в Российской Федерации»</w:t>
      </w:r>
      <w:r w:rsidRPr="00D842D0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14" w:history="1">
        <w:r w:rsidRPr="00D842D0">
          <w:rPr>
            <w:sz w:val="28"/>
            <w:szCs w:val="28"/>
          </w:rPr>
          <w:t>Указ</w:t>
        </w:r>
      </w:hyperlink>
      <w:r w:rsidRPr="00D842D0">
        <w:rPr>
          <w:sz w:val="28"/>
          <w:szCs w:val="28"/>
        </w:rPr>
        <w:t xml:space="preserve"> Президента Росс</w:t>
      </w:r>
      <w:r w:rsidR="00B50617" w:rsidRPr="00D842D0">
        <w:rPr>
          <w:sz w:val="28"/>
          <w:szCs w:val="28"/>
        </w:rPr>
        <w:t xml:space="preserve">ийской Федерации от 24.03.2014 № 172 </w:t>
      </w:r>
      <w:r w:rsidR="005A692E" w:rsidRPr="00D842D0">
        <w:rPr>
          <w:sz w:val="28"/>
          <w:szCs w:val="28"/>
        </w:rPr>
        <w:t xml:space="preserve">                       </w:t>
      </w:r>
      <w:r w:rsidR="00B50617" w:rsidRPr="00D842D0">
        <w:rPr>
          <w:sz w:val="28"/>
          <w:szCs w:val="28"/>
        </w:rPr>
        <w:t>«</w:t>
      </w:r>
      <w:r w:rsidRPr="00D842D0">
        <w:rPr>
          <w:sz w:val="28"/>
          <w:szCs w:val="28"/>
        </w:rPr>
        <w:t>О Всероссийском физ</w:t>
      </w:r>
      <w:r w:rsidR="00B50617" w:rsidRPr="00D842D0">
        <w:rPr>
          <w:sz w:val="28"/>
          <w:szCs w:val="28"/>
        </w:rPr>
        <w:t>культурно-спортивном комплексе «Готов к труду и обороне» (ГТО)»</w:t>
      </w:r>
      <w:r w:rsidRPr="00D842D0">
        <w:rPr>
          <w:sz w:val="28"/>
          <w:szCs w:val="28"/>
        </w:rPr>
        <w:t>;</w:t>
      </w:r>
    </w:p>
    <w:p w:rsidR="00B50617" w:rsidRPr="00D842D0" w:rsidRDefault="00B50617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Указ Президента Российской Федерации от 07.05.2024 № 309 </w:t>
      </w:r>
      <w:r w:rsidR="005A692E" w:rsidRPr="00D842D0">
        <w:rPr>
          <w:sz w:val="28"/>
          <w:szCs w:val="28"/>
        </w:rPr>
        <w:t xml:space="preserve">                         </w:t>
      </w:r>
      <w:r w:rsidRPr="00D842D0">
        <w:rPr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:rsidR="00B50617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15" w:history="1">
        <w:r w:rsidRPr="00D842D0">
          <w:rPr>
            <w:sz w:val="28"/>
            <w:szCs w:val="28"/>
          </w:rPr>
          <w:t>постановление</w:t>
        </w:r>
      </w:hyperlink>
      <w:r w:rsidRPr="00D842D0">
        <w:rPr>
          <w:sz w:val="28"/>
          <w:szCs w:val="28"/>
        </w:rPr>
        <w:t xml:space="preserve"> Правительства Росс</w:t>
      </w:r>
      <w:r w:rsidR="00B50617" w:rsidRPr="00D842D0">
        <w:rPr>
          <w:sz w:val="28"/>
          <w:szCs w:val="28"/>
        </w:rPr>
        <w:t>ийской Федерации от 30.09.2021         № 1661 «</w:t>
      </w:r>
      <w:r w:rsidRPr="00D842D0">
        <w:rPr>
          <w:sz w:val="28"/>
          <w:szCs w:val="28"/>
        </w:rPr>
        <w:t>Об утверждении государственной программы</w:t>
      </w:r>
      <w:r w:rsidR="00B50617" w:rsidRPr="00D842D0">
        <w:rPr>
          <w:sz w:val="28"/>
          <w:szCs w:val="28"/>
        </w:rPr>
        <w:t xml:space="preserve"> Российской Федерации «</w:t>
      </w:r>
      <w:r w:rsidRPr="00D842D0">
        <w:rPr>
          <w:sz w:val="28"/>
          <w:szCs w:val="28"/>
        </w:rPr>
        <w:t>Развит</w:t>
      </w:r>
      <w:r w:rsidR="00B76FC1" w:rsidRPr="00D842D0">
        <w:rPr>
          <w:sz w:val="28"/>
          <w:szCs w:val="28"/>
        </w:rPr>
        <w:t>ие физической культуры и спорта»</w:t>
      </w:r>
      <w:r w:rsidRPr="00D842D0">
        <w:rPr>
          <w:sz w:val="28"/>
          <w:szCs w:val="28"/>
        </w:rPr>
        <w:t xml:space="preserve"> и о признании утратившими силу некоторых актов и отдельных положений некоторых актов Пра</w:t>
      </w:r>
      <w:r w:rsidR="00B50617" w:rsidRPr="00D842D0">
        <w:rPr>
          <w:sz w:val="28"/>
          <w:szCs w:val="28"/>
        </w:rPr>
        <w:t>вительства Российской Федерации»</w:t>
      </w:r>
      <w:r w:rsidRPr="00D842D0">
        <w:rPr>
          <w:sz w:val="28"/>
          <w:szCs w:val="28"/>
        </w:rPr>
        <w:t>;</w:t>
      </w:r>
    </w:p>
    <w:p w:rsidR="008B68E6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lastRenderedPageBreak/>
        <w:t xml:space="preserve">- </w:t>
      </w:r>
      <w:hyperlink r:id="rId16" w:history="1">
        <w:r w:rsidRPr="00D842D0">
          <w:rPr>
            <w:sz w:val="28"/>
            <w:szCs w:val="28"/>
          </w:rPr>
          <w:t>Стратегия</w:t>
        </w:r>
      </w:hyperlink>
      <w:r w:rsidRPr="00D842D0">
        <w:rPr>
          <w:sz w:val="28"/>
          <w:szCs w:val="28"/>
        </w:rPr>
        <w:t xml:space="preserve"> развития физической культуры и спорта в Российской Федерации на</w:t>
      </w:r>
      <w:r w:rsidRPr="008B68E6">
        <w:rPr>
          <w:sz w:val="28"/>
          <w:szCs w:val="28"/>
        </w:rPr>
        <w:t xml:space="preserve"> период до 2030 года, утвержденной распоряжением Правительства Росс</w:t>
      </w:r>
      <w:r w:rsidR="00B50617">
        <w:rPr>
          <w:sz w:val="28"/>
          <w:szCs w:val="28"/>
        </w:rPr>
        <w:t>ийской Федерации от 24.11.2020 №</w:t>
      </w:r>
      <w:r w:rsidRPr="008B68E6">
        <w:rPr>
          <w:sz w:val="28"/>
          <w:szCs w:val="28"/>
        </w:rPr>
        <w:t xml:space="preserve"> 3081-р;</w:t>
      </w:r>
    </w:p>
    <w:p w:rsidR="00B50617" w:rsidRDefault="00B50617" w:rsidP="00B76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FC1">
        <w:rPr>
          <w:sz w:val="28"/>
          <w:szCs w:val="28"/>
        </w:rPr>
        <w:t xml:space="preserve">- </w:t>
      </w:r>
      <w:r w:rsidR="005A692E" w:rsidRPr="00B76FC1">
        <w:rPr>
          <w:sz w:val="28"/>
          <w:szCs w:val="28"/>
        </w:rPr>
        <w:t xml:space="preserve">распоряжение </w:t>
      </w:r>
      <w:r w:rsidRPr="00B76FC1">
        <w:rPr>
          <w:sz w:val="28"/>
          <w:szCs w:val="28"/>
        </w:rPr>
        <w:t xml:space="preserve">Правительства Российской Федерации от 17.10.2018 </w:t>
      </w:r>
      <w:r w:rsidR="00B76FC1">
        <w:rPr>
          <w:sz w:val="28"/>
          <w:szCs w:val="28"/>
        </w:rPr>
        <w:t xml:space="preserve">     </w:t>
      </w:r>
      <w:r w:rsidRPr="00B76FC1">
        <w:rPr>
          <w:sz w:val="28"/>
          <w:szCs w:val="28"/>
        </w:rPr>
        <w:t>№ 2245-р</w:t>
      </w:r>
      <w:r w:rsidR="000E62DB" w:rsidRPr="00B76FC1">
        <w:rPr>
          <w:sz w:val="28"/>
          <w:szCs w:val="28"/>
        </w:rPr>
        <w:t xml:space="preserve"> «Об утверждении Концепции подготовки спортивного резерва в Р</w:t>
      </w:r>
      <w:r w:rsidR="00B76FC1">
        <w:rPr>
          <w:sz w:val="28"/>
          <w:szCs w:val="28"/>
        </w:rPr>
        <w:t xml:space="preserve">оссийской </w:t>
      </w:r>
      <w:r w:rsidR="000E62DB" w:rsidRPr="00B76FC1">
        <w:rPr>
          <w:sz w:val="28"/>
          <w:szCs w:val="28"/>
        </w:rPr>
        <w:t>Ф</w:t>
      </w:r>
      <w:r w:rsidR="00B76FC1">
        <w:rPr>
          <w:sz w:val="28"/>
          <w:szCs w:val="28"/>
        </w:rPr>
        <w:t>едерации</w:t>
      </w:r>
      <w:r w:rsidR="000E62DB" w:rsidRPr="00B76FC1">
        <w:rPr>
          <w:sz w:val="28"/>
          <w:szCs w:val="28"/>
        </w:rPr>
        <w:t xml:space="preserve"> до 2025 года»</w:t>
      </w:r>
      <w:r w:rsidRPr="00B76FC1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17" w:history="1">
        <w:r w:rsidRPr="00D842D0">
          <w:rPr>
            <w:sz w:val="28"/>
            <w:szCs w:val="28"/>
          </w:rPr>
          <w:t>приказ</w:t>
        </w:r>
      </w:hyperlink>
      <w:r w:rsidRPr="00D842D0">
        <w:rPr>
          <w:sz w:val="28"/>
          <w:szCs w:val="28"/>
        </w:rPr>
        <w:t xml:space="preserve"> Министерства спорта Росс</w:t>
      </w:r>
      <w:r w:rsidR="005A692E" w:rsidRPr="00D842D0">
        <w:rPr>
          <w:sz w:val="28"/>
          <w:szCs w:val="28"/>
        </w:rPr>
        <w:t xml:space="preserve">ийской Федерации от 30.10.2015 </w:t>
      </w:r>
      <w:r w:rsidR="00B76FC1" w:rsidRPr="00D842D0">
        <w:rPr>
          <w:sz w:val="28"/>
          <w:szCs w:val="28"/>
        </w:rPr>
        <w:t xml:space="preserve">     </w:t>
      </w:r>
      <w:r w:rsidR="005A692E" w:rsidRPr="00D842D0">
        <w:rPr>
          <w:sz w:val="28"/>
          <w:szCs w:val="28"/>
        </w:rPr>
        <w:t>№ 999 «</w:t>
      </w:r>
      <w:r w:rsidRPr="00D842D0">
        <w:rPr>
          <w:sz w:val="28"/>
          <w:szCs w:val="28"/>
        </w:rPr>
        <w:t>Об утверждении требований к обеспечению подготовки спортивного резерва для спортивных сбор</w:t>
      </w:r>
      <w:r w:rsidR="005A692E" w:rsidRPr="00D842D0">
        <w:rPr>
          <w:sz w:val="28"/>
          <w:szCs w:val="28"/>
        </w:rPr>
        <w:t>ных команд Российской Федерации»</w:t>
      </w:r>
      <w:r w:rsidRPr="00D842D0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18" w:history="1">
        <w:r w:rsidRPr="00D842D0">
          <w:rPr>
            <w:sz w:val="28"/>
            <w:szCs w:val="28"/>
          </w:rPr>
          <w:t>закон</w:t>
        </w:r>
      </w:hyperlink>
      <w:r w:rsidR="005A692E" w:rsidRPr="00D842D0">
        <w:rPr>
          <w:sz w:val="28"/>
          <w:szCs w:val="28"/>
        </w:rPr>
        <w:t xml:space="preserve"> Алтайского края от 11.09.2008 № 68-ЗС «</w:t>
      </w:r>
      <w:r w:rsidRPr="00D842D0">
        <w:rPr>
          <w:sz w:val="28"/>
          <w:szCs w:val="28"/>
        </w:rPr>
        <w:t>О физической кул</w:t>
      </w:r>
      <w:r w:rsidR="005A692E" w:rsidRPr="00D842D0">
        <w:rPr>
          <w:sz w:val="28"/>
          <w:szCs w:val="28"/>
        </w:rPr>
        <w:t>ьтуре и спорте в Алтайском крае»</w:t>
      </w:r>
      <w:r w:rsidRPr="00D842D0">
        <w:rPr>
          <w:sz w:val="28"/>
          <w:szCs w:val="28"/>
        </w:rPr>
        <w:t>;</w:t>
      </w:r>
    </w:p>
    <w:p w:rsidR="008B68E6" w:rsidRPr="00D842D0" w:rsidRDefault="008B68E6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19" w:history="1">
        <w:r w:rsidRPr="00D842D0">
          <w:rPr>
            <w:sz w:val="28"/>
            <w:szCs w:val="28"/>
          </w:rPr>
          <w:t>закон</w:t>
        </w:r>
      </w:hyperlink>
      <w:r w:rsidR="005A692E" w:rsidRPr="00D842D0">
        <w:rPr>
          <w:sz w:val="28"/>
          <w:szCs w:val="28"/>
        </w:rPr>
        <w:t xml:space="preserve"> Алтайского края от 04.09.2013 № 56-ЗС «Об образовании в Алтайском крае»</w:t>
      </w:r>
      <w:r w:rsidRPr="00D842D0">
        <w:rPr>
          <w:sz w:val="28"/>
          <w:szCs w:val="28"/>
        </w:rPr>
        <w:t>;</w:t>
      </w:r>
    </w:p>
    <w:p w:rsidR="00B50617" w:rsidRPr="00D842D0" w:rsidRDefault="00B50617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>- постановление Правительства</w:t>
      </w:r>
      <w:r w:rsidR="005A692E" w:rsidRPr="00D842D0">
        <w:rPr>
          <w:sz w:val="28"/>
          <w:szCs w:val="28"/>
        </w:rPr>
        <w:t xml:space="preserve"> Алтайского края от 28.12.2023 № 532              «</w:t>
      </w:r>
      <w:r w:rsidRPr="00D842D0">
        <w:rPr>
          <w:sz w:val="28"/>
          <w:szCs w:val="28"/>
        </w:rPr>
        <w:t>Об утверждении государстве</w:t>
      </w:r>
      <w:r w:rsidR="005A692E" w:rsidRPr="00D842D0">
        <w:rPr>
          <w:sz w:val="28"/>
          <w:szCs w:val="28"/>
        </w:rPr>
        <w:t>нной программы Алтайского края «</w:t>
      </w:r>
      <w:r w:rsidRPr="00D842D0">
        <w:rPr>
          <w:sz w:val="28"/>
          <w:szCs w:val="28"/>
        </w:rPr>
        <w:t>Развитие физической кул</w:t>
      </w:r>
      <w:r w:rsidR="005A692E" w:rsidRPr="00D842D0">
        <w:rPr>
          <w:sz w:val="28"/>
          <w:szCs w:val="28"/>
        </w:rPr>
        <w:t>ьтуры и спорта в Алтайском крае»</w:t>
      </w:r>
      <w:r w:rsidRPr="00D842D0">
        <w:rPr>
          <w:sz w:val="28"/>
          <w:szCs w:val="28"/>
        </w:rPr>
        <w:t>;</w:t>
      </w:r>
    </w:p>
    <w:p w:rsidR="00B50617" w:rsidRPr="008B68E6" w:rsidRDefault="00B50617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r w:rsidR="005A692E" w:rsidRPr="00D842D0">
        <w:rPr>
          <w:sz w:val="28"/>
          <w:szCs w:val="28"/>
        </w:rPr>
        <w:t>приказ</w:t>
      </w:r>
      <w:r w:rsidRPr="00D842D0">
        <w:rPr>
          <w:sz w:val="28"/>
          <w:szCs w:val="28"/>
        </w:rPr>
        <w:t xml:space="preserve"> Министерства спорта</w:t>
      </w:r>
      <w:r w:rsidR="00C3371D" w:rsidRPr="00D842D0">
        <w:rPr>
          <w:sz w:val="28"/>
          <w:szCs w:val="28"/>
        </w:rPr>
        <w:t xml:space="preserve"> Алтайского края от 21.03.2024 № 131</w:t>
      </w:r>
      <w:r w:rsidR="005A692E" w:rsidRPr="00D842D0">
        <w:rPr>
          <w:sz w:val="28"/>
          <w:szCs w:val="28"/>
        </w:rPr>
        <w:t xml:space="preserve">               «</w:t>
      </w:r>
      <w:r w:rsidRPr="00D842D0">
        <w:rPr>
          <w:sz w:val="28"/>
          <w:szCs w:val="28"/>
        </w:rPr>
        <w:t>Об утверждении паспортов</w:t>
      </w:r>
      <w:r>
        <w:rPr>
          <w:sz w:val="28"/>
          <w:szCs w:val="28"/>
        </w:rPr>
        <w:t xml:space="preserve"> комплексов процессных мероприятий по реализации государственной программы Алтайского края "Развитие физической кул</w:t>
      </w:r>
      <w:r w:rsidR="005A692E">
        <w:rPr>
          <w:sz w:val="28"/>
          <w:szCs w:val="28"/>
        </w:rPr>
        <w:t>ьтуры и спорта в Алтайском крае».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государственной политики в области физической культуры и спорта города Белокуриха </w:t>
      </w:r>
      <w:r w:rsidR="0049272A" w:rsidRPr="0049272A">
        <w:rPr>
          <w:rFonts w:ascii="Times New Roman" w:hAnsi="Times New Roman" w:cs="Times New Roman"/>
          <w:sz w:val="28"/>
          <w:szCs w:val="28"/>
        </w:rPr>
        <w:t>Алтайского края</w:t>
      </w:r>
      <w:r w:rsidR="0049272A" w:rsidRPr="009D3B87">
        <w:rPr>
          <w:rFonts w:ascii="Times New Roman" w:hAnsi="Times New Roman" w:cs="Times New Roman"/>
          <w:sz w:val="28"/>
          <w:szCs w:val="28"/>
        </w:rPr>
        <w:t xml:space="preserve"> </w:t>
      </w:r>
      <w:r w:rsidRPr="009D3B87">
        <w:rPr>
          <w:rFonts w:ascii="Times New Roman" w:hAnsi="Times New Roman" w:cs="Times New Roman"/>
          <w:sz w:val="28"/>
          <w:szCs w:val="28"/>
        </w:rPr>
        <w:t>являются: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совершенствование системы проведения спортивных и физкультурных мероприятий;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совершенствование взаимодействия субъектов физической культуры и спорта;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внедрение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9D3B87" w:rsidRPr="009D3B87" w:rsidRDefault="009D3B87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создание сети спортивных клубов по месту жительства, в том числе спортивных клубов выходного дня для самостоятельно занимающихся физической культурой и спортом;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 xml:space="preserve">- совершенствование ежегодного календарного плана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3B87">
        <w:rPr>
          <w:rFonts w:ascii="Times New Roman" w:hAnsi="Times New Roman" w:cs="Times New Roman"/>
          <w:sz w:val="28"/>
          <w:szCs w:val="28"/>
        </w:rPr>
        <w:t>спортивно-массовых и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49272A" w:rsidRPr="0049272A">
        <w:rPr>
          <w:sz w:val="28"/>
          <w:szCs w:val="28"/>
        </w:rPr>
        <w:t xml:space="preserve"> </w:t>
      </w:r>
      <w:r w:rsidR="0049272A" w:rsidRPr="0049272A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D3B87">
        <w:rPr>
          <w:rFonts w:ascii="Times New Roman" w:hAnsi="Times New Roman" w:cs="Times New Roman"/>
          <w:sz w:val="28"/>
          <w:szCs w:val="28"/>
        </w:rPr>
        <w:t>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обеспечение преемственности программ физического воспитания в образовательных учреждениях;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совершенствование нормативного правового регулирования в сфере физической культуры и спорта;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9D3B87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 и тренеров-преподавателей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3B8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D3B87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B87">
        <w:rPr>
          <w:rFonts w:ascii="Times New Roman" w:hAnsi="Times New Roman" w:cs="Times New Roman"/>
          <w:sz w:val="28"/>
          <w:szCs w:val="28"/>
        </w:rPr>
        <w:t xml:space="preserve"> с учетом введения федеральных государственных образовательных стандартов нового поколения;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 xml:space="preserve">- организация и проведение соревнований, турниров, спартакиад среди </w:t>
      </w:r>
      <w:r w:rsidRPr="009D3B87">
        <w:rPr>
          <w:rFonts w:ascii="Times New Roman" w:hAnsi="Times New Roman" w:cs="Times New Roman"/>
          <w:sz w:val="28"/>
          <w:szCs w:val="28"/>
        </w:rPr>
        <w:lastRenderedPageBreak/>
        <w:t>всех групп населения.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города Белокуриха</w:t>
      </w:r>
      <w:r w:rsidR="0049272A" w:rsidRPr="004927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3B87">
        <w:rPr>
          <w:rFonts w:ascii="Times New Roman" w:hAnsi="Times New Roman" w:cs="Times New Roman"/>
          <w:sz w:val="28"/>
          <w:szCs w:val="28"/>
        </w:rPr>
        <w:t>.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большинство населения города, что, в конечном счете, положительно скажется на улучшении качества жизни жителей города Белокуриха</w:t>
      </w:r>
      <w:r w:rsidR="0049272A" w:rsidRPr="004927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3B87">
        <w:rPr>
          <w:rFonts w:ascii="Times New Roman" w:hAnsi="Times New Roman" w:cs="Times New Roman"/>
          <w:sz w:val="28"/>
          <w:szCs w:val="28"/>
        </w:rPr>
        <w:t>.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улучшение здоровья населения за счет привлечения его к систематическим занятиям физической культурой и спортом, формирование у граждан устойчивой потребности в здоровом образе жизни;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увеличение числа физически здоровых юношей и девушек, способных к эффективному производительному труду и готовых к службе в Вооруженных Силах Российской Федерации и правоохранительных органах;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снижение криминализации молодежной среды и формирование спортивного стиля жизни;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совершенствование эффективности системы подготовки спортивного резерва сборных команд города Белокуриха</w:t>
      </w:r>
      <w:r w:rsidR="0049272A" w:rsidRPr="004927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3B87">
        <w:rPr>
          <w:rFonts w:ascii="Times New Roman" w:hAnsi="Times New Roman" w:cs="Times New Roman"/>
          <w:sz w:val="28"/>
          <w:szCs w:val="28"/>
        </w:rPr>
        <w:t xml:space="preserve"> и достижение высоких результатов на краевых и всероссийских соревнованиях;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создание условий для реализации конституционного права граждан на занятие физической культурой и спортом и повышения уровня подготовленности спортсменов высокого класса, позволяющего им достойно выступать на соревнованиях различного уровня.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9D3B87" w:rsidRPr="009D3B87" w:rsidRDefault="009D3B87" w:rsidP="009D3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>- осуществление на территории города Белокуриха</w:t>
      </w:r>
      <w:r w:rsidR="0049272A" w:rsidRPr="004927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3B87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 в развитии физической культуры и спорта;</w:t>
      </w:r>
    </w:p>
    <w:p w:rsidR="009D3B87" w:rsidRPr="007B66AA" w:rsidRDefault="009D3B87" w:rsidP="007B6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87">
        <w:rPr>
          <w:rFonts w:ascii="Times New Roman" w:hAnsi="Times New Roman" w:cs="Times New Roman"/>
          <w:sz w:val="28"/>
          <w:szCs w:val="28"/>
        </w:rPr>
        <w:t xml:space="preserve">- внедрение физической культуры и спорта в режим учебы, труда и отдыха различных социально-демографических групп, формирование у граждан потребности в систематических занятиях физической культурой и </w:t>
      </w:r>
      <w:r w:rsidRPr="007B66AA">
        <w:rPr>
          <w:rFonts w:ascii="Times New Roman" w:hAnsi="Times New Roman" w:cs="Times New Roman"/>
          <w:sz w:val="28"/>
          <w:szCs w:val="28"/>
        </w:rPr>
        <w:t>спортом.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Приоритеты реализации молодежной политики в городе Белокуриха</w:t>
      </w:r>
      <w:r w:rsidR="0049272A" w:rsidRPr="00D842D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842D0">
        <w:rPr>
          <w:rFonts w:ascii="Times New Roman" w:hAnsi="Times New Roman" w:cs="Times New Roman"/>
          <w:sz w:val="28"/>
          <w:szCs w:val="28"/>
        </w:rPr>
        <w:t xml:space="preserve"> на период до 2029 года сформированы с учетом целей и задач, представленных в следующих стратегических документах: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0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842D0">
        <w:rPr>
          <w:rFonts w:ascii="Times New Roman" w:hAnsi="Times New Roman" w:cs="Times New Roman"/>
          <w:sz w:val="28"/>
          <w:szCs w:val="28"/>
        </w:rPr>
        <w:t xml:space="preserve"> от 28.06.1995 № 98-ФЗ «О государственной поддержке молодежных и детских общественных объединений»;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1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842D0">
        <w:rPr>
          <w:rFonts w:ascii="Times New Roman" w:hAnsi="Times New Roman" w:cs="Times New Roman"/>
          <w:sz w:val="28"/>
          <w:szCs w:val="28"/>
        </w:rPr>
        <w:t xml:space="preserve"> от 11.08.1995 № 135-ФЗ «О благотворительной деятельности и добровольчестве (волонтерстве)»;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2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842D0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организациях»;</w:t>
      </w:r>
    </w:p>
    <w:p w:rsidR="007B66AA" w:rsidRPr="00D842D0" w:rsidRDefault="007B66AA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Федеральный закон от 30.12.2020 </w:t>
      </w:r>
      <w:hyperlink r:id="rId23" w:history="1">
        <w:r w:rsidRPr="00D842D0">
          <w:rPr>
            <w:sz w:val="28"/>
            <w:szCs w:val="28"/>
          </w:rPr>
          <w:t>№ 489-ФЗ</w:t>
        </w:r>
      </w:hyperlink>
      <w:r w:rsidRPr="00D842D0">
        <w:rPr>
          <w:sz w:val="28"/>
          <w:szCs w:val="28"/>
        </w:rPr>
        <w:t xml:space="preserve"> «О молодежной политике в Российской Федерации»;</w:t>
      </w:r>
    </w:p>
    <w:p w:rsidR="00FE6FBC" w:rsidRPr="00D842D0" w:rsidRDefault="00FE6FBC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4">
        <w:r w:rsidRPr="00D842D0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D842D0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1040F3" w:rsidRPr="00D842D0">
        <w:rPr>
          <w:rFonts w:ascii="Times New Roman" w:hAnsi="Times New Roman" w:cs="Times New Roman"/>
          <w:sz w:val="28"/>
          <w:szCs w:val="28"/>
        </w:rPr>
        <w:t>ийской Федерации от 07.05.2012 № 602                 «</w:t>
      </w:r>
      <w:r w:rsidRPr="00D842D0">
        <w:rPr>
          <w:rFonts w:ascii="Times New Roman" w:hAnsi="Times New Roman" w:cs="Times New Roman"/>
          <w:sz w:val="28"/>
          <w:szCs w:val="28"/>
        </w:rPr>
        <w:t>Об обеспе</w:t>
      </w:r>
      <w:r w:rsidR="001040F3" w:rsidRPr="00D842D0">
        <w:rPr>
          <w:rFonts w:ascii="Times New Roman" w:hAnsi="Times New Roman" w:cs="Times New Roman"/>
          <w:sz w:val="28"/>
          <w:szCs w:val="28"/>
        </w:rPr>
        <w:t>чении межнационального согласия»</w:t>
      </w:r>
      <w:r w:rsidRPr="00D842D0">
        <w:rPr>
          <w:rFonts w:ascii="Times New Roman" w:hAnsi="Times New Roman" w:cs="Times New Roman"/>
          <w:sz w:val="28"/>
          <w:szCs w:val="28"/>
        </w:rPr>
        <w:t>;</w:t>
      </w:r>
    </w:p>
    <w:p w:rsidR="007B66AA" w:rsidRPr="00D842D0" w:rsidRDefault="001040F3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Федеральный проект «</w:t>
      </w:r>
      <w:r w:rsidR="007B66AA" w:rsidRPr="00D842D0">
        <w:rPr>
          <w:rFonts w:ascii="Times New Roman" w:hAnsi="Times New Roman" w:cs="Times New Roman"/>
          <w:sz w:val="28"/>
          <w:szCs w:val="28"/>
        </w:rPr>
        <w:t>Социальн</w:t>
      </w:r>
      <w:r w:rsidRPr="00D842D0">
        <w:rPr>
          <w:rFonts w:ascii="Times New Roman" w:hAnsi="Times New Roman" w:cs="Times New Roman"/>
          <w:sz w:val="28"/>
          <w:szCs w:val="28"/>
        </w:rPr>
        <w:t>ая активность»</w:t>
      </w:r>
      <w:r w:rsidR="007B66AA" w:rsidRPr="00D842D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7B66AA" w:rsidRPr="007B66AA">
        <w:rPr>
          <w:rFonts w:ascii="Times New Roman" w:hAnsi="Times New Roman" w:cs="Times New Roman"/>
          <w:sz w:val="28"/>
          <w:szCs w:val="28"/>
        </w:rPr>
        <w:t xml:space="preserve"> </w:t>
      </w:r>
      <w:r w:rsidR="007B66AA" w:rsidRPr="00D842D0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hyperlink r:id="rId25">
        <w:r w:rsidR="007B66AA" w:rsidRPr="00D842D0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D842D0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7B66AA" w:rsidRPr="00D842D0">
        <w:rPr>
          <w:rFonts w:ascii="Times New Roman" w:hAnsi="Times New Roman" w:cs="Times New Roman"/>
          <w:sz w:val="28"/>
          <w:szCs w:val="28"/>
        </w:rPr>
        <w:t>, утвержденного президиумом Совета при Президенте Российской Федерации по стратегическому развитию и национальным проекта</w:t>
      </w:r>
      <w:r w:rsidRPr="00D842D0">
        <w:rPr>
          <w:rFonts w:ascii="Times New Roman" w:hAnsi="Times New Roman" w:cs="Times New Roman"/>
          <w:sz w:val="28"/>
          <w:szCs w:val="28"/>
        </w:rPr>
        <w:t xml:space="preserve">м протоколом </w:t>
      </w:r>
      <w:r w:rsidR="007B66AA" w:rsidRPr="00D842D0">
        <w:rPr>
          <w:rFonts w:ascii="Times New Roman" w:hAnsi="Times New Roman" w:cs="Times New Roman"/>
          <w:sz w:val="28"/>
          <w:szCs w:val="28"/>
        </w:rPr>
        <w:t>от 24.12.2018</w:t>
      </w:r>
      <w:r w:rsidR="00FF552D" w:rsidRPr="00D842D0">
        <w:rPr>
          <w:rFonts w:ascii="Times New Roman" w:hAnsi="Times New Roman" w:cs="Times New Roman"/>
          <w:sz w:val="28"/>
          <w:szCs w:val="28"/>
        </w:rPr>
        <w:t xml:space="preserve"> № 16</w:t>
      </w:r>
      <w:r w:rsidR="007B66AA" w:rsidRPr="00D842D0">
        <w:rPr>
          <w:rFonts w:ascii="Times New Roman" w:hAnsi="Times New Roman" w:cs="Times New Roman"/>
          <w:sz w:val="28"/>
          <w:szCs w:val="28"/>
        </w:rPr>
        <w:t>;</w:t>
      </w:r>
    </w:p>
    <w:p w:rsidR="007B66AA" w:rsidRPr="00D842D0" w:rsidRDefault="007B66AA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r w:rsidR="001040F3" w:rsidRPr="00D842D0">
        <w:rPr>
          <w:sz w:val="28"/>
          <w:szCs w:val="28"/>
        </w:rPr>
        <w:t>Единый</w:t>
      </w:r>
      <w:r w:rsidRPr="00D842D0">
        <w:rPr>
          <w:sz w:val="28"/>
          <w:szCs w:val="28"/>
        </w:rPr>
        <w:t xml:space="preserve"> </w:t>
      </w:r>
      <w:r w:rsidR="001040F3" w:rsidRPr="00D842D0">
        <w:rPr>
          <w:sz w:val="28"/>
          <w:szCs w:val="28"/>
        </w:rPr>
        <w:t xml:space="preserve">план </w:t>
      </w:r>
      <w:r w:rsidRPr="00D842D0">
        <w:rPr>
          <w:sz w:val="28"/>
          <w:szCs w:val="28"/>
        </w:rPr>
        <w:t>по достижению национальных целей развития Российской Федерации на период до 2024 года и на плановый период до 2030 года, утвержденном распоряжением Правительства Росс</w:t>
      </w:r>
      <w:r w:rsidR="001040F3" w:rsidRPr="00D842D0">
        <w:rPr>
          <w:sz w:val="28"/>
          <w:szCs w:val="28"/>
        </w:rPr>
        <w:t>ийской Федерации от 01.10.2021 №</w:t>
      </w:r>
      <w:r w:rsidRPr="00D842D0">
        <w:rPr>
          <w:sz w:val="28"/>
          <w:szCs w:val="28"/>
        </w:rPr>
        <w:t xml:space="preserve"> 2765-р</w:t>
      </w:r>
      <w:r w:rsidR="00FF552D" w:rsidRPr="00D842D0">
        <w:rPr>
          <w:sz w:val="28"/>
          <w:szCs w:val="28"/>
        </w:rPr>
        <w:t>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040F3" w:rsidRPr="00D842D0">
        <w:rPr>
          <w:rFonts w:ascii="Times New Roman" w:hAnsi="Times New Roman" w:cs="Times New Roman"/>
          <w:sz w:val="28"/>
          <w:szCs w:val="28"/>
        </w:rPr>
        <w:t xml:space="preserve"> Алтайского края от 11.07.2011 № 78-ЗС «</w:t>
      </w:r>
      <w:r w:rsidRPr="00D842D0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</w:t>
      </w:r>
      <w:r w:rsidR="001040F3" w:rsidRPr="00D842D0">
        <w:rPr>
          <w:rFonts w:ascii="Times New Roman" w:hAnsi="Times New Roman" w:cs="Times New Roman"/>
          <w:sz w:val="28"/>
          <w:szCs w:val="28"/>
        </w:rPr>
        <w:t>их организаций в Алтайском крае»</w:t>
      </w:r>
      <w:r w:rsidRPr="00D842D0">
        <w:rPr>
          <w:rFonts w:ascii="Times New Roman" w:hAnsi="Times New Roman" w:cs="Times New Roman"/>
          <w:sz w:val="28"/>
          <w:szCs w:val="28"/>
        </w:rPr>
        <w:t>;</w:t>
      </w:r>
    </w:p>
    <w:p w:rsidR="007B66AA" w:rsidRPr="00D842D0" w:rsidRDefault="00712972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27">
        <w:r w:rsidR="007B66AA" w:rsidRPr="00D842D0">
          <w:rPr>
            <w:sz w:val="28"/>
            <w:szCs w:val="28"/>
          </w:rPr>
          <w:t>закон</w:t>
        </w:r>
      </w:hyperlink>
      <w:r w:rsidR="007B66AA" w:rsidRPr="00D842D0">
        <w:rPr>
          <w:sz w:val="28"/>
          <w:szCs w:val="28"/>
        </w:rPr>
        <w:t xml:space="preserve"> Алтайского края от 11.11.2019 </w:t>
      </w:r>
      <w:hyperlink r:id="rId28" w:history="1">
        <w:r w:rsidR="001040F3" w:rsidRPr="00D842D0">
          <w:rPr>
            <w:sz w:val="28"/>
            <w:szCs w:val="28"/>
          </w:rPr>
          <w:t>№</w:t>
        </w:r>
        <w:r w:rsidR="007B66AA" w:rsidRPr="00D842D0">
          <w:rPr>
            <w:sz w:val="28"/>
            <w:szCs w:val="28"/>
          </w:rPr>
          <w:t xml:space="preserve"> 87-ЗС</w:t>
        </w:r>
      </w:hyperlink>
      <w:r w:rsidR="001040F3" w:rsidRPr="00D842D0">
        <w:rPr>
          <w:sz w:val="28"/>
          <w:szCs w:val="28"/>
        </w:rPr>
        <w:t xml:space="preserve"> «</w:t>
      </w:r>
      <w:r w:rsidR="007B66AA" w:rsidRPr="00D842D0">
        <w:rPr>
          <w:sz w:val="28"/>
          <w:szCs w:val="28"/>
        </w:rPr>
        <w:t>О благотворительной деятельности и добровольчестве (волонтерстве) в Алтайском кр</w:t>
      </w:r>
      <w:r w:rsidR="001040F3" w:rsidRPr="00D842D0">
        <w:rPr>
          <w:sz w:val="28"/>
          <w:szCs w:val="28"/>
        </w:rPr>
        <w:t>ае»</w:t>
      </w:r>
      <w:r w:rsidR="007B66AA" w:rsidRPr="00D842D0">
        <w:rPr>
          <w:sz w:val="28"/>
          <w:szCs w:val="28"/>
        </w:rPr>
        <w:t>;</w:t>
      </w:r>
    </w:p>
    <w:p w:rsidR="007B66AA" w:rsidRPr="00D842D0" w:rsidRDefault="00712972" w:rsidP="0071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 xml:space="preserve">- </w:t>
      </w:r>
      <w:hyperlink r:id="rId29">
        <w:r w:rsidR="007B66AA" w:rsidRPr="00D842D0">
          <w:rPr>
            <w:sz w:val="28"/>
            <w:szCs w:val="28"/>
          </w:rPr>
          <w:t>закон</w:t>
        </w:r>
      </w:hyperlink>
      <w:r w:rsidR="007B66AA" w:rsidRPr="00D842D0">
        <w:rPr>
          <w:sz w:val="28"/>
          <w:szCs w:val="28"/>
        </w:rPr>
        <w:t xml:space="preserve"> Алтайского края от 03.09.2021 </w:t>
      </w:r>
      <w:hyperlink r:id="rId30" w:history="1">
        <w:r w:rsidR="001040F3" w:rsidRPr="00D842D0">
          <w:rPr>
            <w:sz w:val="28"/>
            <w:szCs w:val="28"/>
          </w:rPr>
          <w:t>№</w:t>
        </w:r>
        <w:r w:rsidR="007B66AA" w:rsidRPr="00D842D0">
          <w:rPr>
            <w:sz w:val="28"/>
            <w:szCs w:val="28"/>
          </w:rPr>
          <w:t xml:space="preserve"> 83-ЗС</w:t>
        </w:r>
      </w:hyperlink>
      <w:r w:rsidR="001040F3" w:rsidRPr="00D842D0">
        <w:rPr>
          <w:sz w:val="28"/>
          <w:szCs w:val="28"/>
        </w:rPr>
        <w:t xml:space="preserve"> «</w:t>
      </w:r>
      <w:r w:rsidR="007B66AA" w:rsidRPr="00D842D0">
        <w:rPr>
          <w:sz w:val="28"/>
          <w:szCs w:val="28"/>
        </w:rPr>
        <w:t>О молод</w:t>
      </w:r>
      <w:r w:rsidR="001040F3" w:rsidRPr="00D842D0">
        <w:rPr>
          <w:sz w:val="28"/>
          <w:szCs w:val="28"/>
        </w:rPr>
        <w:t>ежной политике в Алтайском крае»</w:t>
      </w:r>
      <w:r w:rsidR="007B66AA" w:rsidRPr="00D842D0">
        <w:rPr>
          <w:sz w:val="28"/>
          <w:szCs w:val="28"/>
        </w:rPr>
        <w:t>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12972" w:rsidRPr="00D842D0">
        <w:rPr>
          <w:rFonts w:ascii="Times New Roman" w:hAnsi="Times New Roman" w:cs="Times New Roman"/>
          <w:sz w:val="28"/>
          <w:szCs w:val="28"/>
        </w:rPr>
        <w:t xml:space="preserve"> Алтайского края от 06.09.2021 №</w:t>
      </w:r>
      <w:r w:rsidRPr="00D842D0">
        <w:rPr>
          <w:rFonts w:ascii="Times New Roman" w:hAnsi="Times New Roman" w:cs="Times New Roman"/>
          <w:sz w:val="28"/>
          <w:szCs w:val="28"/>
        </w:rPr>
        <w:t xml:space="preserve"> </w:t>
      </w:r>
      <w:r w:rsidR="00712972" w:rsidRPr="00D842D0">
        <w:rPr>
          <w:rFonts w:ascii="Times New Roman" w:hAnsi="Times New Roman" w:cs="Times New Roman"/>
          <w:sz w:val="28"/>
          <w:szCs w:val="28"/>
        </w:rPr>
        <w:t>86-ЗС «</w:t>
      </w:r>
      <w:r w:rsidRPr="00D842D0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</w:t>
      </w:r>
      <w:r w:rsidR="00712972" w:rsidRPr="00D842D0">
        <w:rPr>
          <w:rFonts w:ascii="Times New Roman" w:hAnsi="Times New Roman" w:cs="Times New Roman"/>
          <w:sz w:val="28"/>
          <w:szCs w:val="28"/>
        </w:rPr>
        <w:t>ия Алтайского края до 2035 года»</w:t>
      </w:r>
      <w:r w:rsidRPr="00D842D0">
        <w:rPr>
          <w:rFonts w:ascii="Times New Roman" w:hAnsi="Times New Roman" w:cs="Times New Roman"/>
          <w:sz w:val="28"/>
          <w:szCs w:val="28"/>
        </w:rPr>
        <w:t>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>
        <w:r w:rsidRPr="00D842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12972" w:rsidRPr="00D842D0">
        <w:rPr>
          <w:rFonts w:ascii="Times New Roman" w:hAnsi="Times New Roman" w:cs="Times New Roman"/>
          <w:sz w:val="28"/>
          <w:szCs w:val="28"/>
        </w:rPr>
        <w:t xml:space="preserve"> Алтайского края от 03.04.2015 № 30-ЗС «</w:t>
      </w:r>
      <w:r w:rsidRPr="00D842D0">
        <w:rPr>
          <w:rFonts w:ascii="Times New Roman" w:hAnsi="Times New Roman" w:cs="Times New Roman"/>
          <w:sz w:val="28"/>
          <w:szCs w:val="28"/>
        </w:rPr>
        <w:t>О стратегическом планировании в</w:t>
      </w:r>
      <w:r w:rsidR="00712972" w:rsidRPr="00D842D0">
        <w:rPr>
          <w:rFonts w:ascii="Times New Roman" w:hAnsi="Times New Roman" w:cs="Times New Roman"/>
          <w:sz w:val="28"/>
          <w:szCs w:val="28"/>
        </w:rPr>
        <w:t xml:space="preserve"> Алтайском крае»</w:t>
      </w:r>
      <w:r w:rsidRPr="00D842D0">
        <w:rPr>
          <w:rFonts w:ascii="Times New Roman" w:hAnsi="Times New Roman" w:cs="Times New Roman"/>
          <w:sz w:val="28"/>
          <w:szCs w:val="28"/>
        </w:rPr>
        <w:t>.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Приоритетными направлениями молодежной политики являются: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патриотическое воспитание молодежи;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вовлечение молодежи в волонтерскую деятельность;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 и движениями;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вовлечение молодежи в предпринимательскую деятельность;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содействие профориентации и поддержка карьерных устремлений молодежи;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вовлечение молодежи в творческую деятельность;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содействие в подготовке и переподготовке специалистов в сфере государственной молодежной политики;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развитие международного и межрегионального молодежного сотрудничества;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популяризация здорового образа жизни, занятий физической культурой спортом, культуры безопасности в молодежной среде;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вовлечение молодежи в инновационную деятельность и научно-техническое творчество;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вовлечение молодежи в работу средств массовой информации (молодежные медиа);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развитие молодежного самоуправления;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работа с молодежью, находящейся в социально опасном положении;</w:t>
      </w:r>
    </w:p>
    <w:p w:rsidR="00712972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формирование российской идентичности, единства российской нации,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содействие межкультурному и межконфессиональному диалогу;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t>- социализация молодежи, нуждающейся в особой защите государства;</w:t>
      </w:r>
    </w:p>
    <w:p w:rsidR="007B66AA" w:rsidRPr="00D842D0" w:rsidRDefault="007B66AA" w:rsidP="00712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0">
        <w:rPr>
          <w:rFonts w:ascii="Times New Roman" w:hAnsi="Times New Roman" w:cs="Times New Roman"/>
          <w:sz w:val="28"/>
          <w:szCs w:val="28"/>
        </w:rPr>
        <w:lastRenderedPageBreak/>
        <w:t>- формирование у молодежи традиционных семейных ценностей.</w:t>
      </w:r>
    </w:p>
    <w:p w:rsidR="007B164D" w:rsidRDefault="00FF552D" w:rsidP="007B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2D0">
        <w:rPr>
          <w:sz w:val="28"/>
          <w:szCs w:val="28"/>
        </w:rPr>
        <w:t>Целью молодежной политики в городе</w:t>
      </w:r>
      <w:r w:rsidR="007B164D" w:rsidRPr="00D842D0">
        <w:rPr>
          <w:sz w:val="28"/>
          <w:szCs w:val="28"/>
        </w:rPr>
        <w:t xml:space="preserve"> Белокуриха </w:t>
      </w:r>
      <w:r w:rsidR="0049272A" w:rsidRPr="00D842D0">
        <w:rPr>
          <w:sz w:val="28"/>
          <w:szCs w:val="28"/>
        </w:rPr>
        <w:t xml:space="preserve">Алтайского края </w:t>
      </w:r>
      <w:r w:rsidR="007B164D" w:rsidRPr="00D842D0">
        <w:rPr>
          <w:sz w:val="28"/>
          <w:szCs w:val="28"/>
        </w:rPr>
        <w:t>является обеспечение условий системного и комплексного развития потенциала молодых людей в процессе их интеграции в социально-экономические и общественно-политические отношения путем формирования эффективной системы выявления, поддержки и развития способностей и талантов молодежи, основанной на принципах справедливости, всеобщности и направленной на самоопределение и профессиональную ориентацию молодых граждан, а также развитие</w:t>
      </w:r>
      <w:r w:rsidR="007B164D">
        <w:rPr>
          <w:sz w:val="28"/>
          <w:szCs w:val="28"/>
        </w:rPr>
        <w:t xml:space="preserve"> механизмов продвижения и популяризации волонтерства, повышение мотивации к гражданскому участию, социальной активности.</w:t>
      </w:r>
    </w:p>
    <w:p w:rsidR="007B164D" w:rsidRDefault="007B164D" w:rsidP="007B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приоритетов и целей молодежной политики в городе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определены следующие задачи муниципального управления в данной сфере:</w:t>
      </w:r>
    </w:p>
    <w:p w:rsidR="007B164D" w:rsidRDefault="007B164D" w:rsidP="007B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условий для поддержки молодежных инициатив, успешной социализации и эффективной самореализации молодежи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7B164D" w:rsidRDefault="007B164D" w:rsidP="007B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задачи будут молодёжь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примет участие </w:t>
      </w:r>
      <w:r w:rsidR="00B411BB">
        <w:rPr>
          <w:sz w:val="28"/>
          <w:szCs w:val="28"/>
        </w:rPr>
        <w:t>в молодежных образовательных</w:t>
      </w:r>
      <w:r>
        <w:rPr>
          <w:sz w:val="28"/>
          <w:szCs w:val="28"/>
        </w:rPr>
        <w:t xml:space="preserve"> форум</w:t>
      </w:r>
      <w:r w:rsidR="00B411BB">
        <w:rPr>
          <w:sz w:val="28"/>
          <w:szCs w:val="28"/>
        </w:rPr>
        <w:t>ах, в том числе в молодёжном форуме</w:t>
      </w:r>
      <w:r w:rsidR="005A1292">
        <w:rPr>
          <w:sz w:val="28"/>
          <w:szCs w:val="28"/>
        </w:rPr>
        <w:t xml:space="preserve"> «Алтай. Территория развития»</w:t>
      </w:r>
      <w:r>
        <w:rPr>
          <w:sz w:val="28"/>
          <w:szCs w:val="28"/>
        </w:rPr>
        <w:t xml:space="preserve">, </w:t>
      </w:r>
      <w:r w:rsidR="00B411BB">
        <w:rPr>
          <w:sz w:val="28"/>
          <w:szCs w:val="28"/>
        </w:rPr>
        <w:t>мероприятиях по линии «Движения первых», мероприятиях военно-патриотической направленности, профориентационных</w:t>
      </w:r>
      <w:r w:rsidR="00B411BB" w:rsidRPr="00B411BB">
        <w:rPr>
          <w:sz w:val="28"/>
          <w:szCs w:val="28"/>
        </w:rPr>
        <w:t xml:space="preserve"> мероприятия</w:t>
      </w:r>
      <w:r w:rsidR="00B411BB">
        <w:rPr>
          <w:sz w:val="28"/>
          <w:szCs w:val="28"/>
        </w:rPr>
        <w:t>х и благотворительных поездках</w:t>
      </w:r>
      <w:r w:rsidR="00B411BB" w:rsidRPr="00B411BB">
        <w:rPr>
          <w:sz w:val="28"/>
          <w:szCs w:val="28"/>
        </w:rPr>
        <w:t xml:space="preserve"> для подростков, стоящих на всех видах учёта</w:t>
      </w:r>
      <w:r w:rsidR="00B411BB">
        <w:rPr>
          <w:sz w:val="28"/>
          <w:szCs w:val="28"/>
        </w:rPr>
        <w:t>.</w:t>
      </w:r>
    </w:p>
    <w:p w:rsidR="007B164D" w:rsidRPr="00B411BB" w:rsidRDefault="007B164D" w:rsidP="007B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1BB">
        <w:rPr>
          <w:sz w:val="28"/>
          <w:szCs w:val="28"/>
        </w:rPr>
        <w:t>2. Совершенствование межведомственного взаимодействия в сфере развития добровольческого (волонтерского) движения в</w:t>
      </w:r>
      <w:r w:rsidR="00B411BB" w:rsidRPr="00B411BB">
        <w:rPr>
          <w:sz w:val="28"/>
          <w:szCs w:val="28"/>
        </w:rPr>
        <w:t xml:space="preserve"> городе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 w:rsidRPr="00B411BB">
        <w:rPr>
          <w:sz w:val="28"/>
          <w:szCs w:val="28"/>
        </w:rPr>
        <w:t>, создание условий для формирования и распространения эффективных добровольческих (волонтерских) практик, повышения роли добровольчества (волонтерства) в социально-экономическом развитии</w:t>
      </w:r>
      <w:r w:rsidR="00B411BB" w:rsidRPr="00B411BB">
        <w:rPr>
          <w:sz w:val="28"/>
          <w:szCs w:val="28"/>
        </w:rPr>
        <w:t xml:space="preserve">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 w:rsidRPr="00B411BB">
        <w:rPr>
          <w:sz w:val="28"/>
          <w:szCs w:val="28"/>
        </w:rPr>
        <w:t>.</w:t>
      </w:r>
    </w:p>
    <w:p w:rsidR="002B7FD1" w:rsidRDefault="007B164D" w:rsidP="00D8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498">
        <w:rPr>
          <w:sz w:val="28"/>
          <w:szCs w:val="28"/>
        </w:rPr>
        <w:t>В целях решения указанной задачи будет продолжена деятельность по развитию добровольчества (волонтерства) и социально ориентированных некоммерчес</w:t>
      </w:r>
      <w:r w:rsidR="00FF552D">
        <w:rPr>
          <w:sz w:val="28"/>
          <w:szCs w:val="28"/>
        </w:rPr>
        <w:t xml:space="preserve">ких организаций в городе </w:t>
      </w:r>
      <w:r w:rsidR="00442498">
        <w:rPr>
          <w:sz w:val="28"/>
          <w:szCs w:val="28"/>
        </w:rPr>
        <w:t>Белокуриха</w:t>
      </w:r>
      <w:r w:rsidR="0049272A" w:rsidRPr="0049272A">
        <w:rPr>
          <w:sz w:val="28"/>
          <w:szCs w:val="28"/>
        </w:rPr>
        <w:t xml:space="preserve"> Алтайского края</w:t>
      </w:r>
      <w:r w:rsidRPr="00442498">
        <w:rPr>
          <w:sz w:val="28"/>
          <w:szCs w:val="28"/>
        </w:rPr>
        <w:t>, будут созданы необходимые условия, обеспечивающие востребованность участия добровольческих (волонтерских) организаций и добровольцев (волонтер</w:t>
      </w:r>
      <w:r w:rsidR="00442498">
        <w:rPr>
          <w:sz w:val="28"/>
          <w:szCs w:val="28"/>
        </w:rPr>
        <w:t>ов) в решении социальных задач.</w:t>
      </w:r>
    </w:p>
    <w:p w:rsidR="00A60308" w:rsidRPr="006C1E15" w:rsidRDefault="00A60308" w:rsidP="006C1E15">
      <w:pPr>
        <w:rPr>
          <w:sz w:val="28"/>
          <w:szCs w:val="28"/>
        </w:rPr>
        <w:sectPr w:rsidR="00A60308" w:rsidRPr="006C1E15" w:rsidSect="00EB40BB">
          <w:headerReference w:type="default" r:id="rId33"/>
          <w:headerReference w:type="first" r:id="rId34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5D84" w:rsidRDefault="00C25D84" w:rsidP="00C25D84">
      <w:pPr>
        <w:jc w:val="center"/>
      </w:pPr>
      <w:r>
        <w:rPr>
          <w:sz w:val="28"/>
          <w:szCs w:val="28"/>
        </w:rPr>
        <w:lastRenderedPageBreak/>
        <w:t>3. Перечень программных мероприятий</w:t>
      </w:r>
    </w:p>
    <w:p w:rsidR="00C25D84" w:rsidRDefault="00C25D84" w:rsidP="00C25D84">
      <w:pPr>
        <w:jc w:val="center"/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299"/>
        <w:gridCol w:w="850"/>
        <w:gridCol w:w="430"/>
        <w:gridCol w:w="419"/>
        <w:gridCol w:w="850"/>
        <w:gridCol w:w="921"/>
        <w:gridCol w:w="1209"/>
        <w:gridCol w:w="1342"/>
        <w:gridCol w:w="1701"/>
        <w:gridCol w:w="1559"/>
        <w:gridCol w:w="1418"/>
        <w:gridCol w:w="1843"/>
      </w:tblGrid>
      <w:tr w:rsidR="00877B9B" w:rsidTr="00234091">
        <w:trPr>
          <w:cantSplit/>
          <w:trHeight w:val="1572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  <w:r>
              <w:t>№</w:t>
            </w:r>
          </w:p>
          <w:p w:rsidR="00877B9B" w:rsidRDefault="00877B9B" w:rsidP="007B6D0A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  <w:r>
              <w:t>Перечень мероприятий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4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Финансовые затраты</w:t>
            </w:r>
          </w:p>
          <w:p w:rsidR="00877B9B" w:rsidRDefault="00877B9B" w:rsidP="007B6D0A">
            <w:pPr>
              <w:widowControl w:val="0"/>
              <w:jc w:val="center"/>
            </w:pPr>
            <w:r>
              <w:t>на реализацию мероприятий</w:t>
            </w:r>
          </w:p>
          <w:p w:rsidR="00877B9B" w:rsidRDefault="00877B9B" w:rsidP="007B6D0A">
            <w:pPr>
              <w:widowControl w:val="0"/>
              <w:jc w:val="center"/>
            </w:pPr>
            <w:r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  <w:p w:rsidR="00877B9B" w:rsidRDefault="00877B9B" w:rsidP="007B6D0A">
            <w:pPr>
              <w:widowControl w:val="0"/>
              <w:jc w:val="center"/>
            </w:pPr>
            <w:r>
              <w:t>Источники финансирова</w:t>
            </w:r>
            <w:r w:rsidR="00234091">
              <w:t>-</w:t>
            </w:r>
            <w: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  <w:p w:rsidR="00877B9B" w:rsidRDefault="00877B9B" w:rsidP="007B6D0A">
            <w:pPr>
              <w:widowControl w:val="0"/>
              <w:jc w:val="center"/>
            </w:pPr>
          </w:p>
          <w:p w:rsidR="00877B9B" w:rsidRDefault="00877B9B" w:rsidP="007B6D0A">
            <w:pPr>
              <w:widowControl w:val="0"/>
              <w:jc w:val="center"/>
            </w:pPr>
            <w:r>
              <w:t>Получатель финансовых средств местного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  <w:r>
              <w:t>Ожидаемые результаты</w:t>
            </w:r>
          </w:p>
          <w:p w:rsidR="00877B9B" w:rsidRDefault="00877B9B" w:rsidP="007B6D0A">
            <w:pPr>
              <w:widowControl w:val="0"/>
              <w:jc w:val="center"/>
            </w:pPr>
            <w:r>
              <w:t>от реализации мероприятия</w:t>
            </w:r>
          </w:p>
        </w:tc>
      </w:tr>
      <w:tr w:rsidR="00877B9B" w:rsidTr="00234091">
        <w:trPr>
          <w:cantSplit/>
          <w:trHeight w:val="242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4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  <w:r>
              <w:t>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</w:tr>
      <w:tr w:rsidR="00877B9B" w:rsidTr="00234091">
        <w:trPr>
          <w:cantSplit/>
          <w:trHeight w:val="227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877B9B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7B9B" w:rsidRDefault="00877B9B" w:rsidP="00877B9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877B9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877B9B">
            <w:pPr>
              <w:widowControl w:val="0"/>
              <w:spacing w:line="360" w:lineRule="auto"/>
              <w:jc w:val="center"/>
            </w:pPr>
            <w:r>
              <w:t>2028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877B9B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6121C1">
            <w:pPr>
              <w:widowControl w:val="0"/>
              <w:jc w:val="center"/>
            </w:pPr>
            <w:r>
              <w:t>Сумма затрат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9B" w:rsidRDefault="00877B9B" w:rsidP="007B6D0A">
            <w:pPr>
              <w:widowControl w:val="0"/>
              <w:jc w:val="center"/>
            </w:pPr>
          </w:p>
        </w:tc>
      </w:tr>
    </w:tbl>
    <w:p w:rsidR="00C25D84" w:rsidRDefault="00C25D84" w:rsidP="00C25D84">
      <w:pPr>
        <w:widowControl w:val="0"/>
        <w:rPr>
          <w:sz w:val="2"/>
          <w:szCs w:val="2"/>
        </w:rPr>
      </w:pPr>
    </w:p>
    <w:tbl>
      <w:tblPr>
        <w:tblW w:w="15307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07"/>
        <w:gridCol w:w="850"/>
        <w:gridCol w:w="849"/>
        <w:gridCol w:w="850"/>
        <w:gridCol w:w="921"/>
        <w:gridCol w:w="1206"/>
        <w:gridCol w:w="1345"/>
        <w:gridCol w:w="1701"/>
        <w:gridCol w:w="1559"/>
        <w:gridCol w:w="1418"/>
        <w:gridCol w:w="1843"/>
      </w:tblGrid>
      <w:tr w:rsidR="00877B9B" w:rsidTr="00265B94">
        <w:trPr>
          <w:trHeight w:val="286"/>
          <w:tblHeader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12</w:t>
            </w:r>
          </w:p>
        </w:tc>
      </w:tr>
      <w:tr w:rsidR="00877B9B" w:rsidTr="00960A3F">
        <w:trPr>
          <w:trHeight w:val="749"/>
        </w:trPr>
        <w:tc>
          <w:tcPr>
            <w:tcW w:w="153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877B9B" w:rsidP="007B6D0A">
            <w:pPr>
              <w:widowControl w:val="0"/>
              <w:jc w:val="center"/>
            </w:pPr>
            <w:r w:rsidRPr="00DF6E9D">
              <w:t>Подпрограмма 1 «Развитие физической культуры и массового спорта, формирование здорового образа жизни у населения города Белокуриха</w:t>
            </w:r>
            <w:r w:rsidR="0049272A" w:rsidRPr="00DF6E9D">
              <w:rPr>
                <w:sz w:val="28"/>
                <w:szCs w:val="28"/>
              </w:rPr>
              <w:t xml:space="preserve"> </w:t>
            </w:r>
            <w:r w:rsidR="0049272A" w:rsidRPr="00DF6E9D">
              <w:t>Алтайского края</w:t>
            </w:r>
            <w:r w:rsidRPr="00DF6E9D">
              <w:t>»</w:t>
            </w:r>
          </w:p>
        </w:tc>
      </w:tr>
      <w:tr w:rsidR="00877B9B" w:rsidTr="00234091">
        <w:trPr>
          <w:trHeight w:val="19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Подготовка и проведение городских Олимпиад и Спартакиад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2145F4" w:rsidP="00BA2DCA">
            <w:pPr>
              <w:widowControl w:val="0"/>
              <w:jc w:val="center"/>
            </w:pPr>
            <w:r>
              <w:t>15</w:t>
            </w:r>
            <w:r w:rsidR="00877B9B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B58F9" w:rsidP="00FE6FBC">
            <w:pPr>
              <w:widowControl w:val="0"/>
              <w:jc w:val="center"/>
            </w:pPr>
            <w:r>
              <w:t>165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B58F9" w:rsidP="00FE6FBC">
            <w:pPr>
              <w:widowControl w:val="0"/>
              <w:jc w:val="center"/>
            </w:pPr>
            <w:r>
              <w:t>181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B58F9" w:rsidP="00FE6FBC">
            <w:pPr>
              <w:widowControl w:val="0"/>
              <w:jc w:val="center"/>
            </w:pPr>
            <w:r>
              <w:t>200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B58F9" w:rsidP="00FE6FBC">
            <w:pPr>
              <w:widowControl w:val="0"/>
              <w:jc w:val="center"/>
            </w:pPr>
            <w:r>
              <w:t>220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B58F9" w:rsidP="00FE6FBC">
            <w:pPr>
              <w:widowControl w:val="0"/>
              <w:jc w:val="center"/>
            </w:pPr>
            <w:r>
              <w:t>916</w:t>
            </w:r>
            <w:r w:rsidR="00877B9B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49272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 xml:space="preserve">ного образования </w:t>
            </w:r>
            <w:r w:rsidRPr="0049272A">
              <w:t xml:space="preserve">город Белокуриха </w:t>
            </w:r>
            <w:r w:rsidR="0049272A" w:rsidRPr="0049272A">
              <w:t xml:space="preserve">Алтайского края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«ЦФК»; МБУ ДО «ДЮСШ» г. Белокурихи.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Регулярность проведения Спартакиад и Олимпиад среди различных групп и категорий населения города.  </w:t>
            </w:r>
          </w:p>
        </w:tc>
      </w:tr>
      <w:tr w:rsidR="00877B9B" w:rsidTr="00234091">
        <w:trPr>
          <w:trHeight w:val="7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2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Подготовка и обеспечение участия в краевых Олимпиадах городов Алтайского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F704D9" w:rsidP="00BA2DCA">
            <w:pPr>
              <w:widowControl w:val="0"/>
              <w:jc w:val="center"/>
            </w:pPr>
            <w:r>
              <w:t>80</w:t>
            </w:r>
            <w:r w:rsidR="00877B9B">
              <w:t>0,0</w:t>
            </w:r>
          </w:p>
          <w:p w:rsidR="00877B9B" w:rsidRDefault="00877B9B" w:rsidP="00FE6FBC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F704D9" w:rsidP="00FE6FBC">
            <w:pPr>
              <w:widowControl w:val="0"/>
              <w:jc w:val="center"/>
            </w:pPr>
            <w:r>
              <w:t>88</w:t>
            </w:r>
            <w:r w:rsidR="00877B9B"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965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1065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1170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4880</w:t>
            </w:r>
            <w:r w:rsidR="006121C1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 Алтайского края</w:t>
            </w:r>
          </w:p>
          <w:p w:rsidR="00877B9B" w:rsidRDefault="00877B9B" w:rsidP="007B6D0A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lastRenderedPageBreak/>
              <w:t>Комитет по физической культуре, спорту и молодёжной политике;</w:t>
            </w:r>
          </w:p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 xml:space="preserve">МБУ «ЦФК»; МБУ ДО </w:t>
            </w:r>
            <w:r>
              <w:rPr>
                <w:rFonts w:eastAsia="Arial Unicode MS"/>
              </w:rPr>
              <w:lastRenderedPageBreak/>
              <w:t>«ДЮСШ» г. Белокурихи.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lastRenderedPageBreak/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политике.</w:t>
            </w:r>
            <w:r>
              <w:t xml:space="preserve"> </w:t>
            </w:r>
          </w:p>
          <w:p w:rsidR="00877B9B" w:rsidRDefault="00877B9B" w:rsidP="007B6D0A">
            <w:pPr>
              <w:widowControl w:val="0"/>
            </w:pPr>
          </w:p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lastRenderedPageBreak/>
              <w:t xml:space="preserve">Развитие в городе видов спорта, входящих в программу Олимпиады городов Алтайского </w:t>
            </w:r>
            <w:r>
              <w:lastRenderedPageBreak/>
              <w:t>края.</w:t>
            </w:r>
          </w:p>
        </w:tc>
      </w:tr>
      <w:tr w:rsidR="006121C1" w:rsidTr="00234091">
        <w:trPr>
          <w:trHeight w:val="2099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center"/>
            </w:pPr>
            <w:r>
              <w:lastRenderedPageBreak/>
              <w:t>3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  <w:r>
              <w:t>Развитие хоккея с шайбой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935783" w:rsidP="00FE6FBC">
            <w:pPr>
              <w:widowControl w:val="0"/>
              <w:jc w:val="center"/>
            </w:pPr>
            <w:r>
              <w:t>10</w:t>
            </w:r>
            <w:r w:rsidR="006121C1">
              <w:t>0,0</w:t>
            </w: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2145F4" w:rsidRDefault="002145F4" w:rsidP="00BA2DCA">
            <w:pPr>
              <w:widowControl w:val="0"/>
              <w:jc w:val="center"/>
            </w:pPr>
          </w:p>
          <w:p w:rsidR="006121C1" w:rsidRDefault="00F704D9" w:rsidP="00FE6FBC">
            <w:pPr>
              <w:widowControl w:val="0"/>
              <w:jc w:val="center"/>
            </w:pPr>
            <w:r>
              <w:t>10</w:t>
            </w:r>
            <w:r w:rsidR="006121C1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F704D9" w:rsidP="00FE6FBC">
            <w:pPr>
              <w:widowControl w:val="0"/>
              <w:jc w:val="center"/>
            </w:pPr>
            <w:r>
              <w:t>11</w:t>
            </w:r>
            <w:r w:rsidR="00C51AF4">
              <w:t>0</w:t>
            </w:r>
            <w:r w:rsidR="006121C1">
              <w:t>,0</w:t>
            </w: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2145F4" w:rsidRDefault="002145F4" w:rsidP="00FE6FBC">
            <w:pPr>
              <w:widowControl w:val="0"/>
              <w:jc w:val="center"/>
            </w:pPr>
          </w:p>
          <w:p w:rsidR="006121C1" w:rsidRDefault="00F704D9" w:rsidP="00FE6FBC">
            <w:pPr>
              <w:widowControl w:val="0"/>
              <w:jc w:val="center"/>
            </w:pPr>
            <w:r>
              <w:t>110</w:t>
            </w:r>
            <w:r w:rsidR="000B58F9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120</w:t>
            </w:r>
            <w:r w:rsidR="006121C1">
              <w:t>,0</w:t>
            </w: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2145F4" w:rsidRDefault="002145F4" w:rsidP="00FE6FBC">
            <w:pPr>
              <w:widowControl w:val="0"/>
              <w:jc w:val="center"/>
            </w:pPr>
          </w:p>
          <w:p w:rsidR="006121C1" w:rsidRDefault="0018251E" w:rsidP="00FE6FBC">
            <w:pPr>
              <w:widowControl w:val="0"/>
              <w:jc w:val="center"/>
            </w:pPr>
            <w:r>
              <w:t>12</w:t>
            </w:r>
            <w:r w:rsidR="000B58F9"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133</w:t>
            </w:r>
            <w:r w:rsidR="006121C1">
              <w:t>,0</w:t>
            </w: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2145F4" w:rsidRDefault="002145F4" w:rsidP="00FE6FBC">
            <w:pPr>
              <w:widowControl w:val="0"/>
              <w:jc w:val="center"/>
            </w:pPr>
          </w:p>
          <w:p w:rsidR="006121C1" w:rsidRDefault="0018251E" w:rsidP="00FE6FBC">
            <w:pPr>
              <w:widowControl w:val="0"/>
              <w:jc w:val="center"/>
            </w:pPr>
            <w:r>
              <w:t>133</w:t>
            </w:r>
            <w:r w:rsidR="000B58F9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146</w:t>
            </w:r>
            <w:r w:rsidR="006121C1">
              <w:t>,0</w:t>
            </w: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6121C1" w:rsidRDefault="006121C1" w:rsidP="00FE6FBC">
            <w:pPr>
              <w:widowControl w:val="0"/>
              <w:jc w:val="center"/>
            </w:pPr>
          </w:p>
          <w:p w:rsidR="002145F4" w:rsidRDefault="002145F4" w:rsidP="00FE6FBC">
            <w:pPr>
              <w:widowControl w:val="0"/>
              <w:jc w:val="center"/>
            </w:pPr>
          </w:p>
          <w:p w:rsidR="006121C1" w:rsidRDefault="0018251E" w:rsidP="00FE6FBC">
            <w:pPr>
              <w:widowControl w:val="0"/>
              <w:jc w:val="center"/>
            </w:pPr>
            <w:r>
              <w:t>146</w:t>
            </w:r>
            <w:r w:rsidR="000B58F9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121C1" w:rsidRDefault="004D7468" w:rsidP="00FE6FBC">
            <w:pPr>
              <w:widowControl w:val="0"/>
              <w:jc w:val="center"/>
            </w:pPr>
            <w:r>
              <w:t>609</w:t>
            </w:r>
            <w:r w:rsidR="001B7230">
              <w:t>,0</w:t>
            </w: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1B7230" w:rsidP="00FE6FBC">
            <w:pPr>
              <w:widowControl w:val="0"/>
              <w:jc w:val="center"/>
            </w:pPr>
          </w:p>
          <w:p w:rsidR="001B7230" w:rsidRDefault="004D7468" w:rsidP="00FE6FBC">
            <w:pPr>
              <w:widowControl w:val="0"/>
              <w:jc w:val="center"/>
            </w:pPr>
            <w:r>
              <w:t>609</w:t>
            </w:r>
            <w:r w:rsidR="001B7230">
              <w:t>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6121C1" w:rsidRDefault="006121C1" w:rsidP="007B6D0A">
            <w:pPr>
              <w:widowControl w:val="0"/>
              <w:jc w:val="both"/>
            </w:pPr>
            <w:r>
              <w:t>Алтайского края</w:t>
            </w:r>
          </w:p>
          <w:p w:rsidR="006121C1" w:rsidRDefault="006121C1" w:rsidP="007B6D0A">
            <w:pPr>
              <w:widowControl w:val="0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6121C1" w:rsidRDefault="006121C1" w:rsidP="007B6D0A">
            <w:pPr>
              <w:widowControl w:val="0"/>
              <w:jc w:val="both"/>
              <w:rPr>
                <w:rFonts w:eastAsia="Arial Unicode MS"/>
              </w:rPr>
            </w:pPr>
          </w:p>
          <w:p w:rsidR="002145F4" w:rsidRDefault="002145F4" w:rsidP="007B6D0A">
            <w:pPr>
              <w:widowControl w:val="0"/>
              <w:jc w:val="both"/>
              <w:rPr>
                <w:rFonts w:eastAsia="Arial Unicode MS"/>
              </w:rPr>
            </w:pPr>
          </w:p>
          <w:p w:rsidR="006121C1" w:rsidRDefault="006121C1" w:rsidP="007B6D0A">
            <w:pPr>
              <w:widowControl w:val="0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политике;</w:t>
            </w:r>
          </w:p>
          <w:p w:rsidR="006121C1" w:rsidRDefault="006121C1" w:rsidP="007B6D0A">
            <w:pPr>
              <w:widowControl w:val="0"/>
              <w:rPr>
                <w:rFonts w:eastAsia="Arial Unicode MS"/>
              </w:rPr>
            </w:pPr>
          </w:p>
          <w:p w:rsidR="006121C1" w:rsidRDefault="006121C1" w:rsidP="007B6D0A">
            <w:pPr>
              <w:widowControl w:val="0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  <w:r>
              <w:t>Обеспечение успешного выступления взрослых и детских команд города на краевых и всероссийских соревнованиях.</w:t>
            </w:r>
          </w:p>
        </w:tc>
      </w:tr>
      <w:tr w:rsidR="006121C1" w:rsidTr="00234091">
        <w:trPr>
          <w:trHeight w:val="350"/>
        </w:trPr>
        <w:tc>
          <w:tcPr>
            <w:tcW w:w="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F704D9" w:rsidP="00FE6FBC">
            <w:pPr>
              <w:widowControl w:val="0"/>
              <w:jc w:val="center"/>
            </w:pPr>
            <w:r>
              <w:t>20</w:t>
            </w:r>
            <w:r w:rsidR="006121C1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F704D9" w:rsidP="00FE6FBC">
            <w:pPr>
              <w:widowControl w:val="0"/>
              <w:jc w:val="center"/>
            </w:pPr>
            <w:r>
              <w:t>22</w:t>
            </w:r>
            <w:r w:rsidR="006121C1"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24</w:t>
            </w:r>
            <w:r w:rsidR="006121C1"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266</w:t>
            </w:r>
            <w:r w:rsidR="006121C1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18251E" w:rsidP="00FE6FBC">
            <w:pPr>
              <w:widowControl w:val="0"/>
              <w:jc w:val="center"/>
            </w:pPr>
            <w:r>
              <w:t>292</w:t>
            </w:r>
            <w:r w:rsidR="006121C1"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4D7468" w:rsidP="00FE6FBC">
            <w:pPr>
              <w:widowControl w:val="0"/>
              <w:jc w:val="center"/>
            </w:pPr>
            <w:r>
              <w:t>1218</w:t>
            </w:r>
            <w:r w:rsidR="006121C1"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C1" w:rsidRDefault="006121C1" w:rsidP="007B6D0A">
            <w:pPr>
              <w:widowControl w:val="0"/>
              <w:jc w:val="both"/>
            </w:pPr>
          </w:p>
        </w:tc>
      </w:tr>
      <w:tr w:rsidR="00877B9B" w:rsidTr="00234091">
        <w:trPr>
          <w:trHeight w:val="150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4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Развитие борьбы самбо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2145F4" w:rsidP="00FE6FBC">
            <w:pPr>
              <w:widowControl w:val="0"/>
              <w:jc w:val="center"/>
            </w:pPr>
            <w:r>
              <w:t>1</w:t>
            </w:r>
            <w:r w:rsidR="006121C1">
              <w:t>00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11</w:t>
            </w:r>
            <w:r w:rsidR="006121C1">
              <w:t>0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12</w:t>
            </w:r>
            <w:r w:rsidR="006121C1">
              <w:t>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133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8251E" w:rsidP="00FE6FBC">
            <w:pPr>
              <w:widowControl w:val="0"/>
              <w:jc w:val="center"/>
            </w:pPr>
            <w:r>
              <w:t>146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609</w:t>
            </w:r>
            <w:r w:rsidR="006121C1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МБОУ БСОШ №1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rFonts w:eastAsia="Arial Unicode MS"/>
              </w:rPr>
              <w:t>МБОУ БСОШ №1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Популяризация борьбы самбо на территории города Белокуриха</w:t>
            </w:r>
            <w:r w:rsidR="0049272A" w:rsidRPr="0049272A">
              <w:rPr>
                <w:sz w:val="28"/>
                <w:szCs w:val="28"/>
              </w:rPr>
              <w:t xml:space="preserve"> </w:t>
            </w:r>
            <w:r w:rsidR="0049272A" w:rsidRPr="0049272A">
              <w:t>Алтайского края</w:t>
            </w:r>
            <w:r w:rsidRPr="0049272A">
              <w:t>.</w:t>
            </w:r>
          </w:p>
        </w:tc>
      </w:tr>
      <w:tr w:rsidR="00877B9B" w:rsidTr="00234091">
        <w:trPr>
          <w:trHeight w:val="225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5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Организация и проведение соревнований города Белокуриха по видам спорта, подготовки и участия спортсменов города в других соревнованиях и сборах в соответствии с единым </w:t>
            </w:r>
            <w:r>
              <w:lastRenderedPageBreak/>
              <w:t xml:space="preserve">календарным планом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935783" w:rsidP="00FE6FBC">
            <w:pPr>
              <w:widowControl w:val="0"/>
              <w:jc w:val="center"/>
            </w:pPr>
            <w:r>
              <w:lastRenderedPageBreak/>
              <w:t>45</w:t>
            </w:r>
            <w:r w:rsidR="006E3B31">
              <w:t>0</w:t>
            </w:r>
            <w:r w:rsidR="00877B9B">
              <w:t>,0</w:t>
            </w: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935783" w:rsidP="00FE6FBC">
            <w:pPr>
              <w:widowControl w:val="0"/>
              <w:jc w:val="center"/>
            </w:pPr>
            <w:r>
              <w:t>5</w:t>
            </w:r>
            <w:r w:rsidR="00877B9B">
              <w:t>0,0</w:t>
            </w:r>
          </w:p>
          <w:p w:rsidR="00877B9B" w:rsidRDefault="00877B9B" w:rsidP="00FE6FBC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F704D9" w:rsidP="00FE6FBC">
            <w:pPr>
              <w:widowControl w:val="0"/>
              <w:jc w:val="center"/>
            </w:pPr>
            <w:r>
              <w:t>495</w:t>
            </w:r>
            <w:r w:rsidR="00877B9B">
              <w:t>,0</w:t>
            </w: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026174" w:rsidP="00FE6FBC">
            <w:pPr>
              <w:widowControl w:val="0"/>
              <w:jc w:val="center"/>
            </w:pPr>
            <w:r>
              <w:t>56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559</w:t>
            </w:r>
            <w:r w:rsidR="00877B9B">
              <w:t>,0</w:t>
            </w: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026174" w:rsidP="00FE6FBC">
            <w:pPr>
              <w:widowControl w:val="0"/>
              <w:jc w:val="center"/>
            </w:pPr>
            <w:r>
              <w:t>60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606</w:t>
            </w:r>
            <w:r w:rsidR="00877B9B">
              <w:t>,0</w:t>
            </w: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026174" w:rsidP="00FE6FBC">
            <w:pPr>
              <w:widowControl w:val="0"/>
              <w:jc w:val="center"/>
            </w:pPr>
            <w:r>
              <w:t>66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667</w:t>
            </w:r>
            <w:r w:rsidR="00877B9B">
              <w:t>,0</w:t>
            </w: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877B9B" w:rsidP="00FE6FBC">
            <w:pPr>
              <w:widowControl w:val="0"/>
              <w:jc w:val="center"/>
            </w:pPr>
          </w:p>
          <w:p w:rsidR="00877B9B" w:rsidRDefault="00026174" w:rsidP="00FE6FBC">
            <w:pPr>
              <w:widowControl w:val="0"/>
              <w:jc w:val="center"/>
            </w:pPr>
            <w:r>
              <w:t>73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2777</w:t>
            </w:r>
            <w:r w:rsidR="006E3B31">
              <w:t>,0</w:t>
            </w: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6E3B31" w:rsidP="00FE6FBC">
            <w:pPr>
              <w:widowControl w:val="0"/>
              <w:jc w:val="center"/>
            </w:pPr>
          </w:p>
          <w:p w:rsidR="006E3B31" w:rsidRDefault="004D7468" w:rsidP="00FE6FBC">
            <w:pPr>
              <w:widowControl w:val="0"/>
              <w:jc w:val="center"/>
            </w:pPr>
            <w:r>
              <w:t>305</w:t>
            </w:r>
            <w:r w:rsidR="006E3B31">
              <w:t>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  <w:p w:rsidR="00877B9B" w:rsidRDefault="00877B9B" w:rsidP="007B6D0A">
            <w:pPr>
              <w:widowControl w:val="0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877B9B" w:rsidRDefault="00877B9B" w:rsidP="007B6D0A">
            <w:pPr>
              <w:widowControl w:val="0"/>
            </w:pPr>
          </w:p>
          <w:p w:rsidR="002145F4" w:rsidRDefault="002145F4" w:rsidP="007B6D0A">
            <w:pPr>
              <w:widowControl w:val="0"/>
            </w:pPr>
          </w:p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политике;</w:t>
            </w:r>
          </w:p>
          <w:p w:rsidR="00877B9B" w:rsidRDefault="00877B9B" w:rsidP="007B6D0A">
            <w:pPr>
              <w:widowControl w:val="0"/>
              <w:rPr>
                <w:rFonts w:eastAsia="Arial Unicode MS"/>
              </w:rPr>
            </w:pPr>
          </w:p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Увеличение количества занимающихся физической культурой и спортом </w:t>
            </w:r>
            <w:r w:rsidR="00961D34" w:rsidRPr="00961D34">
              <w:t>до 68</w:t>
            </w:r>
            <w:r w:rsidRPr="00961D34">
              <w:t>%</w:t>
            </w:r>
          </w:p>
          <w:p w:rsidR="00877B9B" w:rsidRDefault="00877B9B" w:rsidP="007B6D0A">
            <w:pPr>
              <w:widowControl w:val="0"/>
              <w:jc w:val="both"/>
            </w:pPr>
            <w:r>
              <w:t>снижение преступности среди подростков и молодёжи.</w:t>
            </w:r>
          </w:p>
        </w:tc>
      </w:tr>
      <w:tr w:rsidR="00877B9B" w:rsidTr="00234091">
        <w:trPr>
          <w:trHeight w:val="42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FE6FBC">
            <w:pPr>
              <w:widowControl w:val="0"/>
              <w:jc w:val="center"/>
            </w:pPr>
            <w:r>
              <w:t>5</w:t>
            </w:r>
            <w:r w:rsidR="006E3B31">
              <w:t>00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B7230" w:rsidP="00FE6FBC">
            <w:pPr>
              <w:widowControl w:val="0"/>
              <w:jc w:val="center"/>
            </w:pPr>
            <w:r>
              <w:t>55</w:t>
            </w:r>
            <w:r w:rsidR="005739ED">
              <w:t>1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F211A6" w:rsidP="00FE6FBC">
            <w:pPr>
              <w:widowControl w:val="0"/>
              <w:jc w:val="center"/>
            </w:pPr>
            <w:r>
              <w:t>619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5B0CCE" w:rsidP="00FE6FBC">
            <w:pPr>
              <w:widowControl w:val="0"/>
              <w:jc w:val="center"/>
            </w:pPr>
            <w:r>
              <w:t>672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F211A6" w:rsidP="00FE6FBC">
            <w:pPr>
              <w:widowControl w:val="0"/>
              <w:jc w:val="center"/>
            </w:pPr>
            <w:r>
              <w:t>740</w:t>
            </w:r>
            <w:r w:rsidR="00877B9B"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5B0CCE" w:rsidP="00FE6FBC">
            <w:pPr>
              <w:widowControl w:val="0"/>
              <w:jc w:val="center"/>
            </w:pPr>
            <w:r>
              <w:t>3082</w:t>
            </w:r>
            <w:r w:rsidR="006E3B31"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</w:p>
        </w:tc>
      </w:tr>
      <w:tr w:rsidR="00877B9B" w:rsidTr="00234091">
        <w:trPr>
          <w:trHeight w:val="123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6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Организация проведения физкультурно-оздоровительных мероприятий для лиц пожилого возраста, инвалидов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2145F4" w:rsidP="00FE6FBC">
            <w:pPr>
              <w:widowControl w:val="0"/>
              <w:jc w:val="center"/>
            </w:pPr>
            <w:r>
              <w:t>6</w:t>
            </w:r>
            <w:r w:rsidR="006E3B31">
              <w:t>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66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B7230" w:rsidP="00FE6FBC">
            <w:pPr>
              <w:widowControl w:val="0"/>
              <w:jc w:val="center"/>
            </w:pPr>
            <w:r>
              <w:t>7</w:t>
            </w:r>
            <w:r w:rsidR="00026174">
              <w:t>2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1B7230" w:rsidP="00FE6FBC">
            <w:pPr>
              <w:widowControl w:val="0"/>
              <w:jc w:val="center"/>
            </w:pPr>
            <w:r>
              <w:t>8</w:t>
            </w:r>
            <w:r w:rsidR="00877B9B">
              <w:t>0,0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87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365</w:t>
            </w:r>
            <w:r w:rsidR="006E3B31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877B9B" w:rsidRDefault="00877B9B" w:rsidP="007B6D0A">
            <w:pPr>
              <w:widowControl w:val="0"/>
            </w:pPr>
            <w:r>
              <w:t>МБУ «ЦФК»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Увеличение числа лиц пожилого возраста, ветеранов, инвалидов, занимающихся физической культурой и спортом.</w:t>
            </w:r>
          </w:p>
        </w:tc>
      </w:tr>
      <w:tr w:rsidR="00877B9B" w:rsidTr="00234091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8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Оплата вступительного и ежегодного членских взносов в члены Ассоциации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745BFF" w:rsidRDefault="00877B9B" w:rsidP="00FE6FBC">
            <w:pPr>
              <w:widowControl w:val="0"/>
              <w:jc w:val="center"/>
            </w:pPr>
            <w:r w:rsidRPr="00745BFF">
              <w:t>9,0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745BFF" w:rsidRDefault="00877B9B" w:rsidP="00FE6FBC">
            <w:pPr>
              <w:widowControl w:val="0"/>
              <w:jc w:val="center"/>
            </w:pPr>
            <w:r w:rsidRPr="00745BFF"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745BFF" w:rsidRDefault="00877B9B" w:rsidP="00FE6FBC">
            <w:pPr>
              <w:widowControl w:val="0"/>
              <w:jc w:val="center"/>
            </w:pPr>
            <w:r w:rsidRPr="00745BFF">
              <w:t>9,0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745BFF" w:rsidRDefault="00877B9B" w:rsidP="00FE6FBC">
            <w:pPr>
              <w:widowControl w:val="0"/>
              <w:jc w:val="center"/>
            </w:pPr>
            <w:r w:rsidRPr="00745BFF">
              <w:t>9,0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745BFF" w:rsidRDefault="00E84E22" w:rsidP="00FE6FBC">
            <w:pPr>
              <w:widowControl w:val="0"/>
              <w:jc w:val="center"/>
            </w:pPr>
            <w:r>
              <w:t>9</w:t>
            </w:r>
            <w:r w:rsidR="00877B9B" w:rsidRPr="00745BFF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E84E22" w:rsidP="00FE6FBC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Активное участие города в реализации программ Ассоциации «Здоровые города, районы и посёлки»</w:t>
            </w:r>
            <w:r w:rsidR="001628C5">
              <w:t>.</w:t>
            </w:r>
          </w:p>
        </w:tc>
      </w:tr>
      <w:tr w:rsidR="00877B9B" w:rsidTr="00234091">
        <w:trPr>
          <w:trHeight w:val="69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9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Проведение физкультурных и спортивных </w:t>
            </w:r>
            <w:r>
              <w:lastRenderedPageBreak/>
              <w:t>мероприятий по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2145F4" w:rsidP="00FE6FBC">
            <w:pPr>
              <w:widowControl w:val="0"/>
              <w:jc w:val="center"/>
            </w:pPr>
            <w:r>
              <w:lastRenderedPageBreak/>
              <w:t>5</w:t>
            </w:r>
            <w:r w:rsidR="00745BFF">
              <w:t>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57721B" w:rsidP="00FE6FBC">
            <w:pPr>
              <w:widowControl w:val="0"/>
              <w:jc w:val="center"/>
            </w:pPr>
            <w:r>
              <w:t>5</w:t>
            </w:r>
            <w:r w:rsidR="00026174">
              <w:t>5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6</w:t>
            </w:r>
            <w:r w:rsidR="00745BFF">
              <w:t>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66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73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304</w:t>
            </w:r>
            <w:r w:rsidR="00745BFF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 xml:space="preserve">ного </w:t>
            </w:r>
            <w:r>
              <w:lastRenderedPageBreak/>
              <w:t>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lastRenderedPageBreak/>
              <w:t>МБУ ДО «ДЮСШ»</w:t>
            </w:r>
          </w:p>
          <w:p w:rsidR="00877B9B" w:rsidRDefault="00877B9B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  <w:p w:rsidR="00877B9B" w:rsidRDefault="00877B9B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Увеличение доли граждан, выполнивших </w:t>
            </w:r>
            <w:r>
              <w:lastRenderedPageBreak/>
              <w:t>нормативы ВФСК ГТО. Повышение интереса горожан к здоровому образу жизни.</w:t>
            </w:r>
          </w:p>
        </w:tc>
      </w:tr>
      <w:tr w:rsidR="00877B9B" w:rsidTr="00234091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lastRenderedPageBreak/>
              <w:t>10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Привлечение специалистов к работе с различными группами населения, а также с детьми, не занятыми в учебном процессе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2145F4" w:rsidP="00FE6FBC">
            <w:pPr>
              <w:widowControl w:val="0"/>
              <w:jc w:val="center"/>
            </w:pPr>
            <w:r>
              <w:t>1</w:t>
            </w:r>
            <w:r w:rsidR="00745BFF">
              <w:t>00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11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12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13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146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606</w:t>
            </w:r>
            <w:r w:rsidR="00745BFF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Увеличение количества занимающихся физической культурой и спортом. Снижение детской и подростковой преступности</w:t>
            </w:r>
          </w:p>
        </w:tc>
      </w:tr>
      <w:tr w:rsidR="00877B9B" w:rsidTr="00234091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11</w:t>
            </w:r>
            <w:r w:rsidR="000C2B09">
              <w:t>.</w:t>
            </w:r>
            <w: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Поощрение команд, спортсменов и тренеров, занявших призовые места в краевых олимпиадах, во всероссийских и международных соревнованиях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45BFF" w:rsidP="00FE6FBC">
            <w:pPr>
              <w:widowControl w:val="0"/>
              <w:jc w:val="center"/>
            </w:pPr>
            <w:r>
              <w:t>300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33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45BFF" w:rsidP="00FE6FBC">
            <w:pPr>
              <w:widowControl w:val="0"/>
              <w:jc w:val="center"/>
            </w:pPr>
            <w:r>
              <w:t>3</w:t>
            </w:r>
            <w:r w:rsidR="00026174">
              <w:t>6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40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26174" w:rsidP="00FE6FBC">
            <w:pPr>
              <w:widowControl w:val="0"/>
              <w:jc w:val="center"/>
            </w:pPr>
            <w:r>
              <w:t>44</w:t>
            </w:r>
            <w:r w:rsidR="0057721B">
              <w:t>0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4D7468" w:rsidP="00FE6FBC">
            <w:pPr>
              <w:widowControl w:val="0"/>
              <w:jc w:val="center"/>
            </w:pPr>
            <w:r>
              <w:t>183</w:t>
            </w:r>
            <w:r w:rsidR="00745BFF"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Стимулирова</w:t>
            </w:r>
            <w:r w:rsidR="00234091">
              <w:t>-</w:t>
            </w:r>
            <w:r>
              <w:t>ние лиц, занимающихся спортом и тренеров к достижению высоких результатов</w:t>
            </w:r>
            <w:r w:rsidR="001628C5">
              <w:t>.</w:t>
            </w:r>
          </w:p>
        </w:tc>
      </w:tr>
      <w:tr w:rsidR="000C2B09" w:rsidTr="00234091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7B6D0A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7B6D0A">
            <w:pPr>
              <w:widowControl w:val="0"/>
              <w:jc w:val="both"/>
            </w:pPr>
            <w:r w:rsidRPr="00E80D3B">
              <w:t xml:space="preserve">Участие учителей физической культуры и тренеров-преподавателей в курсах повышения квалификации, </w:t>
            </w:r>
            <w:r w:rsidRPr="00E80D3B">
              <w:lastRenderedPageBreak/>
              <w:t>программ переподготовки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lastRenderedPageBreak/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2B09" w:rsidRDefault="000C2B09" w:rsidP="00FE6FB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2B09" w:rsidRDefault="000C2B09" w:rsidP="000C2B09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0C2B09" w:rsidRDefault="000C2B09" w:rsidP="000C2B09">
            <w:pPr>
              <w:widowControl w:val="0"/>
              <w:jc w:val="both"/>
            </w:pPr>
            <w:r>
              <w:t xml:space="preserve">Алтайского </w:t>
            </w:r>
            <w:r>
              <w:lastRenderedPageBreak/>
              <w:t>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0C2B09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lastRenderedPageBreak/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0C2B09" w:rsidRDefault="000C2B09" w:rsidP="000C2B09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;</w:t>
            </w:r>
          </w:p>
          <w:p w:rsidR="000C2B09" w:rsidRDefault="000C2B09" w:rsidP="000C2B0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МБУ ДО «ДЮСШ», </w:t>
            </w:r>
            <w:r w:rsidRPr="007D1C13">
              <w:rPr>
                <w:rFonts w:eastAsia="Arial Unicode MS"/>
              </w:rPr>
              <w:t>МБОУ БСОШ №1</w:t>
            </w:r>
            <w:r>
              <w:rPr>
                <w:rFonts w:eastAsia="Arial Unicode MS"/>
              </w:rPr>
              <w:t>;</w:t>
            </w:r>
          </w:p>
          <w:p w:rsidR="000C2B09" w:rsidRDefault="000C2B09" w:rsidP="000C2B09">
            <w:pPr>
              <w:widowControl w:val="0"/>
              <w:jc w:val="both"/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</w:t>
            </w:r>
            <w:r>
              <w:rPr>
                <w:rFonts w:eastAsia="Arial Unicode M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Default="000C2B09" w:rsidP="000C2B09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B09" w:rsidRPr="001078AF" w:rsidRDefault="000C2B09" w:rsidP="000C2B09">
            <w:pPr>
              <w:jc w:val="both"/>
            </w:pPr>
            <w:r>
              <w:t xml:space="preserve">Эффективная организация и проведение спортивных мероприятий разного уровня и </w:t>
            </w:r>
            <w:r w:rsidRPr="001078AF">
              <w:t>масштаба.</w:t>
            </w:r>
          </w:p>
          <w:p w:rsidR="000C2B09" w:rsidRDefault="000C2B09" w:rsidP="000C2B09">
            <w:pPr>
              <w:widowControl w:val="0"/>
              <w:jc w:val="both"/>
            </w:pPr>
            <w:r w:rsidRPr="001078AF">
              <w:lastRenderedPageBreak/>
              <w:t>Организация учебно-тренировочного процесса в соответствии с ф</w:t>
            </w:r>
            <w:r>
              <w:t>едеральными государствен</w:t>
            </w:r>
            <w:r w:rsidR="00234091">
              <w:t>-</w:t>
            </w:r>
            <w:r>
              <w:t>ными образователь</w:t>
            </w:r>
            <w:r w:rsidR="00234091">
              <w:t>-</w:t>
            </w:r>
            <w:r>
              <w:t>ными</w:t>
            </w:r>
            <w:r w:rsidR="00234091">
              <w:t xml:space="preserve"> стандарт</w:t>
            </w:r>
            <w:r>
              <w:t>ами</w:t>
            </w:r>
            <w:r w:rsidRPr="001078AF">
              <w:t xml:space="preserve"> нового поколения</w:t>
            </w:r>
            <w:r w:rsidR="001628C5">
              <w:t>.</w:t>
            </w:r>
          </w:p>
        </w:tc>
      </w:tr>
      <w:tr w:rsidR="00E84E22" w:rsidTr="00E84E22">
        <w:trPr>
          <w:trHeight w:val="69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22" w:rsidRDefault="00E84E22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22" w:rsidRPr="00DF6E9D" w:rsidRDefault="00E84E22" w:rsidP="007B6D0A">
            <w:pPr>
              <w:widowControl w:val="0"/>
              <w:jc w:val="both"/>
            </w:pPr>
            <w:r w:rsidRPr="00DF6E9D">
              <w:t>ВСЕГО по подпрограмме 1: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22" w:rsidRPr="00DF6E9D" w:rsidRDefault="0057721B" w:rsidP="00763532">
            <w:pPr>
              <w:widowControl w:val="0"/>
              <w:jc w:val="center"/>
            </w:pPr>
            <w:r w:rsidRPr="00DF6E9D">
              <w:t>2269</w:t>
            </w:r>
            <w:r w:rsidR="00E84E22" w:rsidRPr="00DF6E9D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4E22" w:rsidRPr="00DF6E9D" w:rsidRDefault="00C51AF4" w:rsidP="00763532">
            <w:pPr>
              <w:widowControl w:val="0"/>
              <w:jc w:val="center"/>
            </w:pPr>
            <w:r w:rsidRPr="00DF6E9D">
              <w:t>2496</w:t>
            </w:r>
            <w:r w:rsidR="00E84E22" w:rsidRPr="00DF6E9D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22" w:rsidRPr="00DF6E9D" w:rsidRDefault="00AA1091" w:rsidP="00763532">
            <w:pPr>
              <w:widowControl w:val="0"/>
              <w:jc w:val="center"/>
            </w:pPr>
            <w:r w:rsidRPr="00DF6E9D">
              <w:t>2746</w:t>
            </w:r>
            <w:r w:rsidR="00E84E22" w:rsidRPr="00DF6E9D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22" w:rsidRPr="00DF6E9D" w:rsidRDefault="0018251E" w:rsidP="00763532">
            <w:pPr>
              <w:widowControl w:val="0"/>
              <w:jc w:val="center"/>
            </w:pPr>
            <w:r w:rsidRPr="00DF6E9D">
              <w:t>3021</w:t>
            </w:r>
            <w:r w:rsidR="00E84E22" w:rsidRPr="00DF6E9D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4E22" w:rsidRPr="00DF6E9D" w:rsidRDefault="00AA1091" w:rsidP="00763532">
            <w:pPr>
              <w:widowControl w:val="0"/>
              <w:jc w:val="center"/>
            </w:pPr>
            <w:r w:rsidRPr="00DF6E9D">
              <w:t>3323</w:t>
            </w:r>
            <w:r w:rsidR="00E84E22" w:rsidRPr="00DF6E9D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4E22" w:rsidRPr="00DF6E9D" w:rsidRDefault="0018251E" w:rsidP="00763532">
            <w:pPr>
              <w:widowControl w:val="0"/>
              <w:jc w:val="center"/>
            </w:pPr>
            <w:r w:rsidRPr="00DF6E9D">
              <w:t>13855</w:t>
            </w:r>
            <w:r w:rsidR="00E84E22" w:rsidRPr="00DF6E9D">
              <w:t>,0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84E22" w:rsidRDefault="00E84E22" w:rsidP="007B6D0A">
            <w:pPr>
              <w:widowControl w:val="0"/>
              <w:jc w:val="both"/>
            </w:pPr>
          </w:p>
        </w:tc>
      </w:tr>
      <w:tr w:rsidR="00877B9B" w:rsidTr="00B72F34">
        <w:trPr>
          <w:trHeight w:val="426"/>
        </w:trPr>
        <w:tc>
          <w:tcPr>
            <w:tcW w:w="153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1628C5" w:rsidP="00AA1091">
            <w:pPr>
              <w:widowControl w:val="0"/>
              <w:rPr>
                <w:b/>
              </w:rPr>
            </w:pPr>
          </w:p>
          <w:p w:rsidR="00877B9B" w:rsidRDefault="00877B9B" w:rsidP="007B6D0A">
            <w:pPr>
              <w:widowControl w:val="0"/>
              <w:jc w:val="center"/>
            </w:pPr>
            <w:r w:rsidRPr="00DF6E9D">
              <w:t>Подпрограмма 2 «Развитие молодёжной политики и патриотического воспитания»</w:t>
            </w:r>
          </w:p>
          <w:p w:rsidR="00BA2DCA" w:rsidRPr="00DF6E9D" w:rsidRDefault="00BA2DCA" w:rsidP="007B6D0A">
            <w:pPr>
              <w:widowControl w:val="0"/>
              <w:jc w:val="center"/>
            </w:pPr>
          </w:p>
        </w:tc>
      </w:tr>
      <w:tr w:rsidR="00265B94" w:rsidTr="00265B94">
        <w:trPr>
          <w:trHeight w:val="33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12</w:t>
            </w:r>
          </w:p>
        </w:tc>
      </w:tr>
      <w:tr w:rsidR="00265B94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both"/>
            </w:pPr>
            <w:r>
              <w:t>Развитие патриотического воспитания, организация и проведение военно-патриотических мероприятий и участие в них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30,0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33,0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36,0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39,0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66,0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43,0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center"/>
            </w:pPr>
            <w:r>
              <w:t>181,0</w:t>
            </w: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</w:p>
          <w:p w:rsidR="00265B94" w:rsidRDefault="00265B94" w:rsidP="0073728F">
            <w:pPr>
              <w:widowControl w:val="0"/>
              <w:jc w:val="center"/>
            </w:pPr>
            <w:r>
              <w:t>303,0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5B94" w:rsidRDefault="00265B94" w:rsidP="0073728F">
            <w:pPr>
              <w:widowControl w:val="0"/>
              <w:jc w:val="both"/>
            </w:pPr>
            <w:r>
              <w:t>Бюджет муниципаль-ного образования город Белокуриха</w:t>
            </w:r>
          </w:p>
          <w:p w:rsidR="00265B94" w:rsidRDefault="00265B94" w:rsidP="0073728F">
            <w:pPr>
              <w:widowControl w:val="0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Белокуриха»;</w:t>
            </w:r>
          </w:p>
          <w:p w:rsidR="00265B94" w:rsidRDefault="00265B94" w:rsidP="0073728F">
            <w:pPr>
              <w:widowControl w:val="0"/>
              <w:jc w:val="both"/>
              <w:rPr>
                <w:rFonts w:eastAsia="Arial Unicode MS"/>
              </w:rPr>
            </w:pPr>
          </w:p>
          <w:p w:rsidR="00265B94" w:rsidRDefault="00265B94" w:rsidP="0073728F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Белокуриха»;</w:t>
            </w:r>
          </w:p>
          <w:p w:rsidR="00265B94" w:rsidRDefault="00265B94" w:rsidP="0073728F">
            <w:pPr>
              <w:widowControl w:val="0"/>
              <w:rPr>
                <w:rFonts w:eastAsia="Arial Unicode MS"/>
              </w:rPr>
            </w:pPr>
          </w:p>
          <w:p w:rsidR="00265B94" w:rsidRDefault="00265B94" w:rsidP="0073728F">
            <w:pPr>
              <w:widowControl w:val="0"/>
              <w:rPr>
                <w:rFonts w:eastAsia="Arial Unicode MS"/>
              </w:rPr>
            </w:pPr>
          </w:p>
          <w:p w:rsidR="00265B94" w:rsidRDefault="00265B94" w:rsidP="0073728F">
            <w:pPr>
              <w:widowControl w:val="0"/>
              <w:rPr>
                <w:rFonts w:eastAsia="Arial Unicode MS"/>
              </w:rPr>
            </w:pPr>
          </w:p>
          <w:p w:rsidR="00265B94" w:rsidRDefault="00265B94" w:rsidP="0073728F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молодёж-</w:t>
            </w:r>
            <w:r>
              <w:rPr>
                <w:rFonts w:eastAsia="Arial Unicode MS"/>
              </w:rPr>
              <w:lastRenderedPageBreak/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B94" w:rsidRDefault="00265B94" w:rsidP="0073728F">
            <w:pPr>
              <w:widowControl w:val="0"/>
              <w:jc w:val="both"/>
            </w:pPr>
            <w:r>
              <w:rPr>
                <w:color w:val="000000"/>
              </w:rPr>
              <w:lastRenderedPageBreak/>
              <w:t xml:space="preserve">Формирование Центра патриотического воспитания в городе. Участие  поисковых отрядов в поисковом движении по местам сражений в годы ВОВ. Организация и проведение в </w:t>
            </w:r>
            <w:r>
              <w:rPr>
                <w:color w:val="000000"/>
              </w:rPr>
              <w:lastRenderedPageBreak/>
              <w:t>городе Белокуриха</w:t>
            </w:r>
            <w:r w:rsidRPr="0049272A">
              <w:rPr>
                <w:sz w:val="28"/>
                <w:szCs w:val="28"/>
              </w:rPr>
              <w:t xml:space="preserve"> </w:t>
            </w:r>
            <w:r w:rsidRPr="0049272A">
              <w:t>Алтайского края</w:t>
            </w:r>
            <w:r>
              <w:rPr>
                <w:color w:val="000000"/>
              </w:rPr>
              <w:t xml:space="preserve"> профильных мероприятий различного уровня (межрайонного, краевого) среди военно-патриотических клубов.  </w:t>
            </w:r>
          </w:p>
        </w:tc>
      </w:tr>
      <w:tr w:rsidR="00877B9B" w:rsidTr="00234091">
        <w:trPr>
          <w:trHeight w:val="39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763532">
            <w:pPr>
              <w:widowControl w:val="0"/>
              <w:jc w:val="center"/>
            </w:pPr>
            <w:r>
              <w:t>8</w:t>
            </w:r>
            <w:r w:rsidR="00877B9B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88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96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105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115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484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  <w:rPr>
                <w:color w:val="000000"/>
              </w:rPr>
            </w:pP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2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Проведение акций, фестивалей, праздников, а также мероприятий</w:t>
            </w:r>
            <w:r>
              <w:rPr>
                <w:color w:val="000000"/>
              </w:rPr>
              <w:t xml:space="preserve"> направленных на укрепление идей здорового образа жизни в молодежной среде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D842D0">
            <w:pPr>
              <w:widowControl w:val="0"/>
              <w:jc w:val="center"/>
            </w:pPr>
            <w:r>
              <w:t>7</w:t>
            </w:r>
            <w:r w:rsidR="00B52FCC">
              <w:t>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77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85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93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102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427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D842D0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D842D0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color w:val="000000"/>
              </w:rPr>
              <w:t xml:space="preserve">Формирование чувства соучастия, сострадания, безвозмездной человеческой поддержки среди молодёжи. Формирование здорового образа жизни в молодёжной среде, профилактика вредных привычек и зависимостей.  </w:t>
            </w: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lastRenderedPageBreak/>
              <w:t>3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Участие молодых лидеров в молодёжных форумах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B52FCC" w:rsidP="00763532">
            <w:pPr>
              <w:widowControl w:val="0"/>
              <w:jc w:val="center"/>
            </w:pPr>
            <w:r>
              <w:t>5</w:t>
            </w:r>
            <w:r w:rsidR="00877B9B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55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60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66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72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303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234091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t>Формирование молодёжного актива города и воспитание лидерских качеств в молодёжной среде.</w:t>
            </w: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4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Поддержка молодёжных творческих инициатив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763532">
            <w:pPr>
              <w:widowControl w:val="0"/>
              <w:jc w:val="center"/>
            </w:pPr>
            <w:r>
              <w:t>3</w:t>
            </w:r>
            <w:r w:rsidR="00B52FCC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33</w:t>
            </w:r>
            <w:r w:rsidR="00B52FCC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36</w:t>
            </w:r>
            <w:r w:rsidR="00B52FCC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40</w:t>
            </w:r>
            <w:r w:rsidR="00B52FCC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44</w:t>
            </w:r>
            <w:r w:rsidR="00B52FCC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183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234091">
            <w:pPr>
              <w:widowControl w:val="0"/>
              <w:jc w:val="both"/>
            </w:pPr>
            <w:r>
              <w:rPr>
                <w:color w:val="000000"/>
              </w:rPr>
              <w:t>Финансирова</w:t>
            </w:r>
            <w:r w:rsidR="00234091">
              <w:rPr>
                <w:color w:val="000000"/>
              </w:rPr>
              <w:t>-</w:t>
            </w:r>
            <w:r>
              <w:rPr>
                <w:color w:val="000000"/>
              </w:rPr>
              <w:t>ние мероприятий по организации и поддержке городских творческих коллективов.</w:t>
            </w: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5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Профориентацион-ные мероприятия и благотворительные поездки для подростков, стоящих на всех видах учёта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763532">
            <w:pPr>
              <w:widowControl w:val="0"/>
              <w:jc w:val="center"/>
            </w:pPr>
            <w:r>
              <w:t>3</w:t>
            </w:r>
            <w:r w:rsidR="00B52FCC"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33</w:t>
            </w:r>
            <w:r w:rsidR="00B52FCC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36</w:t>
            </w:r>
            <w:r w:rsidR="00B52FCC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40</w:t>
            </w:r>
            <w:r w:rsidR="00B52FCC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44</w:t>
            </w:r>
            <w:r w:rsidR="00B52FCC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8251E" w:rsidP="00763532">
            <w:pPr>
              <w:widowControl w:val="0"/>
              <w:jc w:val="center"/>
            </w:pPr>
            <w:r>
              <w:t>183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877B9B" w:rsidRDefault="00877B9B" w:rsidP="007B6D0A">
            <w:pPr>
              <w:widowControl w:val="0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color w:val="000000"/>
              </w:rPr>
              <w:t>Демонстрация членам «группы риска» возможных последствий их незаконного поведения,</w:t>
            </w:r>
          </w:p>
          <w:p w:rsidR="00877B9B" w:rsidRDefault="00877B9B" w:rsidP="007B6D0A">
            <w:pPr>
              <w:widowControl w:val="0"/>
            </w:pPr>
            <w:r>
              <w:rPr>
                <w:color w:val="000000"/>
              </w:rPr>
              <w:t>предоставление возможности обратиться за помощью к профессиона</w:t>
            </w:r>
            <w:r w:rsidR="00234091">
              <w:rPr>
                <w:color w:val="000000"/>
              </w:rPr>
              <w:t>-</w:t>
            </w:r>
            <w:r>
              <w:rPr>
                <w:color w:val="000000"/>
              </w:rPr>
              <w:t>лам.</w:t>
            </w: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  <w:r>
              <w:t>6</w:t>
            </w:r>
            <w:r w:rsidR="000C2B09"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 xml:space="preserve">Установление памятных табличек на могилах ветеранов ВОВ, оставшихся без </w:t>
            </w:r>
            <w:r>
              <w:lastRenderedPageBreak/>
              <w:t>ухода.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72612D" w:rsidP="00763532">
            <w:pPr>
              <w:widowControl w:val="0"/>
              <w:jc w:val="center"/>
            </w:pPr>
            <w:r>
              <w:lastRenderedPageBreak/>
              <w:t>5</w:t>
            </w:r>
            <w:r w:rsidR="00B52FCC">
              <w:t>0</w:t>
            </w:r>
            <w:r w:rsidR="00877B9B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55</w:t>
            </w:r>
            <w:r w:rsidR="00877B9B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D05A7C" w:rsidP="00763532">
            <w:pPr>
              <w:widowControl w:val="0"/>
              <w:jc w:val="center"/>
            </w:pPr>
            <w:r>
              <w:t>60</w:t>
            </w:r>
            <w:r w:rsidR="00877B9B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66</w:t>
            </w:r>
            <w:r w:rsidR="00877B9B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040056" w:rsidP="00763532">
            <w:pPr>
              <w:widowControl w:val="0"/>
              <w:jc w:val="center"/>
            </w:pPr>
            <w:r>
              <w:t>72</w:t>
            </w:r>
            <w:r w:rsidR="00877B9B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18251E" w:rsidP="00763532">
            <w:pPr>
              <w:widowControl w:val="0"/>
              <w:jc w:val="center"/>
            </w:pPr>
            <w:r>
              <w:t>303</w:t>
            </w:r>
            <w:r w:rsidR="00B52FCC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 xml:space="preserve">ного образования город </w:t>
            </w:r>
            <w:r>
              <w:lastRenderedPageBreak/>
              <w:t>Белокуриха</w:t>
            </w:r>
          </w:p>
          <w:p w:rsidR="00877B9B" w:rsidRDefault="00877B9B" w:rsidP="007B6D0A">
            <w:pPr>
              <w:widowControl w:val="0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  <w:r>
              <w:rPr>
                <w:rFonts w:eastAsia="Arial Unicode MS"/>
              </w:rPr>
              <w:lastRenderedPageBreak/>
              <w:t xml:space="preserve">Комитет по физической культуре, спорту и молодёжной </w:t>
            </w:r>
            <w:r>
              <w:rPr>
                <w:rFonts w:eastAsia="Arial Unicode MS"/>
              </w:rPr>
              <w:lastRenderedPageBreak/>
              <w:t>политике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rFonts w:eastAsia="Arial Unicode MS"/>
              </w:rPr>
              <w:lastRenderedPageBreak/>
              <w:t>Комитет по физической культуре, спорту и молодёж</w:t>
            </w:r>
            <w:r w:rsidR="00234091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lastRenderedPageBreak/>
              <w:t>ной политике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</w:pPr>
            <w:r>
              <w:rPr>
                <w:color w:val="000000"/>
                <w:spacing w:val="1"/>
              </w:rPr>
              <w:lastRenderedPageBreak/>
              <w:t xml:space="preserve">Содействие сохранению, обустройству и содержанию мест </w:t>
            </w:r>
            <w:r>
              <w:rPr>
                <w:color w:val="000000"/>
                <w:spacing w:val="1"/>
              </w:rPr>
              <w:lastRenderedPageBreak/>
              <w:t>погребения погибших при защите Отечества, установке надгробий, памятников, стел, обелисков, других мемориальных сооружений и объектов</w:t>
            </w:r>
            <w:r w:rsidR="001628C5">
              <w:rPr>
                <w:color w:val="000000"/>
                <w:spacing w:val="1"/>
              </w:rPr>
              <w:t>.</w:t>
            </w:r>
          </w:p>
        </w:tc>
      </w:tr>
      <w:tr w:rsidR="00993F41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993F41" w:rsidP="007B6D0A">
            <w:pPr>
              <w:widowControl w:val="0"/>
              <w:jc w:val="center"/>
            </w:pPr>
            <w:r>
              <w:lastRenderedPageBreak/>
              <w:t>7.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993F41" w:rsidP="007B6D0A">
            <w:pPr>
              <w:widowControl w:val="0"/>
              <w:jc w:val="both"/>
            </w:pPr>
            <w:r>
              <w:t>Участие в региональном Фестивале детства и юности Общероссийского общественно-государственного движения детей и молодёжи «Движение первых»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72612D" w:rsidP="00763532">
            <w:pPr>
              <w:widowControl w:val="0"/>
              <w:jc w:val="center"/>
            </w:pPr>
            <w:r>
              <w:t>21</w:t>
            </w:r>
            <w:r w:rsidR="002F7F52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93F41" w:rsidRDefault="00D05A7C" w:rsidP="00763532">
            <w:pPr>
              <w:widowControl w:val="0"/>
              <w:jc w:val="center"/>
            </w:pPr>
            <w:r>
              <w:t>23</w:t>
            </w:r>
            <w:r w:rsidR="002F7F52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040056" w:rsidP="00763532">
            <w:pPr>
              <w:widowControl w:val="0"/>
              <w:jc w:val="center"/>
            </w:pPr>
            <w:r>
              <w:t>27</w:t>
            </w:r>
            <w:r w:rsidR="002F7F52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040056" w:rsidP="00763532">
            <w:pPr>
              <w:widowControl w:val="0"/>
              <w:jc w:val="center"/>
            </w:pPr>
            <w:r>
              <w:t>30</w:t>
            </w:r>
            <w:r w:rsidR="002F7F52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93F41" w:rsidRDefault="00040056" w:rsidP="00763532">
            <w:pPr>
              <w:widowControl w:val="0"/>
              <w:jc w:val="center"/>
            </w:pPr>
            <w:r>
              <w:t>35</w:t>
            </w:r>
            <w:r w:rsidR="002F7F52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3F41" w:rsidRDefault="0018251E" w:rsidP="00763532">
            <w:pPr>
              <w:widowControl w:val="0"/>
              <w:jc w:val="center"/>
            </w:pPr>
            <w:r>
              <w:t>136</w:t>
            </w:r>
            <w:r w:rsidR="002F7F52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7F52" w:rsidRDefault="002F7F52" w:rsidP="002F7F52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993F41" w:rsidRDefault="002F7F52" w:rsidP="002F7F52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2F7F52" w:rsidP="007B6D0A">
            <w:pPr>
              <w:widowControl w:val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F41" w:rsidRDefault="002F7F52" w:rsidP="007B6D0A">
            <w:pPr>
              <w:widowControl w:val="0"/>
              <w:rPr>
                <w:rFonts w:eastAsia="Arial Unicode MS"/>
              </w:rPr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1628C5" w:rsidP="001628C5">
            <w:pPr>
              <w:autoSpaceDE w:val="0"/>
              <w:autoSpaceDN w:val="0"/>
              <w:adjustRightInd w:val="0"/>
              <w:jc w:val="both"/>
            </w:pPr>
            <w:r>
              <w:t>Развитие социально ответственной личности.</w:t>
            </w:r>
          </w:p>
          <w:p w:rsidR="00993F41" w:rsidRDefault="00993F41" w:rsidP="007B6D0A">
            <w:pPr>
              <w:widowControl w:val="0"/>
              <w:rPr>
                <w:color w:val="000000"/>
                <w:spacing w:val="1"/>
              </w:rPr>
            </w:pPr>
          </w:p>
        </w:tc>
      </w:tr>
      <w:tr w:rsidR="001628C5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1628C5" w:rsidP="007B6D0A">
            <w:pPr>
              <w:widowControl w:val="0"/>
              <w:jc w:val="center"/>
            </w:pPr>
            <w:r>
              <w:t>8.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1628C5" w:rsidP="001628C5">
            <w:pPr>
              <w:autoSpaceDE w:val="0"/>
              <w:autoSpaceDN w:val="0"/>
              <w:adjustRightInd w:val="0"/>
              <w:jc w:val="both"/>
            </w:pPr>
            <w:r>
              <w:t>Участие в мероприятиях, направленных на увеличение числа участников из добровольческих (волонтерских) организаций и добровольцев (волонтеров</w:t>
            </w:r>
            <w:r w:rsidR="00AA1091"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8C5" w:rsidRDefault="0072612D" w:rsidP="0076353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8C5" w:rsidRDefault="001628C5" w:rsidP="001628C5">
            <w:pPr>
              <w:widowControl w:val="0"/>
              <w:jc w:val="both"/>
            </w:pPr>
            <w:r>
              <w:t>Бюджет муниципаль</w:t>
            </w:r>
            <w:r w:rsidR="00234091">
              <w:t>-</w:t>
            </w:r>
            <w:r>
              <w:t>ного образования город Белокуриха</w:t>
            </w:r>
          </w:p>
          <w:p w:rsidR="001628C5" w:rsidRDefault="001628C5" w:rsidP="001628C5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628C5" w:rsidRDefault="001628C5" w:rsidP="007B6D0A">
            <w:pPr>
              <w:widowControl w:val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Pr="0049272A" w:rsidRDefault="001628C5" w:rsidP="007B6D0A">
            <w:pPr>
              <w:widowControl w:val="0"/>
              <w:rPr>
                <w:rFonts w:eastAsia="Arial Unicode MS"/>
              </w:rPr>
            </w:pPr>
            <w:r w:rsidRPr="0049272A"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8C5" w:rsidRPr="0049272A" w:rsidRDefault="001628C5" w:rsidP="007B6D0A">
            <w:pPr>
              <w:widowControl w:val="0"/>
              <w:rPr>
                <w:color w:val="000000"/>
                <w:spacing w:val="1"/>
              </w:rPr>
            </w:pPr>
            <w:r w:rsidRPr="0049272A">
              <w:t>Развитие добровольчества (волонтерства) и социально ориентирован</w:t>
            </w:r>
            <w:r w:rsidR="00234091">
              <w:t>-</w:t>
            </w:r>
            <w:r w:rsidRPr="0049272A">
              <w:t>ных некоммерческих организаций в г. Белокуриха</w:t>
            </w:r>
            <w:r w:rsidR="0049272A" w:rsidRPr="0049272A">
              <w:t xml:space="preserve"> Алтайского края</w:t>
            </w:r>
            <w:r w:rsidRPr="0049272A">
              <w:t xml:space="preserve">, будут созданы </w:t>
            </w:r>
            <w:r w:rsidRPr="0049272A">
              <w:lastRenderedPageBreak/>
              <w:t>необходимые условия, обеспечиваю</w:t>
            </w:r>
            <w:r w:rsidR="00234091">
              <w:t>-</w:t>
            </w:r>
            <w:r w:rsidRPr="0049272A">
              <w:t>щие востребован</w:t>
            </w:r>
            <w:r w:rsidR="00234091">
              <w:t>-</w:t>
            </w:r>
            <w:r w:rsidRPr="0049272A">
              <w:t>ность участия добровольчес</w:t>
            </w:r>
            <w:r w:rsidR="00234091">
              <w:t>-</w:t>
            </w:r>
            <w:r w:rsidRPr="0049272A">
              <w:t>ких (волонтерских) организаций и добровольцев (волонтеров) в решении социальных задач.</w:t>
            </w: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877B9B" w:rsidP="007B6D0A">
            <w:pPr>
              <w:widowControl w:val="0"/>
              <w:jc w:val="both"/>
            </w:pPr>
            <w:r w:rsidRPr="00DF6E9D">
              <w:t>Итого по подпрограмме 2: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7D6D47" w:rsidP="00763532">
            <w:pPr>
              <w:widowControl w:val="0"/>
              <w:jc w:val="center"/>
            </w:pPr>
            <w:r w:rsidRPr="00DF6E9D">
              <w:t>331</w:t>
            </w:r>
            <w:r w:rsidR="00877B9B" w:rsidRPr="00DF6E9D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364</w:t>
            </w:r>
            <w:r w:rsidR="00877B9B" w:rsidRPr="00DF6E9D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400</w:t>
            </w:r>
            <w:r w:rsidR="00877B9B" w:rsidRPr="00DF6E9D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440</w:t>
            </w:r>
            <w:r w:rsidR="00877B9B" w:rsidRPr="00DF6E9D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484</w:t>
            </w:r>
            <w:r w:rsidR="00877B9B" w:rsidRPr="00DF6E9D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2019</w:t>
            </w:r>
            <w:r w:rsidR="006610B6" w:rsidRPr="00DF6E9D"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877B9B" w:rsidRDefault="00877B9B" w:rsidP="007B6D0A">
            <w:pPr>
              <w:widowControl w:val="0"/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877B9B" w:rsidRDefault="00877B9B" w:rsidP="007B6D0A">
            <w:pPr>
              <w:widowControl w:val="0"/>
            </w:pPr>
          </w:p>
        </w:tc>
      </w:tr>
      <w:tr w:rsidR="00877B9B" w:rsidTr="00234091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877B9B" w:rsidP="007B6D0A">
            <w:pPr>
              <w:widowControl w:val="0"/>
              <w:jc w:val="both"/>
            </w:pPr>
            <w:r w:rsidRPr="00DF6E9D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0B58F9" w:rsidP="00763532">
            <w:pPr>
              <w:widowControl w:val="0"/>
              <w:jc w:val="center"/>
            </w:pPr>
            <w:r w:rsidRPr="00DF6E9D">
              <w:t>2600</w:t>
            </w:r>
            <w:r w:rsidR="00877B9B" w:rsidRPr="00DF6E9D">
              <w:t>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0B58F9" w:rsidP="00763532">
            <w:pPr>
              <w:widowControl w:val="0"/>
              <w:jc w:val="center"/>
            </w:pPr>
            <w:r w:rsidRPr="00DF6E9D">
              <w:t>2860</w:t>
            </w:r>
            <w:r w:rsidR="00877B9B" w:rsidRPr="00DF6E9D"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935783" w:rsidP="00763532">
            <w:pPr>
              <w:widowControl w:val="0"/>
              <w:jc w:val="center"/>
            </w:pPr>
            <w:r w:rsidRPr="00DF6E9D">
              <w:t>3146</w:t>
            </w:r>
            <w:r w:rsidR="00877B9B" w:rsidRPr="00DF6E9D">
              <w:t>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B9B" w:rsidRPr="00DF6E9D" w:rsidRDefault="000B58F9" w:rsidP="00763532">
            <w:pPr>
              <w:widowControl w:val="0"/>
              <w:jc w:val="center"/>
            </w:pPr>
            <w:r w:rsidRPr="00DF6E9D">
              <w:t>3461</w:t>
            </w:r>
            <w:r w:rsidR="00877B9B" w:rsidRPr="00DF6E9D">
              <w:t>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0B58F9" w:rsidP="00763532">
            <w:pPr>
              <w:widowControl w:val="0"/>
              <w:jc w:val="center"/>
            </w:pPr>
            <w:r w:rsidRPr="00DF6E9D">
              <w:t>3807</w:t>
            </w:r>
            <w:r w:rsidR="00877B9B" w:rsidRPr="00DF6E9D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7B9B" w:rsidRPr="00DF6E9D" w:rsidRDefault="00D05A7C" w:rsidP="00763532">
            <w:pPr>
              <w:widowControl w:val="0"/>
              <w:jc w:val="center"/>
            </w:pPr>
            <w:r w:rsidRPr="00DF6E9D">
              <w:t>15874</w:t>
            </w:r>
            <w:r w:rsidR="006610B6" w:rsidRPr="00DF6E9D">
              <w:t>,0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77B9B" w:rsidRDefault="00877B9B" w:rsidP="007B6D0A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77B9B" w:rsidRDefault="00877B9B" w:rsidP="007B6D0A">
            <w:pPr>
              <w:widowControl w:val="0"/>
              <w:jc w:val="both"/>
            </w:pPr>
          </w:p>
        </w:tc>
        <w:tc>
          <w:tcPr>
            <w:tcW w:w="1418" w:type="dxa"/>
          </w:tcPr>
          <w:p w:rsidR="00877B9B" w:rsidRDefault="00877B9B" w:rsidP="007B6D0A">
            <w:pPr>
              <w:widowControl w:val="0"/>
            </w:pPr>
          </w:p>
        </w:tc>
        <w:tc>
          <w:tcPr>
            <w:tcW w:w="1843" w:type="dxa"/>
          </w:tcPr>
          <w:p w:rsidR="00877B9B" w:rsidRDefault="00877B9B" w:rsidP="007B6D0A">
            <w:pPr>
              <w:widowControl w:val="0"/>
            </w:pPr>
          </w:p>
        </w:tc>
      </w:tr>
    </w:tbl>
    <w:p w:rsidR="00C25D84" w:rsidRDefault="00C25D84" w:rsidP="00C25D84">
      <w:pPr>
        <w:sectPr w:rsidR="00C25D84">
          <w:headerReference w:type="even" r:id="rId35"/>
          <w:headerReference w:type="default" r:id="rId36"/>
          <w:headerReference w:type="first" r:id="rId37"/>
          <w:pgSz w:w="16838" w:h="11906" w:orient="landscape"/>
          <w:pgMar w:top="851" w:right="567" w:bottom="851" w:left="1134" w:header="709" w:footer="720" w:gutter="0"/>
          <w:cols w:space="720"/>
          <w:docGrid w:linePitch="100"/>
        </w:sectPr>
      </w:pPr>
    </w:p>
    <w:p w:rsidR="00C25D84" w:rsidRDefault="00C25D84" w:rsidP="00C25D84">
      <w:pPr>
        <w:widowControl w:val="0"/>
        <w:jc w:val="center"/>
      </w:pPr>
      <w:r>
        <w:rPr>
          <w:sz w:val="28"/>
          <w:szCs w:val="28"/>
        </w:rPr>
        <w:lastRenderedPageBreak/>
        <w:t>4. Обоснование финансового обеспечения программы</w:t>
      </w:r>
    </w:p>
    <w:p w:rsidR="00C25D84" w:rsidRDefault="00C25D84" w:rsidP="00C25D84">
      <w:pPr>
        <w:jc w:val="both"/>
        <w:rPr>
          <w:sz w:val="28"/>
          <w:szCs w:val="28"/>
        </w:rPr>
      </w:pPr>
    </w:p>
    <w:p w:rsidR="00C25D84" w:rsidRDefault="00C25D84" w:rsidP="00C25D84">
      <w:pPr>
        <w:jc w:val="center"/>
      </w:pPr>
      <w:r>
        <w:rPr>
          <w:sz w:val="28"/>
          <w:szCs w:val="28"/>
        </w:rPr>
        <w:t>Сводные финансовые затраты</w:t>
      </w:r>
    </w:p>
    <w:p w:rsidR="00C25D84" w:rsidRDefault="00C25D84" w:rsidP="00C25D84">
      <w:pPr>
        <w:jc w:val="center"/>
      </w:pPr>
      <w:r>
        <w:rPr>
          <w:sz w:val="28"/>
          <w:szCs w:val="28"/>
        </w:rPr>
        <w:t>по направлениям муниципальной программы</w:t>
      </w:r>
    </w:p>
    <w:p w:rsidR="00C25D84" w:rsidRDefault="00C25D84" w:rsidP="00C25D84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275"/>
        <w:gridCol w:w="1276"/>
        <w:gridCol w:w="1276"/>
        <w:gridCol w:w="1276"/>
        <w:gridCol w:w="1275"/>
      </w:tblGrid>
      <w:tr w:rsidR="00442498" w:rsidRPr="005C0BFD" w:rsidTr="007E6C6B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Сумма затрат (тыс. рублей)</w:t>
            </w:r>
          </w:p>
        </w:tc>
      </w:tr>
      <w:tr w:rsidR="00442498" w:rsidRPr="005C0BFD" w:rsidTr="007E6C6B">
        <w:trPr>
          <w:trHeight w:val="2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В том числе по годам</w:t>
            </w:r>
          </w:p>
        </w:tc>
      </w:tr>
      <w:tr w:rsidR="00442498" w:rsidRPr="005C0BFD" w:rsidTr="007E6C6B">
        <w:trPr>
          <w:trHeight w:val="36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  <w:r w:rsidRPr="00C4233B">
              <w:rPr>
                <w:sz w:val="28"/>
                <w:szCs w:val="28"/>
              </w:rPr>
              <w:t>2029 год</w:t>
            </w:r>
          </w:p>
        </w:tc>
      </w:tr>
      <w:tr w:rsidR="00442498" w:rsidRPr="005C0BFD" w:rsidTr="007E6C6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both"/>
            </w:pPr>
            <w:r w:rsidRPr="00C4233B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>
              <w:rPr>
                <w:sz w:val="28"/>
                <w:szCs w:val="28"/>
              </w:rPr>
              <w:t>15874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0C1264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2600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2860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3146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3461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  <w:rPr>
                <w:sz w:val="28"/>
                <w:szCs w:val="28"/>
              </w:rPr>
            </w:pPr>
            <w:r w:rsidRPr="00C4233B">
              <w:rPr>
                <w:sz w:val="28"/>
                <w:szCs w:val="28"/>
              </w:rPr>
              <w:t>3807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</w:tr>
      <w:tr w:rsidR="00442498" w:rsidRPr="005C0BFD" w:rsidTr="007E6C6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both"/>
            </w:pPr>
            <w:r w:rsidRPr="00C423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42498" w:rsidTr="007E6C6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442498" w:rsidP="007B6D0A">
            <w:pPr>
              <w:widowControl w:val="0"/>
              <w:jc w:val="both"/>
            </w:pPr>
            <w:r w:rsidRPr="00C4233B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>
              <w:rPr>
                <w:sz w:val="28"/>
                <w:szCs w:val="28"/>
              </w:rPr>
              <w:t>15874</w:t>
            </w:r>
            <w:r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0C1264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2600</w:t>
            </w:r>
            <w:r w:rsidR="007E6C6B" w:rsidRPr="00C4233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E6C6B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2860,0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3146,0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</w:pPr>
            <w:r w:rsidRPr="00C4233B">
              <w:rPr>
                <w:sz w:val="28"/>
                <w:szCs w:val="28"/>
              </w:rPr>
              <w:t>3461,0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98" w:rsidRPr="00C4233B" w:rsidRDefault="00C4233B" w:rsidP="007B6D0A">
            <w:pPr>
              <w:widowControl w:val="0"/>
              <w:jc w:val="center"/>
              <w:rPr>
                <w:sz w:val="28"/>
                <w:szCs w:val="28"/>
              </w:rPr>
            </w:pPr>
            <w:r w:rsidRPr="00C4233B">
              <w:rPr>
                <w:sz w:val="28"/>
                <w:szCs w:val="28"/>
              </w:rPr>
              <w:t>3807,0</w:t>
            </w:r>
          </w:p>
        </w:tc>
      </w:tr>
    </w:tbl>
    <w:p w:rsidR="00C25D84" w:rsidRDefault="00C25D84" w:rsidP="00C25D84">
      <w:pPr>
        <w:widowControl w:val="0"/>
        <w:jc w:val="both"/>
        <w:rPr>
          <w:sz w:val="28"/>
          <w:szCs w:val="28"/>
        </w:rPr>
      </w:pPr>
    </w:p>
    <w:p w:rsidR="00C25D84" w:rsidRDefault="00C25D84" w:rsidP="00C25D84">
      <w:pPr>
        <w:ind w:firstLine="709"/>
        <w:jc w:val="both"/>
      </w:pPr>
      <w:r>
        <w:rPr>
          <w:sz w:val="28"/>
          <w:szCs w:val="28"/>
        </w:rPr>
        <w:t xml:space="preserve">Финансирование программы осуществляется за счёт средств муниципального бюджета. </w:t>
      </w:r>
    </w:p>
    <w:p w:rsidR="00C25D84" w:rsidRPr="00C4233B" w:rsidRDefault="00C25D84" w:rsidP="00C25D84">
      <w:pPr>
        <w:ind w:firstLine="709"/>
        <w:jc w:val="both"/>
      </w:pPr>
      <w:r w:rsidRPr="00C4233B">
        <w:rPr>
          <w:sz w:val="28"/>
          <w:szCs w:val="28"/>
        </w:rPr>
        <w:t xml:space="preserve">На реализацию программы требуется </w:t>
      </w:r>
      <w:r w:rsidR="00C4233B" w:rsidRPr="00C4233B">
        <w:rPr>
          <w:sz w:val="28"/>
          <w:szCs w:val="28"/>
        </w:rPr>
        <w:t xml:space="preserve">15874,0 </w:t>
      </w:r>
      <w:r w:rsidRPr="00C4233B">
        <w:rPr>
          <w:sz w:val="28"/>
          <w:szCs w:val="28"/>
        </w:rPr>
        <w:t>тыс. рублей за счёт средств муниципального бюджета, в том числе:</w:t>
      </w:r>
    </w:p>
    <w:p w:rsidR="00C25D84" w:rsidRPr="00C4233B" w:rsidRDefault="00C74786" w:rsidP="00C25D84">
      <w:pPr>
        <w:jc w:val="both"/>
      </w:pPr>
      <w:r w:rsidRPr="00C4233B">
        <w:rPr>
          <w:sz w:val="28"/>
          <w:szCs w:val="28"/>
        </w:rPr>
        <w:t xml:space="preserve">- </w:t>
      </w:r>
      <w:r w:rsidR="00442498" w:rsidRPr="00C4233B">
        <w:rPr>
          <w:sz w:val="28"/>
          <w:szCs w:val="28"/>
        </w:rPr>
        <w:t>в 2025</w:t>
      </w:r>
      <w:r w:rsidR="00C25D84" w:rsidRPr="00C4233B">
        <w:rPr>
          <w:sz w:val="28"/>
          <w:szCs w:val="28"/>
        </w:rPr>
        <w:t xml:space="preserve"> году – </w:t>
      </w:r>
      <w:r w:rsidR="000C1264" w:rsidRPr="00C4233B">
        <w:rPr>
          <w:sz w:val="28"/>
          <w:szCs w:val="28"/>
        </w:rPr>
        <w:t>2600</w:t>
      </w:r>
      <w:r w:rsidR="007E6C6B" w:rsidRPr="00C4233B">
        <w:rPr>
          <w:sz w:val="28"/>
          <w:szCs w:val="28"/>
        </w:rPr>
        <w:t xml:space="preserve">,0 </w:t>
      </w:r>
      <w:r w:rsidR="00C25D84" w:rsidRPr="00C4233B">
        <w:rPr>
          <w:sz w:val="28"/>
          <w:szCs w:val="28"/>
        </w:rPr>
        <w:t>тыс. рублей;</w:t>
      </w:r>
    </w:p>
    <w:p w:rsidR="00C25D84" w:rsidRPr="00C4233B" w:rsidRDefault="00C74786" w:rsidP="00C25D84">
      <w:pPr>
        <w:jc w:val="both"/>
      </w:pPr>
      <w:r w:rsidRPr="00C4233B">
        <w:rPr>
          <w:sz w:val="28"/>
          <w:szCs w:val="28"/>
        </w:rPr>
        <w:t xml:space="preserve">- </w:t>
      </w:r>
      <w:r w:rsidR="00442498" w:rsidRPr="00C4233B">
        <w:rPr>
          <w:sz w:val="28"/>
          <w:szCs w:val="28"/>
        </w:rPr>
        <w:t>в 2026</w:t>
      </w:r>
      <w:r w:rsidR="00C25D84" w:rsidRPr="00C4233B">
        <w:rPr>
          <w:sz w:val="28"/>
          <w:szCs w:val="28"/>
        </w:rPr>
        <w:t xml:space="preserve"> году – </w:t>
      </w:r>
      <w:r w:rsidR="00C4233B" w:rsidRPr="00010B32">
        <w:rPr>
          <w:sz w:val="28"/>
          <w:szCs w:val="28"/>
        </w:rPr>
        <w:t xml:space="preserve">2860,0 </w:t>
      </w:r>
      <w:r w:rsidR="00C25D84" w:rsidRPr="00C4233B">
        <w:rPr>
          <w:sz w:val="28"/>
          <w:szCs w:val="28"/>
        </w:rPr>
        <w:t>тыс. рублей;</w:t>
      </w:r>
    </w:p>
    <w:p w:rsidR="00C25D84" w:rsidRPr="00C4233B" w:rsidRDefault="00C74786" w:rsidP="00C25D84">
      <w:pPr>
        <w:jc w:val="both"/>
      </w:pPr>
      <w:r w:rsidRPr="00C4233B">
        <w:rPr>
          <w:sz w:val="28"/>
          <w:szCs w:val="28"/>
        </w:rPr>
        <w:t xml:space="preserve">- </w:t>
      </w:r>
      <w:r w:rsidR="00442498" w:rsidRPr="00C4233B">
        <w:rPr>
          <w:sz w:val="28"/>
          <w:szCs w:val="28"/>
        </w:rPr>
        <w:t>в 2027</w:t>
      </w:r>
      <w:r w:rsidR="00C25D84" w:rsidRPr="00C4233B">
        <w:rPr>
          <w:sz w:val="28"/>
          <w:szCs w:val="28"/>
        </w:rPr>
        <w:t xml:space="preserve"> году – </w:t>
      </w:r>
      <w:r w:rsidR="00C4233B" w:rsidRPr="00010B32">
        <w:rPr>
          <w:sz w:val="28"/>
          <w:szCs w:val="28"/>
        </w:rPr>
        <w:t xml:space="preserve">3146,0 </w:t>
      </w:r>
      <w:r w:rsidR="00C25D84" w:rsidRPr="00C4233B">
        <w:rPr>
          <w:sz w:val="28"/>
          <w:szCs w:val="28"/>
        </w:rPr>
        <w:t>тыс. рублей;</w:t>
      </w:r>
    </w:p>
    <w:p w:rsidR="00C25D84" w:rsidRPr="00C4233B" w:rsidRDefault="00C74786" w:rsidP="00C25D84">
      <w:pPr>
        <w:jc w:val="both"/>
        <w:rPr>
          <w:sz w:val="28"/>
          <w:szCs w:val="28"/>
        </w:rPr>
      </w:pPr>
      <w:r w:rsidRPr="00C4233B">
        <w:rPr>
          <w:sz w:val="28"/>
          <w:szCs w:val="28"/>
        </w:rPr>
        <w:t xml:space="preserve">- </w:t>
      </w:r>
      <w:r w:rsidR="00442498" w:rsidRPr="00C4233B">
        <w:rPr>
          <w:sz w:val="28"/>
          <w:szCs w:val="28"/>
        </w:rPr>
        <w:t>в 2028</w:t>
      </w:r>
      <w:r w:rsidR="00C25D84" w:rsidRPr="00C4233B">
        <w:rPr>
          <w:sz w:val="28"/>
          <w:szCs w:val="28"/>
        </w:rPr>
        <w:t xml:space="preserve"> году – </w:t>
      </w:r>
      <w:r w:rsidR="00C4233B" w:rsidRPr="00010B32">
        <w:rPr>
          <w:sz w:val="28"/>
          <w:szCs w:val="28"/>
        </w:rPr>
        <w:t xml:space="preserve">3461,0 </w:t>
      </w:r>
      <w:r w:rsidR="00C25D84" w:rsidRPr="00C4233B">
        <w:rPr>
          <w:sz w:val="28"/>
          <w:szCs w:val="28"/>
        </w:rPr>
        <w:t>тыс. рублей;</w:t>
      </w:r>
    </w:p>
    <w:p w:rsidR="00442498" w:rsidRDefault="00C74786" w:rsidP="00C25D84">
      <w:pPr>
        <w:jc w:val="both"/>
      </w:pPr>
      <w:r w:rsidRPr="00C4233B">
        <w:rPr>
          <w:sz w:val="28"/>
          <w:szCs w:val="28"/>
        </w:rPr>
        <w:t xml:space="preserve"> -</w:t>
      </w:r>
      <w:r w:rsidR="00442498" w:rsidRPr="00C4233B">
        <w:rPr>
          <w:sz w:val="28"/>
          <w:szCs w:val="28"/>
        </w:rPr>
        <w:t xml:space="preserve">в 2029 году – </w:t>
      </w:r>
      <w:r w:rsidR="00C4233B" w:rsidRPr="00010B32">
        <w:rPr>
          <w:sz w:val="28"/>
          <w:szCs w:val="28"/>
        </w:rPr>
        <w:t>3807,</w:t>
      </w:r>
      <w:r w:rsidR="00C4233B">
        <w:rPr>
          <w:sz w:val="28"/>
          <w:szCs w:val="28"/>
        </w:rPr>
        <w:t xml:space="preserve">0 </w:t>
      </w:r>
      <w:r w:rsidR="00442498" w:rsidRPr="00C4233B">
        <w:rPr>
          <w:sz w:val="28"/>
          <w:szCs w:val="28"/>
        </w:rPr>
        <w:t>тыс. рублей.</w:t>
      </w: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корректируется.</w:t>
      </w:r>
    </w:p>
    <w:p w:rsidR="00C25D84" w:rsidRDefault="00C25D84" w:rsidP="00C25D84">
      <w:pPr>
        <w:ind w:firstLine="720"/>
        <w:jc w:val="both"/>
        <w:rPr>
          <w:sz w:val="28"/>
          <w:szCs w:val="28"/>
        </w:rPr>
      </w:pPr>
    </w:p>
    <w:p w:rsidR="00C25D84" w:rsidRDefault="00C25D84" w:rsidP="00C25D84">
      <w:pPr>
        <w:ind w:firstLine="720"/>
        <w:jc w:val="center"/>
      </w:pPr>
      <w:r>
        <w:rPr>
          <w:sz w:val="28"/>
          <w:szCs w:val="28"/>
        </w:rPr>
        <w:t>5. Управление реализацией программы и контроль за ходом её выполнения</w:t>
      </w:r>
    </w:p>
    <w:p w:rsidR="00C25D84" w:rsidRDefault="00C25D84" w:rsidP="00C25D84">
      <w:pPr>
        <w:shd w:val="clear" w:color="auto" w:fill="FFFFFF"/>
        <w:spacing w:before="283" w:line="322" w:lineRule="exact"/>
        <w:ind w:left="10" w:right="24" w:firstLine="706"/>
        <w:jc w:val="both"/>
      </w:pPr>
      <w:r>
        <w:rPr>
          <w:spacing w:val="-1"/>
          <w:sz w:val="28"/>
          <w:szCs w:val="28"/>
        </w:rPr>
        <w:t xml:space="preserve">Ответственным исполнителем программы является </w:t>
      </w:r>
      <w:r>
        <w:rPr>
          <w:sz w:val="28"/>
          <w:szCs w:val="28"/>
        </w:rPr>
        <w:t>комитет по физической культуре, спорту и молодёжной политике администрации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5D84" w:rsidRDefault="00C25D84" w:rsidP="00C25D84">
      <w:pPr>
        <w:shd w:val="clear" w:color="auto" w:fill="FFFFFF"/>
        <w:spacing w:line="322" w:lineRule="exact"/>
        <w:ind w:left="14" w:right="19" w:firstLine="691"/>
        <w:jc w:val="both"/>
      </w:pPr>
      <w:r>
        <w:rPr>
          <w:sz w:val="28"/>
          <w:szCs w:val="28"/>
        </w:rPr>
        <w:t>В реализации мероприятий программы по согласованию участвуют    муниципальные бюджетные учреждения, физкультурно-спортивные организации, городские общественные и иные организации.</w:t>
      </w:r>
    </w:p>
    <w:p w:rsidR="00C25D84" w:rsidRDefault="00C25D84" w:rsidP="00C25D84">
      <w:pPr>
        <w:shd w:val="clear" w:color="auto" w:fill="FFFFFF"/>
        <w:spacing w:line="322" w:lineRule="exact"/>
        <w:ind w:left="5" w:right="29" w:firstLine="696"/>
        <w:jc w:val="both"/>
      </w:pPr>
      <w:r>
        <w:rPr>
          <w:spacing w:val="-1"/>
          <w:sz w:val="28"/>
          <w:szCs w:val="28"/>
        </w:rPr>
        <w:t xml:space="preserve">Организацию выполнения мероприятий программы и контроль за их реализацией осуществляет </w:t>
      </w:r>
      <w:r>
        <w:rPr>
          <w:sz w:val="28"/>
          <w:szCs w:val="28"/>
        </w:rPr>
        <w:t>комитет по физической культуре, спорту и молодёжной политике администрации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5D84" w:rsidRDefault="00C25D84" w:rsidP="00C25D84">
      <w:pPr>
        <w:shd w:val="clear" w:color="auto" w:fill="FFFFFF"/>
        <w:spacing w:line="322" w:lineRule="exact"/>
        <w:ind w:right="38" w:firstLine="706"/>
        <w:jc w:val="both"/>
      </w:pPr>
      <w:r>
        <w:rPr>
          <w:spacing w:val="-3"/>
          <w:sz w:val="28"/>
          <w:szCs w:val="28"/>
        </w:rPr>
        <w:t xml:space="preserve">Финансирование программы производится в порядке, </w:t>
      </w:r>
      <w:r>
        <w:rPr>
          <w:sz w:val="28"/>
          <w:szCs w:val="28"/>
        </w:rPr>
        <w:t>установленном для исполнения муниципального бюджета.</w:t>
      </w:r>
    </w:p>
    <w:p w:rsidR="00C25D84" w:rsidRDefault="00C25D84" w:rsidP="00C25D84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Исполнители обеспечивают:</w:t>
      </w:r>
    </w:p>
    <w:p w:rsidR="00C25D84" w:rsidRDefault="00C74786" w:rsidP="00C25D84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 xml:space="preserve">- </w:t>
      </w:r>
      <w:r w:rsidR="00C25D84">
        <w:rPr>
          <w:sz w:val="28"/>
          <w:szCs w:val="28"/>
        </w:rPr>
        <w:t>формирование бюджетных заявок на финансирование мероприятий программы;</w:t>
      </w:r>
    </w:p>
    <w:p w:rsidR="00C25D84" w:rsidRDefault="00C74786" w:rsidP="00C25D84">
      <w:pPr>
        <w:shd w:val="clear" w:color="auto" w:fill="FFFFFF"/>
        <w:spacing w:line="322" w:lineRule="exact"/>
        <w:ind w:left="10" w:right="34" w:firstLine="696"/>
        <w:jc w:val="both"/>
      </w:pPr>
      <w:r>
        <w:rPr>
          <w:sz w:val="28"/>
          <w:szCs w:val="28"/>
        </w:rPr>
        <w:lastRenderedPageBreak/>
        <w:t xml:space="preserve">- </w:t>
      </w:r>
      <w:r w:rsidR="00C25D84">
        <w:rPr>
          <w:sz w:val="28"/>
          <w:szCs w:val="28"/>
        </w:rPr>
        <w:t>выполнение мероприятий программы и целевое расходование средств, выделенных на их реализацию;</w:t>
      </w:r>
    </w:p>
    <w:p w:rsidR="00C25D84" w:rsidRDefault="00C74786" w:rsidP="00C25D84">
      <w:pPr>
        <w:shd w:val="clear" w:color="auto" w:fill="FFFFFF"/>
        <w:spacing w:before="5" w:line="322" w:lineRule="exact"/>
        <w:ind w:left="5" w:firstLine="696"/>
        <w:jc w:val="both"/>
      </w:pPr>
      <w:r>
        <w:rPr>
          <w:sz w:val="28"/>
          <w:szCs w:val="28"/>
        </w:rPr>
        <w:t xml:space="preserve">- </w:t>
      </w:r>
      <w:r w:rsidR="00C25D84">
        <w:rPr>
          <w:sz w:val="28"/>
          <w:szCs w:val="28"/>
        </w:rPr>
        <w:t>подготовку обоснований для отбора первоочередных работ, финансируемых в рамках реализации программы, за отчетный год;</w:t>
      </w:r>
    </w:p>
    <w:p w:rsidR="00C25D84" w:rsidRDefault="00C74786" w:rsidP="00C25D84">
      <w:pPr>
        <w:shd w:val="clear" w:color="auto" w:fill="FFFFFF"/>
        <w:spacing w:line="322" w:lineRule="exact"/>
        <w:ind w:right="10" w:firstLine="696"/>
        <w:jc w:val="both"/>
      </w:pPr>
      <w:r>
        <w:rPr>
          <w:sz w:val="28"/>
          <w:szCs w:val="28"/>
        </w:rPr>
        <w:t xml:space="preserve">- </w:t>
      </w:r>
      <w:r w:rsidR="00C25D84">
        <w:rPr>
          <w:sz w:val="28"/>
          <w:szCs w:val="28"/>
        </w:rPr>
        <w:t>разработку нормативных правовых документов, касающихся реализации мероприятий программы;</w:t>
      </w:r>
    </w:p>
    <w:p w:rsidR="00C25D84" w:rsidRDefault="00C74786" w:rsidP="00C25D84">
      <w:pPr>
        <w:shd w:val="clear" w:color="auto" w:fill="FFFFFF"/>
        <w:spacing w:line="322" w:lineRule="exact"/>
        <w:ind w:left="10" w:right="10" w:firstLine="696"/>
        <w:jc w:val="both"/>
      </w:pPr>
      <w:r>
        <w:rPr>
          <w:sz w:val="28"/>
          <w:szCs w:val="28"/>
        </w:rPr>
        <w:t xml:space="preserve">- </w:t>
      </w:r>
      <w:r w:rsidR="00C25D84">
        <w:rPr>
          <w:sz w:val="28"/>
          <w:szCs w:val="28"/>
        </w:rPr>
        <w:t>подготовку предложений по корректировке программы на соответствующий год.</w:t>
      </w:r>
    </w:p>
    <w:p w:rsidR="00C25D84" w:rsidRDefault="00C25D84" w:rsidP="00C25D84">
      <w:pPr>
        <w:ind w:firstLine="720"/>
      </w:pPr>
      <w:r>
        <w:rPr>
          <w:sz w:val="28"/>
          <w:szCs w:val="28"/>
        </w:rPr>
        <w:t>Исполнители программы:</w:t>
      </w: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 xml:space="preserve">- ежеквартально, в срок до 15 числа месяца, следующего за отчетным периодом, предоставляют заместителю главы администрации города по социальным вопросам </w:t>
      </w:r>
      <w:r w:rsidR="00C74786">
        <w:rPr>
          <w:sz w:val="28"/>
          <w:szCs w:val="28"/>
        </w:rPr>
        <w:t xml:space="preserve">и культуре </w:t>
      </w:r>
      <w:r>
        <w:rPr>
          <w:sz w:val="28"/>
          <w:szCs w:val="28"/>
        </w:rPr>
        <w:t>сводную информацию о результатах выполнения программных мероприятий;</w:t>
      </w: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 xml:space="preserve">- ежемесячно, до 10 числа, предоставляют заместителю главы администрации города по социальным вопросам </w:t>
      </w:r>
      <w:r w:rsidR="00C74786">
        <w:rPr>
          <w:sz w:val="28"/>
          <w:szCs w:val="28"/>
        </w:rPr>
        <w:t xml:space="preserve">и культуре </w:t>
      </w:r>
      <w:r>
        <w:rPr>
          <w:sz w:val="28"/>
          <w:szCs w:val="28"/>
        </w:rPr>
        <w:t>сводную информацию о результатах выполнения финансируемых мероприятий;</w:t>
      </w: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 xml:space="preserve">- ежеквартально, до 25 числа месяца, следующего за отчётным, направляют в комитет по экономике и труду администрации города </w:t>
      </w:r>
      <w:r w:rsidR="00C74786">
        <w:rPr>
          <w:sz w:val="28"/>
          <w:szCs w:val="28"/>
        </w:rPr>
        <w:t xml:space="preserve">Белокуриха Алтайского края </w:t>
      </w:r>
      <w:r>
        <w:rPr>
          <w:sz w:val="28"/>
          <w:szCs w:val="28"/>
        </w:rPr>
        <w:t>отчет о ходе выполнения программы.</w:t>
      </w: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>Контроль выполнения мероприятий программы возлагается на заместителя главы администрации города по социальным вопросам</w:t>
      </w:r>
      <w:r w:rsidR="00C74786">
        <w:rPr>
          <w:sz w:val="28"/>
          <w:szCs w:val="28"/>
        </w:rPr>
        <w:t xml:space="preserve"> и культуре</w:t>
      </w:r>
      <w:r>
        <w:rPr>
          <w:sz w:val="28"/>
          <w:szCs w:val="28"/>
        </w:rPr>
        <w:t xml:space="preserve"> Н.В. Безлюдскую.</w:t>
      </w:r>
    </w:p>
    <w:p w:rsidR="00C25D84" w:rsidRDefault="00C25D84" w:rsidP="00C25D84">
      <w:pPr>
        <w:rPr>
          <w:sz w:val="28"/>
          <w:szCs w:val="28"/>
        </w:rPr>
      </w:pPr>
    </w:p>
    <w:p w:rsidR="00C25D84" w:rsidRDefault="00C25D84" w:rsidP="00C25D84">
      <w:pPr>
        <w:jc w:val="center"/>
      </w:pPr>
      <w:r>
        <w:rPr>
          <w:sz w:val="28"/>
          <w:szCs w:val="28"/>
        </w:rPr>
        <w:t>6. Оценка эффективности программы</w:t>
      </w:r>
    </w:p>
    <w:p w:rsidR="00C25D84" w:rsidRDefault="00C25D84" w:rsidP="00C25D84">
      <w:pPr>
        <w:ind w:firstLine="720"/>
        <w:jc w:val="both"/>
        <w:rPr>
          <w:sz w:val="28"/>
          <w:szCs w:val="28"/>
        </w:rPr>
      </w:pPr>
    </w:p>
    <w:p w:rsidR="00C25D84" w:rsidRDefault="00C25D84" w:rsidP="00C25D84">
      <w:pPr>
        <w:ind w:firstLine="720"/>
        <w:jc w:val="both"/>
      </w:pPr>
      <w:r>
        <w:rPr>
          <w:sz w:val="28"/>
          <w:szCs w:val="28"/>
        </w:rPr>
        <w:t>Программа носит социальный характер, результаты реализации её мероприятий будут оказывать влияние на социально-экономическое развитие города.</w:t>
      </w:r>
    </w:p>
    <w:p w:rsidR="00C25D84" w:rsidRDefault="00C25D84" w:rsidP="00C74786">
      <w:pPr>
        <w:ind w:firstLine="709"/>
      </w:pPr>
      <w:r>
        <w:rPr>
          <w:sz w:val="28"/>
          <w:szCs w:val="28"/>
        </w:rPr>
        <w:t>Выполнение программных мероприятий позволит:</w:t>
      </w:r>
    </w:p>
    <w:p w:rsidR="00C25D84" w:rsidRDefault="00C25D84" w:rsidP="00C25D84">
      <w:pPr>
        <w:ind w:firstLine="708"/>
        <w:jc w:val="both"/>
      </w:pPr>
      <w:r>
        <w:rPr>
          <w:sz w:val="28"/>
          <w:szCs w:val="28"/>
        </w:rPr>
        <w:t>- создать необходимые правовые, организационные и финансовые предпосылки для дальнейшего развития физической культуры и спорта в городе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C25D84" w:rsidRDefault="00C25D84" w:rsidP="00C25D84">
      <w:pPr>
        <w:ind w:firstLine="708"/>
        <w:jc w:val="both"/>
      </w:pPr>
      <w:r>
        <w:rPr>
          <w:sz w:val="28"/>
          <w:szCs w:val="28"/>
        </w:rPr>
        <w:t>- укрепить материально-техническую базу физической культуры и спорта за счёт оснащения её спортивным инвентарём и оборудованием;</w:t>
      </w:r>
    </w:p>
    <w:p w:rsidR="00C25D84" w:rsidRDefault="00C25D84" w:rsidP="00C25D84">
      <w:pPr>
        <w:ind w:firstLine="708"/>
        <w:jc w:val="both"/>
      </w:pPr>
      <w:r>
        <w:rPr>
          <w:sz w:val="28"/>
          <w:szCs w:val="28"/>
        </w:rPr>
        <w:t>- более эффективно использовать спортивные, туристические, санаторно-курортные объекты различных форм собственности;</w:t>
      </w:r>
    </w:p>
    <w:p w:rsidR="00C25D84" w:rsidRDefault="00C25D84" w:rsidP="00C25D84">
      <w:pPr>
        <w:ind w:firstLine="708"/>
        <w:jc w:val="both"/>
      </w:pPr>
      <w:r>
        <w:rPr>
          <w:sz w:val="28"/>
          <w:szCs w:val="28"/>
        </w:rPr>
        <w:t>- улучшить качество подготовки спортсменов и, как следствие, результаты выступлений спортсменов города на краевых и всероссийских соревнованиях.</w:t>
      </w:r>
    </w:p>
    <w:p w:rsidR="00C25D84" w:rsidRDefault="00C25D84" w:rsidP="00C74786">
      <w:pPr>
        <w:ind w:firstLine="709"/>
        <w:jc w:val="both"/>
      </w:pPr>
      <w:r>
        <w:rPr>
          <w:sz w:val="28"/>
          <w:szCs w:val="28"/>
        </w:rPr>
        <w:t xml:space="preserve">В результате реализации программы планируется привлечь к систематическим занятиям физической культурой и спортом </w:t>
      </w:r>
      <w:r w:rsidR="00961D34">
        <w:rPr>
          <w:sz w:val="28"/>
          <w:szCs w:val="28"/>
        </w:rPr>
        <w:t xml:space="preserve">68% </w:t>
      </w:r>
      <w:r>
        <w:rPr>
          <w:sz w:val="28"/>
          <w:szCs w:val="28"/>
        </w:rPr>
        <w:t>населения города Белокуриха</w:t>
      </w:r>
      <w:r w:rsidR="0049272A" w:rsidRPr="004927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5D84" w:rsidRPr="00C74786" w:rsidRDefault="00C25D84" w:rsidP="00C74786">
      <w:pPr>
        <w:ind w:firstLine="720"/>
        <w:jc w:val="both"/>
      </w:pPr>
      <w:r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её реализацией затрат и достигаемых в </w:t>
      </w:r>
      <w:r>
        <w:rPr>
          <w:sz w:val="28"/>
          <w:szCs w:val="28"/>
        </w:rPr>
        <w:lastRenderedPageBreak/>
        <w:t xml:space="preserve">ходе реализации результатов целесообразности и адресности использования средств муниципального бюджета их целевому назначению. Оценка эффективности осуществляется по годам или этапам, в течение всего срока реализации Программы, а при необходимости и после её реализации. </w:t>
      </w:r>
    </w:p>
    <w:p w:rsidR="00C25D84" w:rsidRDefault="00C25D84" w:rsidP="00C25D84">
      <w:pPr>
        <w:rPr>
          <w:sz w:val="28"/>
          <w:szCs w:val="28"/>
        </w:rPr>
      </w:pPr>
    </w:p>
    <w:p w:rsidR="00C25D84" w:rsidRDefault="00C25D84" w:rsidP="00C25D84">
      <w:pPr>
        <w:rPr>
          <w:sz w:val="28"/>
          <w:szCs w:val="28"/>
        </w:rPr>
      </w:pPr>
    </w:p>
    <w:p w:rsidR="00C25D84" w:rsidRDefault="00C25D84" w:rsidP="00C25D84">
      <w:r>
        <w:rPr>
          <w:sz w:val="28"/>
          <w:szCs w:val="28"/>
        </w:rPr>
        <w:t>Председатель комитета</w:t>
      </w:r>
    </w:p>
    <w:p w:rsidR="00C25D84" w:rsidRDefault="00C25D84" w:rsidP="00C25D84">
      <w:r>
        <w:rPr>
          <w:sz w:val="28"/>
          <w:szCs w:val="28"/>
        </w:rPr>
        <w:t>по физической культуре, спорту</w:t>
      </w:r>
    </w:p>
    <w:p w:rsidR="00C25D84" w:rsidRDefault="00C25D84" w:rsidP="00C25D84">
      <w:r>
        <w:rPr>
          <w:sz w:val="28"/>
          <w:szCs w:val="28"/>
        </w:rPr>
        <w:t xml:space="preserve">и молодёжной политике                                                      </w:t>
      </w:r>
      <w:r w:rsidR="00C747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М.Ю. Пастухов</w:t>
      </w:r>
    </w:p>
    <w:p w:rsidR="00237F7B" w:rsidRPr="00A61182" w:rsidRDefault="00237F7B" w:rsidP="00A61182">
      <w:pPr>
        <w:rPr>
          <w:sz w:val="28"/>
          <w:szCs w:val="28"/>
        </w:rPr>
      </w:pPr>
    </w:p>
    <w:p w:rsidR="00DF33B7" w:rsidRPr="00A61182" w:rsidRDefault="00DF33B7" w:rsidP="00A61182">
      <w:pPr>
        <w:rPr>
          <w:sz w:val="28"/>
          <w:szCs w:val="28"/>
        </w:rPr>
      </w:pPr>
    </w:p>
    <w:sectPr w:rsidR="00DF33B7" w:rsidRPr="00A61182" w:rsidSect="00C74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21" w:rsidRDefault="00B92921">
      <w:r>
        <w:separator/>
      </w:r>
    </w:p>
  </w:endnote>
  <w:endnote w:type="continuationSeparator" w:id="0">
    <w:p w:rsidR="00B92921" w:rsidRDefault="00B9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21" w:rsidRDefault="00B92921">
      <w:r>
        <w:separator/>
      </w:r>
    </w:p>
  </w:footnote>
  <w:footnote w:type="continuationSeparator" w:id="0">
    <w:p w:rsidR="00B92921" w:rsidRDefault="00B9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F3" w:rsidRDefault="001040F3" w:rsidP="00DC542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40F3" w:rsidRDefault="001040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F3" w:rsidRDefault="001040F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0BB">
      <w:rPr>
        <w:noProof/>
      </w:rPr>
      <w:t>1</w:t>
    </w:r>
    <w:r>
      <w:fldChar w:fldCharType="end"/>
    </w:r>
  </w:p>
  <w:p w:rsidR="001040F3" w:rsidRDefault="001040F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F3" w:rsidRDefault="001040F3">
    <w:pPr>
      <w:pStyle w:val="ae"/>
      <w:jc w:val="center"/>
    </w:pPr>
  </w:p>
  <w:p w:rsidR="001040F3" w:rsidRDefault="001040F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BB" w:rsidRDefault="00EB40B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710">
      <w:rPr>
        <w:noProof/>
      </w:rPr>
      <w:t>13</w:t>
    </w:r>
    <w:r>
      <w:fldChar w:fldCharType="end"/>
    </w:r>
  </w:p>
  <w:p w:rsidR="00EB40BB" w:rsidRDefault="00EB40BB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BB" w:rsidRDefault="00EB40BB" w:rsidP="00EB40BB">
    <w:pPr>
      <w:pStyle w:val="ae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84" w:rsidRDefault="00C25D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84" w:rsidRDefault="00C25D84">
    <w:pPr>
      <w:pStyle w:val="ae"/>
      <w:jc w:val="center"/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9D3710">
      <w:rPr>
        <w:noProof/>
        <w:lang w:val="en-US" w:eastAsia="en-US"/>
      </w:rPr>
      <w:t>20</w:t>
    </w:r>
    <w:r>
      <w:rPr>
        <w:lang w:val="en-US" w:eastAsia="en-US"/>
      </w:rPr>
      <w:fldChar w:fldCharType="end"/>
    </w:r>
  </w:p>
  <w:p w:rsidR="00C25D84" w:rsidRDefault="00C25D84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84" w:rsidRDefault="00C25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0941"/>
    <w:rsid w:val="000032BE"/>
    <w:rsid w:val="00005DCD"/>
    <w:rsid w:val="00010B32"/>
    <w:rsid w:val="0001243E"/>
    <w:rsid w:val="00012AC0"/>
    <w:rsid w:val="00014BF8"/>
    <w:rsid w:val="00026174"/>
    <w:rsid w:val="00032F60"/>
    <w:rsid w:val="00036832"/>
    <w:rsid w:val="00040056"/>
    <w:rsid w:val="0004247A"/>
    <w:rsid w:val="00042C49"/>
    <w:rsid w:val="00051B82"/>
    <w:rsid w:val="000663AA"/>
    <w:rsid w:val="00070300"/>
    <w:rsid w:val="00070E5B"/>
    <w:rsid w:val="00072591"/>
    <w:rsid w:val="00072D4E"/>
    <w:rsid w:val="00075830"/>
    <w:rsid w:val="000779E9"/>
    <w:rsid w:val="00080D76"/>
    <w:rsid w:val="0008408A"/>
    <w:rsid w:val="00084575"/>
    <w:rsid w:val="0008540C"/>
    <w:rsid w:val="00085EDD"/>
    <w:rsid w:val="0008707F"/>
    <w:rsid w:val="000877B3"/>
    <w:rsid w:val="00097433"/>
    <w:rsid w:val="000A485B"/>
    <w:rsid w:val="000A5658"/>
    <w:rsid w:val="000A64B2"/>
    <w:rsid w:val="000B1736"/>
    <w:rsid w:val="000B3D00"/>
    <w:rsid w:val="000B5173"/>
    <w:rsid w:val="000B58F9"/>
    <w:rsid w:val="000C1264"/>
    <w:rsid w:val="000C1CB4"/>
    <w:rsid w:val="000C2B09"/>
    <w:rsid w:val="000C53FF"/>
    <w:rsid w:val="000D044B"/>
    <w:rsid w:val="000D0C96"/>
    <w:rsid w:val="000D5CCF"/>
    <w:rsid w:val="000E572A"/>
    <w:rsid w:val="000E5C08"/>
    <w:rsid w:val="000E62DB"/>
    <w:rsid w:val="000E675A"/>
    <w:rsid w:val="000E705A"/>
    <w:rsid w:val="000E7CA2"/>
    <w:rsid w:val="000E7F05"/>
    <w:rsid w:val="000F10A5"/>
    <w:rsid w:val="000F21CE"/>
    <w:rsid w:val="000F29FF"/>
    <w:rsid w:val="000F47F2"/>
    <w:rsid w:val="00100D49"/>
    <w:rsid w:val="00101FB9"/>
    <w:rsid w:val="001040F3"/>
    <w:rsid w:val="0010648D"/>
    <w:rsid w:val="001078AF"/>
    <w:rsid w:val="00107E1C"/>
    <w:rsid w:val="00127491"/>
    <w:rsid w:val="001317E2"/>
    <w:rsid w:val="0013429B"/>
    <w:rsid w:val="00134A97"/>
    <w:rsid w:val="0013628C"/>
    <w:rsid w:val="00140221"/>
    <w:rsid w:val="00140F0D"/>
    <w:rsid w:val="00152A59"/>
    <w:rsid w:val="00162765"/>
    <w:rsid w:val="00162850"/>
    <w:rsid w:val="001628C5"/>
    <w:rsid w:val="00164601"/>
    <w:rsid w:val="00172067"/>
    <w:rsid w:val="00182501"/>
    <w:rsid w:val="0018251E"/>
    <w:rsid w:val="00184DF9"/>
    <w:rsid w:val="00187BC6"/>
    <w:rsid w:val="00191B51"/>
    <w:rsid w:val="00196AC0"/>
    <w:rsid w:val="001A405D"/>
    <w:rsid w:val="001B0105"/>
    <w:rsid w:val="001B2685"/>
    <w:rsid w:val="001B7230"/>
    <w:rsid w:val="001C350F"/>
    <w:rsid w:val="001C3FFF"/>
    <w:rsid w:val="001C419C"/>
    <w:rsid w:val="001C66CC"/>
    <w:rsid w:val="001D564B"/>
    <w:rsid w:val="001D5FB1"/>
    <w:rsid w:val="001E5914"/>
    <w:rsid w:val="001F14C9"/>
    <w:rsid w:val="001F24F0"/>
    <w:rsid w:val="001F58BF"/>
    <w:rsid w:val="001F6BEF"/>
    <w:rsid w:val="001F7C28"/>
    <w:rsid w:val="00200E1E"/>
    <w:rsid w:val="002145EF"/>
    <w:rsid w:val="002145F4"/>
    <w:rsid w:val="002156A1"/>
    <w:rsid w:val="00216215"/>
    <w:rsid w:val="00216434"/>
    <w:rsid w:val="002169DF"/>
    <w:rsid w:val="00216FDA"/>
    <w:rsid w:val="00217EF5"/>
    <w:rsid w:val="002200DA"/>
    <w:rsid w:val="00220371"/>
    <w:rsid w:val="00220688"/>
    <w:rsid w:val="00220885"/>
    <w:rsid w:val="00221A45"/>
    <w:rsid w:val="00221C08"/>
    <w:rsid w:val="0022218C"/>
    <w:rsid w:val="002231E7"/>
    <w:rsid w:val="00232184"/>
    <w:rsid w:val="0023319D"/>
    <w:rsid w:val="00234091"/>
    <w:rsid w:val="00237F7B"/>
    <w:rsid w:val="00243A7E"/>
    <w:rsid w:val="002440B4"/>
    <w:rsid w:val="00245A66"/>
    <w:rsid w:val="00246CDE"/>
    <w:rsid w:val="00254BEF"/>
    <w:rsid w:val="00260EA6"/>
    <w:rsid w:val="00263D25"/>
    <w:rsid w:val="00265B94"/>
    <w:rsid w:val="0026621E"/>
    <w:rsid w:val="00267B80"/>
    <w:rsid w:val="002719EA"/>
    <w:rsid w:val="00273E98"/>
    <w:rsid w:val="00275B1E"/>
    <w:rsid w:val="002816E7"/>
    <w:rsid w:val="00282B08"/>
    <w:rsid w:val="002835F5"/>
    <w:rsid w:val="002838F8"/>
    <w:rsid w:val="00290F2C"/>
    <w:rsid w:val="002A7315"/>
    <w:rsid w:val="002B1875"/>
    <w:rsid w:val="002B6F31"/>
    <w:rsid w:val="002B78C4"/>
    <w:rsid w:val="002B7FD1"/>
    <w:rsid w:val="002C0176"/>
    <w:rsid w:val="002C53EC"/>
    <w:rsid w:val="002C598C"/>
    <w:rsid w:val="002D059F"/>
    <w:rsid w:val="002D6E78"/>
    <w:rsid w:val="002E160E"/>
    <w:rsid w:val="002E308F"/>
    <w:rsid w:val="002E612B"/>
    <w:rsid w:val="002F1ED9"/>
    <w:rsid w:val="002F1F72"/>
    <w:rsid w:val="002F2162"/>
    <w:rsid w:val="002F7F52"/>
    <w:rsid w:val="00302BAD"/>
    <w:rsid w:val="003041B8"/>
    <w:rsid w:val="003078AA"/>
    <w:rsid w:val="00311401"/>
    <w:rsid w:val="003129FE"/>
    <w:rsid w:val="003246F6"/>
    <w:rsid w:val="00333AD0"/>
    <w:rsid w:val="00333E48"/>
    <w:rsid w:val="00334EBB"/>
    <w:rsid w:val="0033696C"/>
    <w:rsid w:val="00337582"/>
    <w:rsid w:val="003419CB"/>
    <w:rsid w:val="00341C79"/>
    <w:rsid w:val="0034412F"/>
    <w:rsid w:val="0035295B"/>
    <w:rsid w:val="00355421"/>
    <w:rsid w:val="00355B94"/>
    <w:rsid w:val="00360816"/>
    <w:rsid w:val="00361230"/>
    <w:rsid w:val="0036239E"/>
    <w:rsid w:val="00363459"/>
    <w:rsid w:val="0036519D"/>
    <w:rsid w:val="00371710"/>
    <w:rsid w:val="003741D7"/>
    <w:rsid w:val="00377857"/>
    <w:rsid w:val="00381F8A"/>
    <w:rsid w:val="003911A9"/>
    <w:rsid w:val="0039197B"/>
    <w:rsid w:val="00391CA0"/>
    <w:rsid w:val="003941F1"/>
    <w:rsid w:val="00396109"/>
    <w:rsid w:val="003971D3"/>
    <w:rsid w:val="003A4726"/>
    <w:rsid w:val="003A66C7"/>
    <w:rsid w:val="003A7440"/>
    <w:rsid w:val="003B13E9"/>
    <w:rsid w:val="003B1E8D"/>
    <w:rsid w:val="003B4F18"/>
    <w:rsid w:val="003B50B3"/>
    <w:rsid w:val="003B5C2D"/>
    <w:rsid w:val="003C37FC"/>
    <w:rsid w:val="003C3A45"/>
    <w:rsid w:val="003C77A6"/>
    <w:rsid w:val="003D2386"/>
    <w:rsid w:val="003D4DAD"/>
    <w:rsid w:val="003D6E5D"/>
    <w:rsid w:val="003E2B83"/>
    <w:rsid w:val="003E2C8F"/>
    <w:rsid w:val="003E408F"/>
    <w:rsid w:val="003F0344"/>
    <w:rsid w:val="00412F97"/>
    <w:rsid w:val="00415E6F"/>
    <w:rsid w:val="00416E62"/>
    <w:rsid w:val="00421B47"/>
    <w:rsid w:val="004247D1"/>
    <w:rsid w:val="004277FC"/>
    <w:rsid w:val="00434514"/>
    <w:rsid w:val="00434BB6"/>
    <w:rsid w:val="00436A97"/>
    <w:rsid w:val="00442498"/>
    <w:rsid w:val="004461A3"/>
    <w:rsid w:val="00453CE4"/>
    <w:rsid w:val="0045707F"/>
    <w:rsid w:val="00460430"/>
    <w:rsid w:val="00463F0D"/>
    <w:rsid w:val="00463F2D"/>
    <w:rsid w:val="0046687A"/>
    <w:rsid w:val="004711D5"/>
    <w:rsid w:val="00474AB9"/>
    <w:rsid w:val="00476DA6"/>
    <w:rsid w:val="00480F8F"/>
    <w:rsid w:val="00481D40"/>
    <w:rsid w:val="00482311"/>
    <w:rsid w:val="0048486F"/>
    <w:rsid w:val="0049272A"/>
    <w:rsid w:val="004A16BF"/>
    <w:rsid w:val="004A3436"/>
    <w:rsid w:val="004A5037"/>
    <w:rsid w:val="004B1253"/>
    <w:rsid w:val="004B20AC"/>
    <w:rsid w:val="004B28EB"/>
    <w:rsid w:val="004C1EBB"/>
    <w:rsid w:val="004C21F7"/>
    <w:rsid w:val="004C769E"/>
    <w:rsid w:val="004C7EA8"/>
    <w:rsid w:val="004D2840"/>
    <w:rsid w:val="004D37F2"/>
    <w:rsid w:val="004D498A"/>
    <w:rsid w:val="004D4C53"/>
    <w:rsid w:val="004D5C2F"/>
    <w:rsid w:val="004D7468"/>
    <w:rsid w:val="004E4E7A"/>
    <w:rsid w:val="004E4F34"/>
    <w:rsid w:val="004E5D4D"/>
    <w:rsid w:val="004E7F7F"/>
    <w:rsid w:val="004F2122"/>
    <w:rsid w:val="004F2542"/>
    <w:rsid w:val="004F33EE"/>
    <w:rsid w:val="004F3723"/>
    <w:rsid w:val="004F4890"/>
    <w:rsid w:val="004F7B6F"/>
    <w:rsid w:val="00502038"/>
    <w:rsid w:val="00502858"/>
    <w:rsid w:val="00506CCA"/>
    <w:rsid w:val="00510A04"/>
    <w:rsid w:val="00511267"/>
    <w:rsid w:val="00516CB4"/>
    <w:rsid w:val="00533CFC"/>
    <w:rsid w:val="005423E7"/>
    <w:rsid w:val="00542A3A"/>
    <w:rsid w:val="005450A7"/>
    <w:rsid w:val="00545B40"/>
    <w:rsid w:val="0055038B"/>
    <w:rsid w:val="00550CD1"/>
    <w:rsid w:val="00551E25"/>
    <w:rsid w:val="00552BAA"/>
    <w:rsid w:val="00554B1E"/>
    <w:rsid w:val="005552B5"/>
    <w:rsid w:val="00556F51"/>
    <w:rsid w:val="00561966"/>
    <w:rsid w:val="00563BBF"/>
    <w:rsid w:val="00566DB6"/>
    <w:rsid w:val="005739ED"/>
    <w:rsid w:val="0057721B"/>
    <w:rsid w:val="0058203D"/>
    <w:rsid w:val="005860AA"/>
    <w:rsid w:val="0059088C"/>
    <w:rsid w:val="00590906"/>
    <w:rsid w:val="00591934"/>
    <w:rsid w:val="00592308"/>
    <w:rsid w:val="005A1292"/>
    <w:rsid w:val="005A34C2"/>
    <w:rsid w:val="005A692E"/>
    <w:rsid w:val="005B0CCE"/>
    <w:rsid w:val="005C0BFD"/>
    <w:rsid w:val="005C33AD"/>
    <w:rsid w:val="005C3601"/>
    <w:rsid w:val="005D52D0"/>
    <w:rsid w:val="005E5AF6"/>
    <w:rsid w:val="005F1CBA"/>
    <w:rsid w:val="005F2C70"/>
    <w:rsid w:val="005F333F"/>
    <w:rsid w:val="005F4FE4"/>
    <w:rsid w:val="005F7002"/>
    <w:rsid w:val="00600875"/>
    <w:rsid w:val="006121C1"/>
    <w:rsid w:val="0061367C"/>
    <w:rsid w:val="00623FFF"/>
    <w:rsid w:val="00626C86"/>
    <w:rsid w:val="0062745D"/>
    <w:rsid w:val="0063192E"/>
    <w:rsid w:val="00634CC6"/>
    <w:rsid w:val="006360D2"/>
    <w:rsid w:val="006376EA"/>
    <w:rsid w:val="00640D34"/>
    <w:rsid w:val="00642D6A"/>
    <w:rsid w:val="0064583E"/>
    <w:rsid w:val="00654D03"/>
    <w:rsid w:val="00654EDC"/>
    <w:rsid w:val="006610B6"/>
    <w:rsid w:val="00661851"/>
    <w:rsid w:val="00663900"/>
    <w:rsid w:val="006650BE"/>
    <w:rsid w:val="006672FB"/>
    <w:rsid w:val="0066732E"/>
    <w:rsid w:val="00672477"/>
    <w:rsid w:val="00673CE1"/>
    <w:rsid w:val="0067510F"/>
    <w:rsid w:val="00681C7C"/>
    <w:rsid w:val="00682EB1"/>
    <w:rsid w:val="00685209"/>
    <w:rsid w:val="00693707"/>
    <w:rsid w:val="00695D61"/>
    <w:rsid w:val="00695D6B"/>
    <w:rsid w:val="006A06C0"/>
    <w:rsid w:val="006A156B"/>
    <w:rsid w:val="006A4F3D"/>
    <w:rsid w:val="006B0A3F"/>
    <w:rsid w:val="006B1CF7"/>
    <w:rsid w:val="006B58B7"/>
    <w:rsid w:val="006C1E15"/>
    <w:rsid w:val="006C2CC6"/>
    <w:rsid w:val="006C32E6"/>
    <w:rsid w:val="006C71A9"/>
    <w:rsid w:val="006D1623"/>
    <w:rsid w:val="006E1C69"/>
    <w:rsid w:val="006E2EE2"/>
    <w:rsid w:val="006E3B31"/>
    <w:rsid w:val="006E3E7A"/>
    <w:rsid w:val="006E570C"/>
    <w:rsid w:val="006E7643"/>
    <w:rsid w:val="006F45D8"/>
    <w:rsid w:val="00701D75"/>
    <w:rsid w:val="00703300"/>
    <w:rsid w:val="00704DC7"/>
    <w:rsid w:val="0070515B"/>
    <w:rsid w:val="00707A83"/>
    <w:rsid w:val="00710EA9"/>
    <w:rsid w:val="00712972"/>
    <w:rsid w:val="0071343A"/>
    <w:rsid w:val="00713FE1"/>
    <w:rsid w:val="0071436D"/>
    <w:rsid w:val="00716F94"/>
    <w:rsid w:val="007204D6"/>
    <w:rsid w:val="0072612D"/>
    <w:rsid w:val="00730171"/>
    <w:rsid w:val="00730F90"/>
    <w:rsid w:val="0073728F"/>
    <w:rsid w:val="00737CDB"/>
    <w:rsid w:val="00742073"/>
    <w:rsid w:val="0074590A"/>
    <w:rsid w:val="00745BFF"/>
    <w:rsid w:val="00746F87"/>
    <w:rsid w:val="0075053E"/>
    <w:rsid w:val="00753053"/>
    <w:rsid w:val="0075555C"/>
    <w:rsid w:val="00763532"/>
    <w:rsid w:val="00766923"/>
    <w:rsid w:val="0077097A"/>
    <w:rsid w:val="00771910"/>
    <w:rsid w:val="0077297B"/>
    <w:rsid w:val="00774F51"/>
    <w:rsid w:val="007802FB"/>
    <w:rsid w:val="00781259"/>
    <w:rsid w:val="0078496E"/>
    <w:rsid w:val="00784B65"/>
    <w:rsid w:val="00791422"/>
    <w:rsid w:val="00793049"/>
    <w:rsid w:val="00793CD0"/>
    <w:rsid w:val="00796F2F"/>
    <w:rsid w:val="007A2A1F"/>
    <w:rsid w:val="007A3401"/>
    <w:rsid w:val="007A7857"/>
    <w:rsid w:val="007B04E3"/>
    <w:rsid w:val="007B0EC6"/>
    <w:rsid w:val="007B164D"/>
    <w:rsid w:val="007B1B9E"/>
    <w:rsid w:val="007B2916"/>
    <w:rsid w:val="007B5547"/>
    <w:rsid w:val="007B66AA"/>
    <w:rsid w:val="007B6D0A"/>
    <w:rsid w:val="007C1FCD"/>
    <w:rsid w:val="007C3F44"/>
    <w:rsid w:val="007C4E66"/>
    <w:rsid w:val="007C6004"/>
    <w:rsid w:val="007D1C13"/>
    <w:rsid w:val="007D4334"/>
    <w:rsid w:val="007D44CB"/>
    <w:rsid w:val="007D4F8C"/>
    <w:rsid w:val="007D6D47"/>
    <w:rsid w:val="007E1A1E"/>
    <w:rsid w:val="007E33C1"/>
    <w:rsid w:val="007E6C6B"/>
    <w:rsid w:val="007F6B76"/>
    <w:rsid w:val="007F7865"/>
    <w:rsid w:val="00807A94"/>
    <w:rsid w:val="00815AC6"/>
    <w:rsid w:val="008220FF"/>
    <w:rsid w:val="0083248E"/>
    <w:rsid w:val="00845C80"/>
    <w:rsid w:val="008479D4"/>
    <w:rsid w:val="0085499D"/>
    <w:rsid w:val="0085597D"/>
    <w:rsid w:val="0085671F"/>
    <w:rsid w:val="0085689D"/>
    <w:rsid w:val="00856CD9"/>
    <w:rsid w:val="0087208C"/>
    <w:rsid w:val="0087450B"/>
    <w:rsid w:val="00877B9B"/>
    <w:rsid w:val="00877EF2"/>
    <w:rsid w:val="00883E20"/>
    <w:rsid w:val="008854ED"/>
    <w:rsid w:val="00885B67"/>
    <w:rsid w:val="0088610C"/>
    <w:rsid w:val="00890660"/>
    <w:rsid w:val="0089140D"/>
    <w:rsid w:val="00893465"/>
    <w:rsid w:val="00896700"/>
    <w:rsid w:val="008A357E"/>
    <w:rsid w:val="008A72B3"/>
    <w:rsid w:val="008B1917"/>
    <w:rsid w:val="008B4E7C"/>
    <w:rsid w:val="008B68E6"/>
    <w:rsid w:val="008B6DAE"/>
    <w:rsid w:val="008C2669"/>
    <w:rsid w:val="008C4F07"/>
    <w:rsid w:val="008C6FFD"/>
    <w:rsid w:val="008D2151"/>
    <w:rsid w:val="008D58A3"/>
    <w:rsid w:val="008D6D8C"/>
    <w:rsid w:val="008E3714"/>
    <w:rsid w:val="008F1E4D"/>
    <w:rsid w:val="008F264B"/>
    <w:rsid w:val="008F2B13"/>
    <w:rsid w:val="008F38B9"/>
    <w:rsid w:val="008F41AA"/>
    <w:rsid w:val="008F5168"/>
    <w:rsid w:val="008F527C"/>
    <w:rsid w:val="008F6F9F"/>
    <w:rsid w:val="00911BCA"/>
    <w:rsid w:val="00912684"/>
    <w:rsid w:val="00917811"/>
    <w:rsid w:val="00921187"/>
    <w:rsid w:val="00922671"/>
    <w:rsid w:val="00923C8E"/>
    <w:rsid w:val="009268BB"/>
    <w:rsid w:val="00935783"/>
    <w:rsid w:val="00946AC5"/>
    <w:rsid w:val="00947502"/>
    <w:rsid w:val="00950CED"/>
    <w:rsid w:val="0095138D"/>
    <w:rsid w:val="009549E6"/>
    <w:rsid w:val="00956630"/>
    <w:rsid w:val="00956994"/>
    <w:rsid w:val="00960A3F"/>
    <w:rsid w:val="00961D34"/>
    <w:rsid w:val="00963A72"/>
    <w:rsid w:val="00964958"/>
    <w:rsid w:val="00972040"/>
    <w:rsid w:val="00973EF4"/>
    <w:rsid w:val="009840EB"/>
    <w:rsid w:val="00987933"/>
    <w:rsid w:val="0099011B"/>
    <w:rsid w:val="00990A51"/>
    <w:rsid w:val="00993A39"/>
    <w:rsid w:val="00993F41"/>
    <w:rsid w:val="00994C39"/>
    <w:rsid w:val="009971CF"/>
    <w:rsid w:val="00997CD4"/>
    <w:rsid w:val="009A0105"/>
    <w:rsid w:val="009A1481"/>
    <w:rsid w:val="009A149D"/>
    <w:rsid w:val="009A3BDD"/>
    <w:rsid w:val="009A62AD"/>
    <w:rsid w:val="009A6EB1"/>
    <w:rsid w:val="009B3BFC"/>
    <w:rsid w:val="009B5B5B"/>
    <w:rsid w:val="009B60D7"/>
    <w:rsid w:val="009C004F"/>
    <w:rsid w:val="009C3F95"/>
    <w:rsid w:val="009D3710"/>
    <w:rsid w:val="009D3B87"/>
    <w:rsid w:val="009D6530"/>
    <w:rsid w:val="009D7450"/>
    <w:rsid w:val="009E19C4"/>
    <w:rsid w:val="009E53DC"/>
    <w:rsid w:val="009F0488"/>
    <w:rsid w:val="009F07F5"/>
    <w:rsid w:val="009F180C"/>
    <w:rsid w:val="009F21EA"/>
    <w:rsid w:val="009F623D"/>
    <w:rsid w:val="009F6D08"/>
    <w:rsid w:val="009F6D6F"/>
    <w:rsid w:val="00A038A3"/>
    <w:rsid w:val="00A0459E"/>
    <w:rsid w:val="00A05917"/>
    <w:rsid w:val="00A10570"/>
    <w:rsid w:val="00A1229F"/>
    <w:rsid w:val="00A14EEB"/>
    <w:rsid w:val="00A16FCB"/>
    <w:rsid w:val="00A20B38"/>
    <w:rsid w:val="00A235C2"/>
    <w:rsid w:val="00A23DBF"/>
    <w:rsid w:val="00A260E2"/>
    <w:rsid w:val="00A30356"/>
    <w:rsid w:val="00A3227E"/>
    <w:rsid w:val="00A350A0"/>
    <w:rsid w:val="00A42E1C"/>
    <w:rsid w:val="00A45F77"/>
    <w:rsid w:val="00A46E24"/>
    <w:rsid w:val="00A54E8B"/>
    <w:rsid w:val="00A556EA"/>
    <w:rsid w:val="00A60308"/>
    <w:rsid w:val="00A61182"/>
    <w:rsid w:val="00A66DF8"/>
    <w:rsid w:val="00A71540"/>
    <w:rsid w:val="00A80DED"/>
    <w:rsid w:val="00A83350"/>
    <w:rsid w:val="00A84A38"/>
    <w:rsid w:val="00A864C6"/>
    <w:rsid w:val="00A94CD0"/>
    <w:rsid w:val="00A97DBA"/>
    <w:rsid w:val="00AA04D9"/>
    <w:rsid w:val="00AA1091"/>
    <w:rsid w:val="00AA2C49"/>
    <w:rsid w:val="00AA42CF"/>
    <w:rsid w:val="00AA6C7D"/>
    <w:rsid w:val="00AB0F66"/>
    <w:rsid w:val="00AB3744"/>
    <w:rsid w:val="00AB4A68"/>
    <w:rsid w:val="00AB4E5F"/>
    <w:rsid w:val="00AB6A42"/>
    <w:rsid w:val="00AC01E1"/>
    <w:rsid w:val="00AC34E5"/>
    <w:rsid w:val="00AC6EAB"/>
    <w:rsid w:val="00AC756B"/>
    <w:rsid w:val="00AD5894"/>
    <w:rsid w:val="00AD657E"/>
    <w:rsid w:val="00AD7508"/>
    <w:rsid w:val="00AE37BD"/>
    <w:rsid w:val="00AE72C1"/>
    <w:rsid w:val="00AF0A95"/>
    <w:rsid w:val="00AF7DDD"/>
    <w:rsid w:val="00B038F2"/>
    <w:rsid w:val="00B047C9"/>
    <w:rsid w:val="00B11E88"/>
    <w:rsid w:val="00B13196"/>
    <w:rsid w:val="00B1354C"/>
    <w:rsid w:val="00B174D5"/>
    <w:rsid w:val="00B256FA"/>
    <w:rsid w:val="00B26C2F"/>
    <w:rsid w:val="00B31E6D"/>
    <w:rsid w:val="00B40135"/>
    <w:rsid w:val="00B407CD"/>
    <w:rsid w:val="00B411BB"/>
    <w:rsid w:val="00B50617"/>
    <w:rsid w:val="00B510A6"/>
    <w:rsid w:val="00B52FCC"/>
    <w:rsid w:val="00B548D3"/>
    <w:rsid w:val="00B55789"/>
    <w:rsid w:val="00B60969"/>
    <w:rsid w:val="00B620F2"/>
    <w:rsid w:val="00B6435A"/>
    <w:rsid w:val="00B72EA5"/>
    <w:rsid w:val="00B72F34"/>
    <w:rsid w:val="00B739F0"/>
    <w:rsid w:val="00B7462C"/>
    <w:rsid w:val="00B761AD"/>
    <w:rsid w:val="00B76FC1"/>
    <w:rsid w:val="00B81030"/>
    <w:rsid w:val="00B8187E"/>
    <w:rsid w:val="00B836C2"/>
    <w:rsid w:val="00B83D10"/>
    <w:rsid w:val="00B92921"/>
    <w:rsid w:val="00B9573A"/>
    <w:rsid w:val="00B96B93"/>
    <w:rsid w:val="00BA2DCA"/>
    <w:rsid w:val="00BA62B6"/>
    <w:rsid w:val="00BB047E"/>
    <w:rsid w:val="00BB5F00"/>
    <w:rsid w:val="00BC2767"/>
    <w:rsid w:val="00BC3169"/>
    <w:rsid w:val="00BC756B"/>
    <w:rsid w:val="00BD0D6E"/>
    <w:rsid w:val="00BD0E6D"/>
    <w:rsid w:val="00BD4773"/>
    <w:rsid w:val="00BD6CFC"/>
    <w:rsid w:val="00BE5B67"/>
    <w:rsid w:val="00BF09D0"/>
    <w:rsid w:val="00BF1651"/>
    <w:rsid w:val="00BF1A86"/>
    <w:rsid w:val="00BF2EF3"/>
    <w:rsid w:val="00BF75A1"/>
    <w:rsid w:val="00C0285A"/>
    <w:rsid w:val="00C05BF1"/>
    <w:rsid w:val="00C101BB"/>
    <w:rsid w:val="00C150A4"/>
    <w:rsid w:val="00C211BA"/>
    <w:rsid w:val="00C224A3"/>
    <w:rsid w:val="00C22721"/>
    <w:rsid w:val="00C22C2C"/>
    <w:rsid w:val="00C23C46"/>
    <w:rsid w:val="00C25D84"/>
    <w:rsid w:val="00C30985"/>
    <w:rsid w:val="00C3371D"/>
    <w:rsid w:val="00C33D71"/>
    <w:rsid w:val="00C344D4"/>
    <w:rsid w:val="00C4185A"/>
    <w:rsid w:val="00C4233B"/>
    <w:rsid w:val="00C427A9"/>
    <w:rsid w:val="00C43030"/>
    <w:rsid w:val="00C51AF4"/>
    <w:rsid w:val="00C551FD"/>
    <w:rsid w:val="00C6133C"/>
    <w:rsid w:val="00C6439F"/>
    <w:rsid w:val="00C67B95"/>
    <w:rsid w:val="00C67EFB"/>
    <w:rsid w:val="00C7014F"/>
    <w:rsid w:val="00C74786"/>
    <w:rsid w:val="00C77037"/>
    <w:rsid w:val="00C90759"/>
    <w:rsid w:val="00C919E5"/>
    <w:rsid w:val="00CA0A03"/>
    <w:rsid w:val="00CA3E49"/>
    <w:rsid w:val="00CB11C2"/>
    <w:rsid w:val="00CB199B"/>
    <w:rsid w:val="00CB338E"/>
    <w:rsid w:val="00CC64E9"/>
    <w:rsid w:val="00CD0F19"/>
    <w:rsid w:val="00CE1C0C"/>
    <w:rsid w:val="00CE602C"/>
    <w:rsid w:val="00CF0F36"/>
    <w:rsid w:val="00CF16E5"/>
    <w:rsid w:val="00CF27B2"/>
    <w:rsid w:val="00CF420F"/>
    <w:rsid w:val="00CF51B3"/>
    <w:rsid w:val="00CF6422"/>
    <w:rsid w:val="00D004C1"/>
    <w:rsid w:val="00D0327D"/>
    <w:rsid w:val="00D05A7C"/>
    <w:rsid w:val="00D10B66"/>
    <w:rsid w:val="00D11985"/>
    <w:rsid w:val="00D11AF0"/>
    <w:rsid w:val="00D135CB"/>
    <w:rsid w:val="00D17038"/>
    <w:rsid w:val="00D20AAD"/>
    <w:rsid w:val="00D21E50"/>
    <w:rsid w:val="00D341F8"/>
    <w:rsid w:val="00D34E50"/>
    <w:rsid w:val="00D363FC"/>
    <w:rsid w:val="00D36773"/>
    <w:rsid w:val="00D43A2D"/>
    <w:rsid w:val="00D440B0"/>
    <w:rsid w:val="00D47F5B"/>
    <w:rsid w:val="00D6723C"/>
    <w:rsid w:val="00D77863"/>
    <w:rsid w:val="00D817F9"/>
    <w:rsid w:val="00D81D26"/>
    <w:rsid w:val="00D842D0"/>
    <w:rsid w:val="00D84FDF"/>
    <w:rsid w:val="00D86452"/>
    <w:rsid w:val="00D91EF4"/>
    <w:rsid w:val="00DA1057"/>
    <w:rsid w:val="00DA1736"/>
    <w:rsid w:val="00DA359D"/>
    <w:rsid w:val="00DA3CA3"/>
    <w:rsid w:val="00DB2D68"/>
    <w:rsid w:val="00DB6848"/>
    <w:rsid w:val="00DC02A9"/>
    <w:rsid w:val="00DC1173"/>
    <w:rsid w:val="00DC35E1"/>
    <w:rsid w:val="00DC542A"/>
    <w:rsid w:val="00DC719C"/>
    <w:rsid w:val="00DD0D54"/>
    <w:rsid w:val="00DD4538"/>
    <w:rsid w:val="00DD495D"/>
    <w:rsid w:val="00DD50C3"/>
    <w:rsid w:val="00DD557B"/>
    <w:rsid w:val="00DD5F90"/>
    <w:rsid w:val="00DE2271"/>
    <w:rsid w:val="00DE34DF"/>
    <w:rsid w:val="00DE4212"/>
    <w:rsid w:val="00DE44DD"/>
    <w:rsid w:val="00DE70E3"/>
    <w:rsid w:val="00DF33B7"/>
    <w:rsid w:val="00DF6E9D"/>
    <w:rsid w:val="00DF700E"/>
    <w:rsid w:val="00E00E31"/>
    <w:rsid w:val="00E0274B"/>
    <w:rsid w:val="00E03E4D"/>
    <w:rsid w:val="00E04EBE"/>
    <w:rsid w:val="00E12AAE"/>
    <w:rsid w:val="00E12BE5"/>
    <w:rsid w:val="00E23030"/>
    <w:rsid w:val="00E26D24"/>
    <w:rsid w:val="00E312AA"/>
    <w:rsid w:val="00E316E9"/>
    <w:rsid w:val="00E404ED"/>
    <w:rsid w:val="00E409E7"/>
    <w:rsid w:val="00E42F1C"/>
    <w:rsid w:val="00E4670C"/>
    <w:rsid w:val="00E60582"/>
    <w:rsid w:val="00E621D8"/>
    <w:rsid w:val="00E66BB2"/>
    <w:rsid w:val="00E72824"/>
    <w:rsid w:val="00E7629E"/>
    <w:rsid w:val="00E80D3B"/>
    <w:rsid w:val="00E81800"/>
    <w:rsid w:val="00E84E22"/>
    <w:rsid w:val="00E853C6"/>
    <w:rsid w:val="00E853F2"/>
    <w:rsid w:val="00E90F92"/>
    <w:rsid w:val="00E934B6"/>
    <w:rsid w:val="00E93D5E"/>
    <w:rsid w:val="00E94CB4"/>
    <w:rsid w:val="00E97B9F"/>
    <w:rsid w:val="00EB1C70"/>
    <w:rsid w:val="00EB3153"/>
    <w:rsid w:val="00EB40BB"/>
    <w:rsid w:val="00EB62E0"/>
    <w:rsid w:val="00EC1536"/>
    <w:rsid w:val="00EC44C0"/>
    <w:rsid w:val="00ED218F"/>
    <w:rsid w:val="00ED3F39"/>
    <w:rsid w:val="00ED4BB9"/>
    <w:rsid w:val="00EE0678"/>
    <w:rsid w:val="00EE39CE"/>
    <w:rsid w:val="00EE3F2A"/>
    <w:rsid w:val="00EE40DB"/>
    <w:rsid w:val="00EE67FE"/>
    <w:rsid w:val="00EF2353"/>
    <w:rsid w:val="00EF35CB"/>
    <w:rsid w:val="00EF603E"/>
    <w:rsid w:val="00F01A83"/>
    <w:rsid w:val="00F02AC5"/>
    <w:rsid w:val="00F10DC4"/>
    <w:rsid w:val="00F1450D"/>
    <w:rsid w:val="00F17A4F"/>
    <w:rsid w:val="00F211A6"/>
    <w:rsid w:val="00F22500"/>
    <w:rsid w:val="00F22E84"/>
    <w:rsid w:val="00F246DD"/>
    <w:rsid w:val="00F26057"/>
    <w:rsid w:val="00F27CC4"/>
    <w:rsid w:val="00F33C3C"/>
    <w:rsid w:val="00F35815"/>
    <w:rsid w:val="00F412AB"/>
    <w:rsid w:val="00F423A1"/>
    <w:rsid w:val="00F4694B"/>
    <w:rsid w:val="00F704D9"/>
    <w:rsid w:val="00F736C7"/>
    <w:rsid w:val="00F750B6"/>
    <w:rsid w:val="00F864DA"/>
    <w:rsid w:val="00F93F14"/>
    <w:rsid w:val="00F9421A"/>
    <w:rsid w:val="00F94631"/>
    <w:rsid w:val="00F959A5"/>
    <w:rsid w:val="00FA0A01"/>
    <w:rsid w:val="00FA0D1F"/>
    <w:rsid w:val="00FA1925"/>
    <w:rsid w:val="00FA195C"/>
    <w:rsid w:val="00FA40B8"/>
    <w:rsid w:val="00FA4D9B"/>
    <w:rsid w:val="00FA5CD5"/>
    <w:rsid w:val="00FB4AA5"/>
    <w:rsid w:val="00FB786F"/>
    <w:rsid w:val="00FC2646"/>
    <w:rsid w:val="00FC4AED"/>
    <w:rsid w:val="00FC5477"/>
    <w:rsid w:val="00FD45FD"/>
    <w:rsid w:val="00FD5A64"/>
    <w:rsid w:val="00FD7C44"/>
    <w:rsid w:val="00FE489B"/>
    <w:rsid w:val="00FE6FBC"/>
    <w:rsid w:val="00FF3944"/>
    <w:rsid w:val="00FF3E43"/>
    <w:rsid w:val="00FF552D"/>
    <w:rsid w:val="00FF6ED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D0DA7-F79D-4127-A392-6012D63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Комментарий"/>
    <w:basedOn w:val="a"/>
    <w:next w:val="a"/>
    <w:uiPriority w:val="99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0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CF420F"/>
    <w:pPr>
      <w:widowControl w:val="0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85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аголовок таблицы"/>
    <w:basedOn w:val="a"/>
    <w:uiPriority w:val="99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b">
    <w:name w:val="Содержимое таблицы"/>
    <w:basedOn w:val="a"/>
    <w:uiPriority w:val="99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uiPriority w:val="99"/>
    <w:rsid w:val="00885B67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3375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30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753053"/>
    <w:rPr>
      <w:rFonts w:cs="Times New Roman"/>
    </w:rPr>
  </w:style>
  <w:style w:type="paragraph" w:styleId="af1">
    <w:name w:val="footer"/>
    <w:basedOn w:val="a"/>
    <w:link w:val="af2"/>
    <w:uiPriority w:val="99"/>
    <w:rsid w:val="00DD4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88610C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8861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8610C"/>
    <w:rPr>
      <w:rFonts w:cs="Times New Roman"/>
    </w:rPr>
  </w:style>
  <w:style w:type="character" w:customStyle="1" w:styleId="21">
    <w:name w:val="Основной текст (2) + Не полужирный"/>
    <w:basedOn w:val="a0"/>
    <w:uiPriority w:val="99"/>
    <w:rsid w:val="00961D34"/>
    <w:rPr>
      <w:rFonts w:ascii="Times New Roman" w:hAnsi="Times New Roman" w:cs="Times New Roman"/>
      <w:sz w:val="10"/>
      <w:szCs w:val="1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0336" TargetMode="External"/><Relationship Id="rId18" Type="http://schemas.openxmlformats.org/officeDocument/2006/relationships/hyperlink" Target="https://login.consultant.ru/link/?req=doc&amp;base=RLAW016&amp;n=121813" TargetMode="External"/><Relationship Id="rId26" Type="http://schemas.openxmlformats.org/officeDocument/2006/relationships/hyperlink" Target="https://login.consultant.ru/link/?req=doc&amp;base=RLAW016&amp;n=12609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72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547" TargetMode="External"/><Relationship Id="rId17" Type="http://schemas.openxmlformats.org/officeDocument/2006/relationships/hyperlink" Target="https://login.consultant.ru/link/?req=doc&amp;base=LAW&amp;n=450120" TargetMode="External"/><Relationship Id="rId25" Type="http://schemas.openxmlformats.org/officeDocument/2006/relationships/hyperlink" Target="https://login.consultant.ru/link/?req=doc&amp;base=LAW&amp;n=319308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531&amp;dst=100009" TargetMode="External"/><Relationship Id="rId20" Type="http://schemas.openxmlformats.org/officeDocument/2006/relationships/hyperlink" Target="https://login.consultant.ru/link/?req=doc&amp;base=LAW&amp;n=435978" TargetMode="External"/><Relationship Id="rId29" Type="http://schemas.openxmlformats.org/officeDocument/2006/relationships/hyperlink" Target="https://login.consultant.ru/link/?req=doc&amp;base=RLAW016&amp;n=126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" TargetMode="External"/><Relationship Id="rId24" Type="http://schemas.openxmlformats.org/officeDocument/2006/relationships/hyperlink" Target="https://login.consultant.ru/link/?req=doc&amp;base=LAW&amp;n=129337" TargetMode="External"/><Relationship Id="rId32" Type="http://schemas.openxmlformats.org/officeDocument/2006/relationships/hyperlink" Target="https://login.consultant.ru/link/?req=doc&amp;base=RLAW016&amp;n=108184" TargetMode="External"/><Relationship Id="rId37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988" TargetMode="External"/><Relationship Id="rId23" Type="http://schemas.openxmlformats.org/officeDocument/2006/relationships/hyperlink" Target="https://login.consultant.ru/link/?req=doc&amp;base=LAW&amp;n=475125" TargetMode="External"/><Relationship Id="rId28" Type="http://schemas.openxmlformats.org/officeDocument/2006/relationships/hyperlink" Target="https://login.consultant.ru/link/?req=doc&amp;base=RLAW016&amp;n=122454" TargetMode="External"/><Relationship Id="rId36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RLAW016&amp;n=121829" TargetMode="External"/><Relationship Id="rId31" Type="http://schemas.openxmlformats.org/officeDocument/2006/relationships/hyperlink" Target="https://login.consultant.ru/link/?req=doc&amp;base=RLAW016&amp;n=10064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160703" TargetMode="External"/><Relationship Id="rId22" Type="http://schemas.openxmlformats.org/officeDocument/2006/relationships/hyperlink" Target="https://login.consultant.ru/link/?req=doc&amp;base=LAW&amp;n=483036" TargetMode="External"/><Relationship Id="rId27" Type="http://schemas.openxmlformats.org/officeDocument/2006/relationships/hyperlink" Target="https://login.consultant.ru/link/?req=doc&amp;base=RLAW016&amp;n=126096" TargetMode="External"/><Relationship Id="rId30" Type="http://schemas.openxmlformats.org/officeDocument/2006/relationships/hyperlink" Target="https://login.consultant.ru/link/?req=doc&amp;base=RLAW016&amp;n=126011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4388-6071-4763-9F36-B3E1FF7D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43492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СВЕТА</dc:creator>
  <cp:keywords/>
  <dc:description/>
  <cp:lastModifiedBy>Пользователь</cp:lastModifiedBy>
  <cp:revision>2</cp:revision>
  <cp:lastPrinted>2024-10-10T02:29:00Z</cp:lastPrinted>
  <dcterms:created xsi:type="dcterms:W3CDTF">2024-12-19T01:44:00Z</dcterms:created>
  <dcterms:modified xsi:type="dcterms:W3CDTF">2024-12-19T01:44:00Z</dcterms:modified>
</cp:coreProperties>
</file>