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427330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12.01.</w:t>
      </w:r>
      <w:r w:rsidR="00CE770D" w:rsidRPr="0028114D">
        <w:rPr>
          <w:sz w:val="28"/>
          <w:szCs w:val="28"/>
        </w:rPr>
        <w:t>202</w:t>
      </w:r>
      <w:r w:rsidR="007E171B">
        <w:rPr>
          <w:sz w:val="28"/>
          <w:szCs w:val="28"/>
        </w:rPr>
        <w:t>4</w:t>
      </w:r>
      <w:r w:rsidR="00DC657A" w:rsidRPr="0028114D">
        <w:rPr>
          <w:sz w:val="28"/>
          <w:szCs w:val="28"/>
        </w:rPr>
        <w:t xml:space="preserve"> </w:t>
      </w:r>
      <w:r w:rsidR="00C6230A" w:rsidRPr="0028114D">
        <w:rPr>
          <w:sz w:val="28"/>
          <w:szCs w:val="28"/>
        </w:rPr>
        <w:t>№</w:t>
      </w:r>
      <w:r w:rsidR="00F475E9" w:rsidRPr="00281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       </w:t>
      </w:r>
      <w:r w:rsidR="00865806" w:rsidRPr="0028114D">
        <w:rPr>
          <w:sz w:val="28"/>
          <w:szCs w:val="28"/>
        </w:rPr>
        <w:t xml:space="preserve">  </w:t>
      </w:r>
      <w:r w:rsidR="00865806" w:rsidRPr="00C17299">
        <w:rPr>
          <w:sz w:val="28"/>
          <w:szCs w:val="28"/>
        </w:rPr>
        <w:t xml:space="preserve">   </w:t>
      </w:r>
      <w:r w:rsidR="002C51E7"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6F2B4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6F2B4E" w:rsidRPr="00F81EAD">
              <w:rPr>
                <w:sz w:val="28"/>
                <w:szCs w:val="28"/>
              </w:rPr>
              <w:t>Предоставление земельного</w:t>
            </w:r>
            <w:r w:rsidR="006F2B4E" w:rsidRPr="00F81EAD">
              <w:rPr>
                <w:sz w:val="28"/>
                <w:szCs w:val="28"/>
              </w:rPr>
              <w:br/>
              <w:t>участка, находящегося в государственной или муниципальной собственности,</w:t>
            </w:r>
            <w:r w:rsidR="006F2B4E">
              <w:rPr>
                <w:sz w:val="28"/>
                <w:szCs w:val="28"/>
              </w:rPr>
              <w:t xml:space="preserve"> </w:t>
            </w:r>
            <w:r w:rsidR="006F2B4E" w:rsidRPr="00F81EAD">
              <w:rPr>
                <w:sz w:val="28"/>
                <w:szCs w:val="28"/>
              </w:rPr>
              <w:t>гражданину или юридическому лицу в собственность бесплатно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6F2B4E">
              <w:rPr>
                <w:kern w:val="36"/>
                <w:sz w:val="28"/>
                <w:szCs w:val="28"/>
                <w:lang w:eastAsia="en-US"/>
              </w:rPr>
              <w:t>06.12.2022 № 1822</w:t>
            </w:r>
            <w:r w:rsidR="00705F56">
              <w:rPr>
                <w:kern w:val="36"/>
                <w:sz w:val="28"/>
                <w:szCs w:val="28"/>
                <w:lang w:eastAsia="en-US"/>
              </w:rPr>
              <w:t xml:space="preserve">, в редакции постановления от </w:t>
            </w:r>
            <w:r w:rsidR="00790895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705F56">
              <w:rPr>
                <w:kern w:val="36"/>
                <w:sz w:val="28"/>
                <w:szCs w:val="28"/>
                <w:lang w:eastAsia="en-US"/>
              </w:rPr>
              <w:t>20.10.2023 № 1891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705F56" w:rsidP="00363D8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3D8F" w:rsidRPr="00B1578C">
        <w:rPr>
          <w:sz w:val="28"/>
          <w:szCs w:val="28"/>
        </w:rPr>
        <w:t xml:space="preserve"> соответствии с Федеральным законом от 27.07.2010</w:t>
      </w:r>
      <w:r w:rsidR="00450C55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№ 210-ФЗ </w:t>
      </w:r>
      <w:r>
        <w:rPr>
          <w:sz w:val="28"/>
          <w:szCs w:val="28"/>
        </w:rPr>
        <w:t xml:space="preserve">                  </w:t>
      </w:r>
      <w:r w:rsidR="00450C55" w:rsidRPr="00450C55">
        <w:rPr>
          <w:sz w:val="28"/>
          <w:szCs w:val="28"/>
        </w:rPr>
        <w:t xml:space="preserve">«Об организации предоставления государственных 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="00363D8F" w:rsidRPr="00B1578C">
        <w:rPr>
          <w:sz w:val="28"/>
          <w:szCs w:val="28"/>
        </w:rPr>
        <w:t xml:space="preserve"> руководствуясь </w:t>
      </w:r>
      <w:r w:rsidR="00825855">
        <w:rPr>
          <w:sz w:val="28"/>
          <w:szCs w:val="28"/>
        </w:rPr>
        <w:t xml:space="preserve">ч. 1 </w:t>
      </w:r>
      <w:r w:rsidR="00363D8F"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F6724" w:rsidRDefault="00363D8F" w:rsidP="004F6724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6F2B4E" w:rsidRPr="00F81EAD">
        <w:rPr>
          <w:sz w:val="28"/>
          <w:szCs w:val="28"/>
        </w:rPr>
        <w:t>Предоставление земельного</w:t>
      </w:r>
      <w:r w:rsidR="006F2B4E">
        <w:rPr>
          <w:sz w:val="28"/>
          <w:szCs w:val="28"/>
        </w:rPr>
        <w:t xml:space="preserve"> </w:t>
      </w:r>
      <w:r w:rsidR="006F2B4E" w:rsidRPr="00F81EAD">
        <w:rPr>
          <w:sz w:val="28"/>
          <w:szCs w:val="28"/>
        </w:rPr>
        <w:t>участка, находящегося в государственной или муниципальной собственности,</w:t>
      </w:r>
      <w:r w:rsidR="006F2B4E">
        <w:rPr>
          <w:sz w:val="28"/>
          <w:szCs w:val="28"/>
        </w:rPr>
        <w:t xml:space="preserve"> </w:t>
      </w:r>
      <w:r w:rsidR="006F2B4E" w:rsidRPr="00F81EAD">
        <w:rPr>
          <w:sz w:val="28"/>
          <w:szCs w:val="28"/>
        </w:rPr>
        <w:t>гражданину или юридическому лицу в собственность бесплатно</w:t>
      </w:r>
      <w:r w:rsidR="008B59A3" w:rsidRPr="004F6724">
        <w:rPr>
          <w:kern w:val="36"/>
          <w:sz w:val="28"/>
          <w:szCs w:val="28"/>
          <w:lang w:eastAsia="en-US"/>
        </w:rPr>
        <w:t xml:space="preserve">», утвержденный постановлением администрации города Белокуриха Алтайского края от </w:t>
      </w:r>
      <w:r w:rsidR="006F2B4E">
        <w:rPr>
          <w:kern w:val="36"/>
          <w:sz w:val="28"/>
          <w:szCs w:val="28"/>
          <w:lang w:eastAsia="en-US"/>
        </w:rPr>
        <w:t>06.12.2022</w:t>
      </w:r>
      <w:r w:rsidR="004F6724">
        <w:rPr>
          <w:kern w:val="36"/>
          <w:sz w:val="28"/>
          <w:szCs w:val="28"/>
          <w:lang w:eastAsia="en-US"/>
        </w:rPr>
        <w:t xml:space="preserve"> № </w:t>
      </w:r>
      <w:r w:rsidR="006F2B4E">
        <w:rPr>
          <w:kern w:val="36"/>
          <w:sz w:val="28"/>
          <w:szCs w:val="28"/>
          <w:lang w:eastAsia="en-US"/>
        </w:rPr>
        <w:t>1822</w:t>
      </w:r>
      <w:r w:rsidR="00790895">
        <w:rPr>
          <w:kern w:val="36"/>
          <w:sz w:val="28"/>
          <w:szCs w:val="28"/>
          <w:lang w:eastAsia="en-US"/>
        </w:rPr>
        <w:t>, в редакции постановления от 20.10.2023 № 1891</w:t>
      </w:r>
      <w:r w:rsidR="00B25052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790895" w:rsidRPr="007D0A56" w:rsidRDefault="00790895" w:rsidP="00790895">
      <w:pPr>
        <w:numPr>
          <w:ilvl w:val="1"/>
          <w:numId w:val="34"/>
        </w:numPr>
        <w:tabs>
          <w:tab w:val="left" w:pos="0"/>
          <w:tab w:val="left" w:pos="993"/>
          <w:tab w:val="left" w:pos="1260"/>
        </w:tabs>
        <w:suppressAutoHyphens/>
        <w:ind w:hanging="11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>Пункт 2.8 Р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аздела </w:t>
      </w:r>
      <w:r>
        <w:rPr>
          <w:spacing w:val="-4"/>
          <w:kern w:val="36"/>
          <w:sz w:val="28"/>
          <w:szCs w:val="28"/>
          <w:lang w:eastAsia="en-US"/>
        </w:rPr>
        <w:t xml:space="preserve"> 2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>Регламента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изложить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в </w:t>
      </w:r>
      <w:r>
        <w:rPr>
          <w:spacing w:val="-4"/>
          <w:kern w:val="36"/>
          <w:sz w:val="28"/>
          <w:szCs w:val="28"/>
          <w:lang w:eastAsia="en-US"/>
        </w:rPr>
        <w:t xml:space="preserve"> </w:t>
      </w:r>
      <w:r w:rsidRPr="007B47FD">
        <w:rPr>
          <w:spacing w:val="-4"/>
          <w:kern w:val="36"/>
          <w:sz w:val="28"/>
          <w:szCs w:val="28"/>
          <w:lang w:eastAsia="en-US"/>
        </w:rPr>
        <w:t>следующей редакции:</w:t>
      </w:r>
    </w:p>
    <w:p w:rsidR="00790895" w:rsidRPr="007B47FD" w:rsidRDefault="00C901D8" w:rsidP="0079089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«</w:t>
      </w:r>
      <w:r w:rsidR="00790895">
        <w:rPr>
          <w:sz w:val="28"/>
          <w:szCs w:val="28"/>
        </w:rPr>
        <w:t xml:space="preserve">2.8. </w:t>
      </w:r>
      <w:r w:rsidR="00790895" w:rsidRPr="00D2094B">
        <w:rPr>
          <w:sz w:val="28"/>
          <w:szCs w:val="28"/>
        </w:rPr>
        <w:t xml:space="preserve">Срок предоставления </w:t>
      </w:r>
      <w:r w:rsidR="00790895">
        <w:rPr>
          <w:sz w:val="28"/>
          <w:szCs w:val="28"/>
        </w:rPr>
        <w:t xml:space="preserve">муниципальной </w:t>
      </w:r>
      <w:r w:rsidR="00790895" w:rsidRPr="00D2094B">
        <w:rPr>
          <w:sz w:val="28"/>
          <w:szCs w:val="28"/>
        </w:rPr>
        <w:t>услуги</w:t>
      </w:r>
      <w:r w:rsidR="00790895">
        <w:rPr>
          <w:sz w:val="28"/>
          <w:szCs w:val="28"/>
        </w:rPr>
        <w:t xml:space="preserve"> составляет 14 календарных дней.».</w:t>
      </w:r>
    </w:p>
    <w:p w:rsidR="00790895" w:rsidRPr="00B1578C" w:rsidRDefault="00790895" w:rsidP="00790895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90895" w:rsidRPr="00B1578C" w:rsidRDefault="00790895" w:rsidP="00790895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Pr="00B1578C">
        <w:rPr>
          <w:sz w:val="28"/>
          <w:szCs w:val="28"/>
        </w:rPr>
        <w:t>Контроль исполнения настоящего постановления возложить на председателя комитета по управлению имуществом города Белокурихи                   Р.Г. Посысаеву.</w:t>
      </w: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Pr="00825855" w:rsidRDefault="00825855" w:rsidP="00825855">
      <w:pPr>
        <w:ind w:firstLine="709"/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Y="159"/>
        <w:tblW w:w="0" w:type="auto"/>
        <w:tblLook w:val="01E0"/>
      </w:tblPr>
      <w:tblGrid>
        <w:gridCol w:w="4927"/>
        <w:gridCol w:w="4927"/>
      </w:tblGrid>
      <w:tr w:rsidR="00825855" w:rsidRPr="00C17299" w:rsidTr="00921D57">
        <w:tc>
          <w:tcPr>
            <w:tcW w:w="4927" w:type="dxa"/>
          </w:tcPr>
          <w:p w:rsidR="00825855" w:rsidRPr="00C17299" w:rsidRDefault="00825855" w:rsidP="00921D57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825855" w:rsidRPr="00C17299" w:rsidRDefault="00825855" w:rsidP="00921D57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739" w:rsidRDefault="00213739">
      <w:r>
        <w:separator/>
      </w:r>
    </w:p>
  </w:endnote>
  <w:endnote w:type="continuationSeparator" w:id="1">
    <w:p w:rsidR="00213739" w:rsidRDefault="0021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739" w:rsidRDefault="00213739">
      <w:r>
        <w:separator/>
      </w:r>
    </w:p>
  </w:footnote>
  <w:footnote w:type="continuationSeparator" w:id="1">
    <w:p w:rsidR="00213739" w:rsidRDefault="00213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E24A18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E24A18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336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108D5"/>
    <w:multiLevelType w:val="multilevel"/>
    <w:tmpl w:val="F35A6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6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9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7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4AE45B80"/>
    <w:multiLevelType w:val="hybridMultilevel"/>
    <w:tmpl w:val="2BF8378A"/>
    <w:lvl w:ilvl="0" w:tplc="37A40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30">
    <w:nsid w:val="6C985F55"/>
    <w:multiLevelType w:val="hybridMultilevel"/>
    <w:tmpl w:val="87A655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2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2"/>
  </w:num>
  <w:num w:numId="2">
    <w:abstractNumId w:val="23"/>
  </w:num>
  <w:num w:numId="3">
    <w:abstractNumId w:val="17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3"/>
  </w:num>
  <w:num w:numId="9">
    <w:abstractNumId w:val="14"/>
  </w:num>
  <w:num w:numId="10">
    <w:abstractNumId w:val="15"/>
  </w:num>
  <w:num w:numId="11">
    <w:abstractNumId w:val="22"/>
  </w:num>
  <w:num w:numId="12">
    <w:abstractNumId w:val="21"/>
  </w:num>
  <w:num w:numId="13">
    <w:abstractNumId w:val="12"/>
  </w:num>
  <w:num w:numId="14">
    <w:abstractNumId w:val="31"/>
  </w:num>
  <w:num w:numId="15">
    <w:abstractNumId w:val="25"/>
  </w:num>
  <w:num w:numId="16">
    <w:abstractNumId w:val="0"/>
  </w:num>
  <w:num w:numId="17">
    <w:abstractNumId w:val="29"/>
  </w:num>
  <w:num w:numId="18">
    <w:abstractNumId w:val="5"/>
  </w:num>
  <w:num w:numId="19">
    <w:abstractNumId w:val="1"/>
  </w:num>
  <w:num w:numId="20">
    <w:abstractNumId w:val="7"/>
  </w:num>
  <w:num w:numId="21">
    <w:abstractNumId w:val="24"/>
  </w:num>
  <w:num w:numId="22">
    <w:abstractNumId w:val="18"/>
  </w:num>
  <w:num w:numId="23">
    <w:abstractNumId w:val="27"/>
  </w:num>
  <w:num w:numId="24">
    <w:abstractNumId w:val="11"/>
  </w:num>
  <w:num w:numId="25">
    <w:abstractNumId w:val="20"/>
  </w:num>
  <w:num w:numId="26">
    <w:abstractNumId w:val="10"/>
  </w:num>
  <w:num w:numId="27">
    <w:abstractNumId w:val="28"/>
  </w:num>
  <w:num w:numId="28">
    <w:abstractNumId w:val="4"/>
  </w:num>
  <w:num w:numId="29">
    <w:abstractNumId w:val="33"/>
  </w:num>
  <w:num w:numId="30">
    <w:abstractNumId w:val="16"/>
  </w:num>
  <w:num w:numId="31">
    <w:abstractNumId w:val="9"/>
  </w:num>
  <w:num w:numId="32">
    <w:abstractNumId w:val="30"/>
  </w:num>
  <w:num w:numId="33">
    <w:abstractNumId w:val="19"/>
  </w:num>
  <w:num w:numId="34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0621B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133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0157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47F34"/>
    <w:rsid w:val="00155DE8"/>
    <w:rsid w:val="00155FCB"/>
    <w:rsid w:val="00157089"/>
    <w:rsid w:val="00160E7D"/>
    <w:rsid w:val="00167402"/>
    <w:rsid w:val="001769D0"/>
    <w:rsid w:val="001847C6"/>
    <w:rsid w:val="001952E4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13739"/>
    <w:rsid w:val="0022027D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114D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27330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15078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6F2B4E"/>
    <w:rsid w:val="007052D2"/>
    <w:rsid w:val="00705F56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90895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C6D7B"/>
    <w:rsid w:val="007D4705"/>
    <w:rsid w:val="007D769E"/>
    <w:rsid w:val="007E171B"/>
    <w:rsid w:val="007E4EF3"/>
    <w:rsid w:val="007E51D5"/>
    <w:rsid w:val="007E5A74"/>
    <w:rsid w:val="007E7864"/>
    <w:rsid w:val="007F1A6C"/>
    <w:rsid w:val="007F6922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59F"/>
    <w:rsid w:val="00885789"/>
    <w:rsid w:val="00892507"/>
    <w:rsid w:val="008926E4"/>
    <w:rsid w:val="00892E23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1200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4309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4F95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1545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577E9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01D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A18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18C0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7403C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4FAE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790895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90895"/>
    <w:pPr>
      <w:widowControl w:val="0"/>
      <w:shd w:val="clear" w:color="auto" w:fill="FFFFFF"/>
      <w:spacing w:after="300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2028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9</cp:revision>
  <cp:lastPrinted>2024-01-11T09:20:00Z</cp:lastPrinted>
  <dcterms:created xsi:type="dcterms:W3CDTF">2023-12-13T09:34:00Z</dcterms:created>
  <dcterms:modified xsi:type="dcterms:W3CDTF">2024-01-12T08:11:00Z</dcterms:modified>
</cp:coreProperties>
</file>