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9" w:rsidRPr="00F00C34" w:rsidRDefault="006E20B9" w:rsidP="0043241C">
      <w:pPr>
        <w:jc w:val="center"/>
      </w:pPr>
      <w:r w:rsidRPr="00F00C34">
        <w:t>АДМИНИСТРАЦИЯ ГОРОДА БЕЛОКУРИХА</w:t>
      </w:r>
    </w:p>
    <w:p w:rsidR="006C574D" w:rsidRPr="00F00C34" w:rsidRDefault="006E20B9" w:rsidP="0043241C">
      <w:pPr>
        <w:jc w:val="center"/>
      </w:pPr>
      <w:r w:rsidRPr="00F00C34">
        <w:t>АЛТАЙСКОГО КРАЯ</w:t>
      </w:r>
    </w:p>
    <w:p w:rsidR="00FD21A6" w:rsidRPr="00F00C34" w:rsidRDefault="00FD21A6" w:rsidP="0043241C">
      <w:pPr>
        <w:jc w:val="center"/>
      </w:pPr>
    </w:p>
    <w:p w:rsidR="00C1223B" w:rsidRDefault="006E20B9" w:rsidP="00C1223B">
      <w:pPr>
        <w:jc w:val="center"/>
      </w:pPr>
      <w:r w:rsidRPr="00F00C34">
        <w:t>ПОСТАНОВЛЕНИЕ</w:t>
      </w:r>
    </w:p>
    <w:p w:rsidR="007955C8" w:rsidRDefault="007955C8" w:rsidP="00C1223B">
      <w:pPr>
        <w:jc w:val="center"/>
      </w:pPr>
    </w:p>
    <w:p w:rsidR="00C1223B" w:rsidRDefault="001D1166" w:rsidP="007955C8">
      <w:r>
        <w:t>29.05.</w:t>
      </w:r>
      <w:r w:rsidR="006E20B9" w:rsidRPr="00F00C34">
        <w:t>20</w:t>
      </w:r>
      <w:r w:rsidR="00760998" w:rsidRPr="00F00C34">
        <w:t>2</w:t>
      </w:r>
      <w:r w:rsidR="009066A7" w:rsidRPr="00F00C34">
        <w:t>5</w:t>
      </w:r>
      <w:r w:rsidR="009F04C2" w:rsidRPr="00F00C34">
        <w:t xml:space="preserve"> </w:t>
      </w:r>
      <w:r w:rsidR="006E20B9" w:rsidRPr="00F00C34">
        <w:t>№</w:t>
      </w:r>
      <w:r w:rsidR="00760998" w:rsidRPr="00F00C34">
        <w:t xml:space="preserve"> </w:t>
      </w:r>
      <w:r>
        <w:t>865</w:t>
      </w:r>
      <w:r w:rsidR="00C1223B">
        <w:t xml:space="preserve">                                                                 </w:t>
      </w:r>
      <w:r w:rsidR="00F33722" w:rsidRPr="00F00C34">
        <w:t xml:space="preserve">    </w:t>
      </w:r>
      <w:r w:rsidR="007955C8">
        <w:t xml:space="preserve">               </w:t>
      </w:r>
      <w:r w:rsidR="00F33722" w:rsidRPr="00F00C34">
        <w:t xml:space="preserve">г. </w:t>
      </w:r>
      <w:r w:rsidR="006E20B9" w:rsidRPr="00F00C34">
        <w:t>Белокуриха</w:t>
      </w:r>
    </w:p>
    <w:p w:rsidR="00C1223B" w:rsidRDefault="00C1223B" w:rsidP="00C1223B">
      <w:pPr>
        <w:jc w:val="center"/>
      </w:pPr>
    </w:p>
    <w:p w:rsidR="00C1223B" w:rsidRDefault="00C1223B" w:rsidP="00C1223B">
      <w:pPr>
        <w:jc w:val="center"/>
        <w:sectPr w:rsidR="00C1223B" w:rsidSect="008756FE">
          <w:headerReference w:type="even" r:id="rId8"/>
          <w:type w:val="nextColumn"/>
          <w:pgSz w:w="11909" w:h="16834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</w:tblGrid>
      <w:tr w:rsidR="006E20B9" w:rsidRPr="00F00C34" w:rsidTr="00E1446B">
        <w:trPr>
          <w:trHeight w:val="1307"/>
        </w:trPr>
        <w:tc>
          <w:tcPr>
            <w:tcW w:w="4668" w:type="dxa"/>
          </w:tcPr>
          <w:p w:rsidR="006E20B9" w:rsidRPr="00F00C34" w:rsidRDefault="006E20B9" w:rsidP="00C1223B">
            <w:pPr>
              <w:spacing w:line="240" w:lineRule="exact"/>
              <w:jc w:val="both"/>
            </w:pPr>
            <w:bookmarkStart w:id="0" w:name="_GoBack"/>
            <w:r w:rsidRPr="00F00C34">
              <w:lastRenderedPageBreak/>
              <w:t>Об утверждении Положения о</w:t>
            </w:r>
            <w:r w:rsidR="00BE338B" w:rsidRPr="00F00C34">
              <w:t xml:space="preserve"> порядке и условиях осуществления</w:t>
            </w:r>
            <w:r w:rsidRPr="00F00C34">
              <w:t xml:space="preserve"> </w:t>
            </w:r>
            <w:r w:rsidR="00BE338B" w:rsidRPr="00F00C34">
              <w:t xml:space="preserve"> </w:t>
            </w:r>
            <w:r w:rsidRPr="00F00C34">
              <w:t xml:space="preserve"> перевода, отчисления и </w:t>
            </w:r>
            <w:proofErr w:type="gramStart"/>
            <w:r w:rsidRPr="00F00C34">
              <w:t>исключения</w:t>
            </w:r>
            <w:proofErr w:type="gramEnd"/>
            <w:r w:rsidRPr="00F00C34">
              <w:t xml:space="preserve"> обучающихся </w:t>
            </w:r>
            <w:r w:rsidR="00FB347B" w:rsidRPr="00F00C34">
              <w:t xml:space="preserve">в </w:t>
            </w:r>
            <w:r w:rsidRPr="00F00C34">
              <w:t xml:space="preserve">муниципальных </w:t>
            </w:r>
            <w:r w:rsidR="00D4345C" w:rsidRPr="00F00C34">
              <w:t>общеобразовательных организаци</w:t>
            </w:r>
            <w:r w:rsidR="00FB347B" w:rsidRPr="00F00C34">
              <w:t>ях</w:t>
            </w:r>
            <w:r w:rsidRPr="00F00C34">
              <w:t xml:space="preserve"> города Белокуриха</w:t>
            </w:r>
            <w:r w:rsidR="004E026F">
              <w:t xml:space="preserve"> Алтайского края</w:t>
            </w:r>
            <w:bookmarkEnd w:id="0"/>
          </w:p>
        </w:tc>
      </w:tr>
    </w:tbl>
    <w:p w:rsidR="00C1223B" w:rsidRDefault="00C1223B" w:rsidP="00FD21A6">
      <w:pPr>
        <w:tabs>
          <w:tab w:val="left" w:pos="4617"/>
        </w:tabs>
        <w:ind w:firstLine="720"/>
        <w:jc w:val="both"/>
      </w:pPr>
    </w:p>
    <w:p w:rsidR="006E20B9" w:rsidRPr="00F00C34" w:rsidRDefault="006E20B9" w:rsidP="00FD21A6">
      <w:pPr>
        <w:tabs>
          <w:tab w:val="left" w:pos="4617"/>
        </w:tabs>
        <w:ind w:firstLine="720"/>
        <w:jc w:val="both"/>
      </w:pPr>
      <w:r w:rsidRPr="00F00C34">
        <w:t>На основании  Конституции Российской Федерации, Федерально</w:t>
      </w:r>
      <w:r w:rsidR="009066A7" w:rsidRPr="00F00C34">
        <w:t>го закона от 29.12.2012 № 273-</w:t>
      </w:r>
      <w:r w:rsidRPr="00F00C34">
        <w:t xml:space="preserve">ФЗ «Об образовании в Российской Федерации», </w:t>
      </w:r>
      <w:r w:rsidR="00760998" w:rsidRPr="00F00C34">
        <w:t>приказа Министерства Просвещения Р</w:t>
      </w:r>
      <w:r w:rsidR="00E16255">
        <w:t xml:space="preserve">оссийской </w:t>
      </w:r>
      <w:r w:rsidR="00760998" w:rsidRPr="00F00C34">
        <w:t>Ф</w:t>
      </w:r>
      <w:r w:rsidR="00E16255">
        <w:t>едерации</w:t>
      </w:r>
      <w:r w:rsidR="00760998" w:rsidRPr="00F00C34">
        <w:t xml:space="preserve"> от </w:t>
      </w:r>
      <w:r w:rsidR="00BE338B" w:rsidRPr="00F00C34">
        <w:t>06.04</w:t>
      </w:r>
      <w:r w:rsidR="00760998" w:rsidRPr="00F00C34">
        <w:t>.202</w:t>
      </w:r>
      <w:r w:rsidR="00BE338B" w:rsidRPr="00F00C34">
        <w:t>3</w:t>
      </w:r>
      <w:r w:rsidR="00760998" w:rsidRPr="00F00C34">
        <w:t xml:space="preserve"> </w:t>
      </w:r>
      <w:r w:rsidR="00E16255">
        <w:t xml:space="preserve">      № </w:t>
      </w:r>
      <w:r w:rsidR="00BE338B" w:rsidRPr="00F00C34">
        <w:t>240</w:t>
      </w:r>
      <w:r w:rsidR="00760998" w:rsidRPr="00F00C34">
        <w:t xml:space="preserve"> «</w:t>
      </w:r>
      <w:r w:rsidR="00BE338B" w:rsidRPr="00F00C34">
        <w:t xml:space="preserve">Об утверждении Порядка и условий осуществления </w:t>
      </w:r>
      <w:proofErr w:type="gramStart"/>
      <w:r w:rsidR="00BE338B" w:rsidRPr="00F00C34">
        <w:t>перевода</w:t>
      </w:r>
      <w:proofErr w:type="gramEnd"/>
      <w:r w:rsidR="00BE338B" w:rsidRPr="00F00C34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760998" w:rsidRPr="00F00C34">
        <w:t>»</w:t>
      </w:r>
      <w:r w:rsidR="00F33722" w:rsidRPr="00F00C34">
        <w:t xml:space="preserve">, руководствуясь </w:t>
      </w:r>
      <w:r w:rsidR="009066A7" w:rsidRPr="00F00C34">
        <w:t xml:space="preserve">  </w:t>
      </w:r>
      <w:r w:rsidR="00F33722" w:rsidRPr="00F00C34">
        <w:t>ч.1 ст.</w:t>
      </w:r>
      <w:r w:rsidR="00F00C34">
        <w:t xml:space="preserve"> </w:t>
      </w:r>
      <w:r w:rsidRPr="00F00C34">
        <w:t>44, ст. 56 Устава муниципального образования город</w:t>
      </w:r>
      <w:r w:rsidR="00FD21A6" w:rsidRPr="00F00C34">
        <w:t xml:space="preserve"> </w:t>
      </w:r>
      <w:r w:rsidRPr="00F00C34">
        <w:t xml:space="preserve"> Белокуриха Алтайского края,</w:t>
      </w:r>
    </w:p>
    <w:p w:rsidR="006E20B9" w:rsidRPr="00F00C34" w:rsidRDefault="006E20B9" w:rsidP="00FD21A6">
      <w:pPr>
        <w:ind w:firstLine="709"/>
        <w:jc w:val="both"/>
      </w:pPr>
      <w:r w:rsidRPr="00F00C34">
        <w:t xml:space="preserve">ПОСТАНОВЛЯЮ: </w:t>
      </w:r>
    </w:p>
    <w:p w:rsidR="006E20B9" w:rsidRPr="00F00C34" w:rsidRDefault="006E20B9" w:rsidP="00FD21A6">
      <w:pPr>
        <w:ind w:firstLine="709"/>
        <w:jc w:val="both"/>
      </w:pPr>
      <w:r w:rsidRPr="00F00C34">
        <w:t xml:space="preserve">1. Утвердить Положение о порядке </w:t>
      </w:r>
      <w:r w:rsidR="00BE338B" w:rsidRPr="00F00C34">
        <w:t>и условиях</w:t>
      </w:r>
      <w:r w:rsidRPr="00F00C34">
        <w:t xml:space="preserve"> </w:t>
      </w:r>
      <w:r w:rsidR="00BE338B" w:rsidRPr="00F00C34">
        <w:t xml:space="preserve">осуществления </w:t>
      </w:r>
      <w:r w:rsidRPr="00F00C34">
        <w:t xml:space="preserve">перевода, отчисления и </w:t>
      </w:r>
      <w:proofErr w:type="gramStart"/>
      <w:r w:rsidRPr="00F00C34">
        <w:t>исключения</w:t>
      </w:r>
      <w:proofErr w:type="gramEnd"/>
      <w:r w:rsidRPr="00F00C34">
        <w:t xml:space="preserve"> обучающихся </w:t>
      </w:r>
      <w:r w:rsidR="00FB347B" w:rsidRPr="00F00C34">
        <w:t xml:space="preserve">в </w:t>
      </w:r>
      <w:r w:rsidRPr="00F00C34">
        <w:t xml:space="preserve">муниципальных </w:t>
      </w:r>
      <w:r w:rsidR="00D4345C" w:rsidRPr="00F00C34">
        <w:t>общеобразовательных организаци</w:t>
      </w:r>
      <w:r w:rsidR="00FB347B" w:rsidRPr="00F00C34">
        <w:t>ях</w:t>
      </w:r>
      <w:r w:rsidRPr="00F00C34">
        <w:t xml:space="preserve"> города Белокуриха </w:t>
      </w:r>
      <w:r w:rsidR="004E026F">
        <w:t xml:space="preserve">Алтайского края </w:t>
      </w:r>
      <w:r w:rsidRPr="00F00C34">
        <w:t xml:space="preserve">(далее </w:t>
      </w:r>
      <w:proofErr w:type="gramStart"/>
      <w:r w:rsidR="009066A7" w:rsidRPr="00F00C34">
        <w:t>-</w:t>
      </w:r>
      <w:r w:rsidRPr="00F00C34">
        <w:t xml:space="preserve"> Положение) согласно приложению.</w:t>
      </w:r>
      <w:proofErr w:type="gramEnd"/>
    </w:p>
    <w:p w:rsidR="00F33722" w:rsidRPr="00F00C34" w:rsidRDefault="006E20B9" w:rsidP="00BE338B">
      <w:pPr>
        <w:ind w:firstLine="709"/>
        <w:jc w:val="both"/>
      </w:pPr>
      <w:r w:rsidRPr="00F00C34">
        <w:t xml:space="preserve">2. </w:t>
      </w:r>
      <w:r w:rsidR="00BE338B" w:rsidRPr="00F00C34">
        <w:t xml:space="preserve"> </w:t>
      </w:r>
      <w:r w:rsidRPr="00F00C34"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6E20B9" w:rsidRPr="00F00C34" w:rsidRDefault="00F00C34" w:rsidP="00F33722">
      <w:pPr>
        <w:tabs>
          <w:tab w:val="left" w:pos="993"/>
        </w:tabs>
        <w:ind w:firstLine="720"/>
        <w:jc w:val="both"/>
      </w:pPr>
      <w:r>
        <w:t>3</w:t>
      </w:r>
      <w:r w:rsidR="00F33722" w:rsidRPr="00F00C34">
        <w:t xml:space="preserve">. </w:t>
      </w:r>
      <w:r w:rsidR="006E20B9" w:rsidRPr="00F00C34">
        <w:t xml:space="preserve">Контроль исполнения настоящего постановления возложить на председателя МКУ «Комитет по образованию г. Белокуриха»                         Л.П. </w:t>
      </w:r>
      <w:proofErr w:type="spellStart"/>
      <w:r w:rsidR="006E20B9" w:rsidRPr="00F00C34">
        <w:t>Шахворостову</w:t>
      </w:r>
      <w:proofErr w:type="spellEnd"/>
      <w:r w:rsidR="006E20B9" w:rsidRPr="00F00C34">
        <w:t>.</w:t>
      </w:r>
    </w:p>
    <w:p w:rsidR="006E20B9" w:rsidRPr="00F00C34" w:rsidRDefault="006E20B9" w:rsidP="006E20B9">
      <w:pPr>
        <w:ind w:firstLine="709"/>
        <w:jc w:val="both"/>
      </w:pPr>
    </w:p>
    <w:p w:rsidR="006E20B9" w:rsidRPr="00F00C34" w:rsidRDefault="006E20B9" w:rsidP="006E20B9">
      <w:pPr>
        <w:ind w:firstLine="709"/>
        <w:jc w:val="both"/>
      </w:pPr>
    </w:p>
    <w:p w:rsidR="006E20B9" w:rsidRPr="00F00C34" w:rsidRDefault="006E20B9" w:rsidP="006E20B9">
      <w:r w:rsidRPr="00F00C34">
        <w:t>Глава города Белокуриха                                                                        К.И. Базаров</w:t>
      </w:r>
    </w:p>
    <w:p w:rsidR="0043241C" w:rsidRPr="00F00C34" w:rsidRDefault="0043241C" w:rsidP="006E20B9"/>
    <w:p w:rsidR="001971CF" w:rsidRPr="00F00C34" w:rsidRDefault="001971CF" w:rsidP="006E20B9">
      <w:pPr>
        <w:sectPr w:rsidR="001971CF" w:rsidRPr="00F00C34" w:rsidSect="00C1223B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</w:p>
    <w:p w:rsidR="00757902" w:rsidRPr="00F00C34" w:rsidRDefault="00E47AB8" w:rsidP="006E20B9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 w:rsidRPr="00F00C34">
        <w:lastRenderedPageBreak/>
        <w:t xml:space="preserve">  </w:t>
      </w:r>
      <w:r w:rsidR="009D027A" w:rsidRPr="00F00C34">
        <w:t xml:space="preserve"> </w:t>
      </w:r>
      <w:r w:rsidR="00757902" w:rsidRPr="00F00C34">
        <w:t xml:space="preserve">Приложение </w:t>
      </w:r>
    </w:p>
    <w:p w:rsidR="00757902" w:rsidRPr="00F00C34" w:rsidRDefault="00757902" w:rsidP="00757902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 w:rsidRPr="00F00C34">
        <w:t xml:space="preserve">к постановлению администрации </w:t>
      </w:r>
    </w:p>
    <w:p w:rsidR="00966654" w:rsidRPr="00F00C34" w:rsidRDefault="00757902" w:rsidP="00757902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 w:rsidRPr="00F00C34">
        <w:t xml:space="preserve">города Белокуриха Алтайского края </w:t>
      </w:r>
    </w:p>
    <w:p w:rsidR="00757902" w:rsidRPr="00F00C34" w:rsidRDefault="00757902" w:rsidP="00757902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 w:rsidRPr="00F00C34">
        <w:t>от</w:t>
      </w:r>
      <w:r w:rsidR="009F04C2" w:rsidRPr="00F00C34">
        <w:t xml:space="preserve">  </w:t>
      </w:r>
      <w:r w:rsidR="001D1166">
        <w:t xml:space="preserve">29.05. </w:t>
      </w:r>
      <w:r w:rsidRPr="00F00C34">
        <w:t>20</w:t>
      </w:r>
      <w:r w:rsidR="00243AE6" w:rsidRPr="00F00C34">
        <w:t>25</w:t>
      </w:r>
      <w:r w:rsidRPr="00F00C34">
        <w:t xml:space="preserve"> №</w:t>
      </w:r>
      <w:r w:rsidR="00243AE6" w:rsidRPr="00F00C34">
        <w:t xml:space="preserve"> </w:t>
      </w:r>
      <w:r w:rsidR="001D1166">
        <w:t>865</w:t>
      </w:r>
    </w:p>
    <w:p w:rsidR="00966654" w:rsidRPr="00F00C34" w:rsidRDefault="00966654" w:rsidP="00464098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jc w:val="center"/>
      </w:pPr>
      <w:r w:rsidRPr="00F00C34">
        <w:t xml:space="preserve">                                                             </w:t>
      </w:r>
      <w:r w:rsidR="00EC5B71" w:rsidRPr="00F00C34">
        <w:t xml:space="preserve">                             </w:t>
      </w:r>
    </w:p>
    <w:p w:rsidR="002502D7" w:rsidRPr="00F00C34" w:rsidRDefault="002502D7" w:rsidP="00464098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jc w:val="center"/>
      </w:pPr>
    </w:p>
    <w:p w:rsidR="002502D7" w:rsidRPr="00F00C34" w:rsidRDefault="00BE338B" w:rsidP="00464098">
      <w:pPr>
        <w:spacing w:after="120"/>
        <w:jc w:val="center"/>
      </w:pPr>
      <w:r w:rsidRPr="00F00C34">
        <w:t xml:space="preserve"> Положение о порядке и условиях осуществления перевода, отчисления и </w:t>
      </w:r>
      <w:proofErr w:type="gramStart"/>
      <w:r w:rsidRPr="00F00C34">
        <w:t>исключения</w:t>
      </w:r>
      <w:proofErr w:type="gramEnd"/>
      <w:r w:rsidRPr="00F00C34">
        <w:t xml:space="preserve"> обучающихся в муниципальных общеобразовательных организациях города Белокуриха </w:t>
      </w:r>
      <w:r w:rsidR="004E026F">
        <w:t>Алтайского края</w:t>
      </w:r>
      <w:r w:rsidRPr="00F00C34">
        <w:t xml:space="preserve"> </w:t>
      </w:r>
    </w:p>
    <w:p w:rsidR="00966654" w:rsidRPr="00F00C34" w:rsidRDefault="00966654" w:rsidP="00464098">
      <w:pPr>
        <w:tabs>
          <w:tab w:val="left" w:pos="6705"/>
        </w:tabs>
        <w:jc w:val="center"/>
      </w:pPr>
    </w:p>
    <w:p w:rsidR="00966654" w:rsidRPr="00F00C34" w:rsidRDefault="00966654" w:rsidP="0046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C34">
        <w:rPr>
          <w:rFonts w:ascii="Times New Roman" w:hAnsi="Times New Roman" w:cs="Times New Roman"/>
          <w:sz w:val="28"/>
          <w:szCs w:val="28"/>
        </w:rPr>
        <w:t xml:space="preserve">    1. Общие положения</w:t>
      </w:r>
    </w:p>
    <w:p w:rsidR="00464098" w:rsidRPr="00F00C34" w:rsidRDefault="00464098" w:rsidP="0046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A5" w:rsidRPr="00F00C34" w:rsidRDefault="00DA77A5" w:rsidP="00DA77A5">
      <w:pPr>
        <w:ind w:firstLine="709"/>
        <w:jc w:val="both"/>
      </w:pPr>
      <w:r w:rsidRPr="00F00C34">
        <w:t xml:space="preserve">1.1. </w:t>
      </w:r>
      <w:proofErr w:type="gramStart"/>
      <w:r w:rsidRPr="00F00C34"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DA77A5" w:rsidRPr="00F00C34" w:rsidRDefault="00DA77A5" w:rsidP="00DA77A5">
      <w:pPr>
        <w:ind w:firstLine="709"/>
        <w:jc w:val="both"/>
      </w:pPr>
      <w:bookmarkStart w:id="1" w:name="sub_1033"/>
      <w:r w:rsidRPr="00F00C34"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DA77A5" w:rsidRPr="00F00C34" w:rsidRDefault="00DA77A5" w:rsidP="00DA77A5">
      <w:pPr>
        <w:ind w:firstLine="709"/>
        <w:jc w:val="both"/>
      </w:pPr>
      <w:bookmarkStart w:id="2" w:name="sub_1034"/>
      <w:bookmarkEnd w:id="1"/>
      <w:r w:rsidRPr="00F00C34"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DA77A5" w:rsidRPr="00F00C34" w:rsidRDefault="00DA77A5" w:rsidP="00DA77A5">
      <w:pPr>
        <w:ind w:firstLine="709"/>
        <w:jc w:val="both"/>
      </w:pPr>
      <w:bookmarkStart w:id="3" w:name="sub_1035"/>
      <w:bookmarkEnd w:id="2"/>
      <w:r w:rsidRPr="00F00C34">
        <w:t>в) в случае приостановления действия лицензии.</w:t>
      </w:r>
    </w:p>
    <w:p w:rsidR="00DA77A5" w:rsidRPr="00F00C34" w:rsidRDefault="00DA77A5" w:rsidP="00DA77A5">
      <w:pPr>
        <w:ind w:firstLine="709"/>
        <w:jc w:val="both"/>
      </w:pPr>
      <w:bookmarkStart w:id="4" w:name="sub_1002"/>
      <w:bookmarkEnd w:id="3"/>
      <w:r w:rsidRPr="00F00C34">
        <w:t>1.</w:t>
      </w:r>
      <w:bookmarkStart w:id="5" w:name="sub_1003"/>
      <w:bookmarkEnd w:id="4"/>
      <w:r w:rsidRPr="00F00C34">
        <w:t>2. Муниципальное казенное учреждение «Комитет по образованию города Белокуриха» (далее – комитет по образованию)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A77A5" w:rsidRPr="00F00C34" w:rsidRDefault="00DA77A5" w:rsidP="00DA77A5">
      <w:pPr>
        <w:ind w:firstLine="709"/>
        <w:jc w:val="both"/>
      </w:pPr>
      <w:bookmarkStart w:id="6" w:name="sub_1004"/>
      <w:bookmarkEnd w:id="5"/>
      <w:r w:rsidRPr="00F00C34">
        <w:t xml:space="preserve">1.3. Перевод </w:t>
      </w:r>
      <w:proofErr w:type="gramStart"/>
      <w:r w:rsidRPr="00F00C34">
        <w:t>обучающихся</w:t>
      </w:r>
      <w:proofErr w:type="gramEnd"/>
      <w:r w:rsidRPr="00F00C34">
        <w:t xml:space="preserve"> не зависит от периода (времени) учебного года.</w:t>
      </w:r>
    </w:p>
    <w:bookmarkEnd w:id="6"/>
    <w:p w:rsidR="00966654" w:rsidRPr="00F00C34" w:rsidRDefault="00966654" w:rsidP="00F83428"/>
    <w:p w:rsidR="00966654" w:rsidRPr="00F00C34" w:rsidRDefault="00966654" w:rsidP="00BA1E72">
      <w:pPr>
        <w:ind w:firstLine="709"/>
        <w:jc w:val="center"/>
      </w:pPr>
      <w:r w:rsidRPr="00F00C34">
        <w:t xml:space="preserve">2. </w:t>
      </w:r>
      <w:r w:rsidR="00BA1E72" w:rsidRPr="00F00C34">
        <w:t xml:space="preserve"> </w:t>
      </w:r>
      <w:r w:rsidR="00B636E1" w:rsidRPr="00F00C34">
        <w:t>Порядок</w:t>
      </w:r>
      <w:r w:rsidR="00BA1E72" w:rsidRPr="00F00C34">
        <w:t xml:space="preserve"> и условия осуществления</w:t>
      </w:r>
      <w:r w:rsidR="00B636E1" w:rsidRPr="00F00C34">
        <w:t xml:space="preserve"> перевода</w:t>
      </w:r>
      <w:r w:rsidR="00DA77A5" w:rsidRPr="00F00C34">
        <w:t xml:space="preserve">  </w:t>
      </w:r>
      <w:r w:rsidR="00B636E1" w:rsidRPr="00F00C34">
        <w:t xml:space="preserve"> обучающихся общеобразовательных организаций</w:t>
      </w:r>
      <w:r w:rsidR="00805855" w:rsidRPr="00F00C34">
        <w:t xml:space="preserve"> </w:t>
      </w:r>
      <w:r w:rsidR="00005EA5" w:rsidRPr="00F00C34">
        <w:t xml:space="preserve"> </w:t>
      </w:r>
    </w:p>
    <w:p w:rsidR="006C574D" w:rsidRPr="00F00C34" w:rsidRDefault="006C574D" w:rsidP="0046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654" w:rsidRPr="00F00C34" w:rsidRDefault="00BA1E72" w:rsidP="00DA7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C34">
        <w:rPr>
          <w:rFonts w:ascii="Times New Roman" w:hAnsi="Times New Roman" w:cs="Times New Roman"/>
          <w:sz w:val="28"/>
          <w:szCs w:val="28"/>
        </w:rPr>
        <w:t>2</w:t>
      </w:r>
      <w:r w:rsidR="00966A5C" w:rsidRPr="00F00C34">
        <w:rPr>
          <w:rFonts w:ascii="Times New Roman" w:hAnsi="Times New Roman" w:cs="Times New Roman"/>
          <w:sz w:val="28"/>
          <w:szCs w:val="28"/>
        </w:rPr>
        <w:t xml:space="preserve">.1. </w:t>
      </w:r>
      <w:r w:rsidRPr="00F00C3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представителей.)</w:t>
      </w:r>
    </w:p>
    <w:p w:rsidR="00DA77A5" w:rsidRPr="00F00C34" w:rsidRDefault="00DA77A5" w:rsidP="00DA77A5">
      <w:pPr>
        <w:ind w:firstLine="709"/>
        <w:jc w:val="both"/>
      </w:pPr>
      <w:r w:rsidRPr="00F00C34">
        <w:rPr>
          <w:shd w:val="clear" w:color="auto" w:fill="FFFFFF"/>
        </w:rPr>
        <w:t xml:space="preserve">2.1.1. </w:t>
      </w:r>
      <w:r w:rsidRPr="00F00C34">
        <w:t xml:space="preserve">В случае перевода совершеннолетнего обучающегося по его инициативе или несовершеннолетнего обучающегося по инициативе его </w:t>
      </w:r>
      <w:r w:rsidRPr="00F00C34">
        <w:lastRenderedPageBreak/>
        <w:t xml:space="preserve">родителей (законных представителей) </w:t>
      </w:r>
      <w:proofErr w:type="gramStart"/>
      <w:r w:rsidRPr="00F00C34">
        <w:t>совершеннолетний</w:t>
      </w:r>
      <w:proofErr w:type="gramEnd"/>
      <w:r w:rsidRPr="00F00C34">
        <w:t xml:space="preserve"> обучающийся или родители (законные представители) несовершеннолетнего обучающегося:</w:t>
      </w:r>
    </w:p>
    <w:p w:rsidR="00F00C34" w:rsidRDefault="00F00C34" w:rsidP="00DA77A5">
      <w:pPr>
        <w:ind w:firstLine="709"/>
        <w:jc w:val="both"/>
      </w:pPr>
      <w:bookmarkStart w:id="7" w:name="sub_1036"/>
    </w:p>
    <w:p w:rsidR="00DA77A5" w:rsidRPr="00F00C34" w:rsidRDefault="00DA77A5" w:rsidP="00DA77A5">
      <w:pPr>
        <w:ind w:firstLine="709"/>
        <w:jc w:val="both"/>
      </w:pPr>
      <w:r w:rsidRPr="00F00C34">
        <w:t>а) осуществляют выбор принимающей организации;</w:t>
      </w:r>
    </w:p>
    <w:p w:rsidR="00DA77A5" w:rsidRPr="00F00C34" w:rsidRDefault="00DA77A5" w:rsidP="00DA77A5">
      <w:pPr>
        <w:ind w:firstLine="709"/>
        <w:jc w:val="both"/>
      </w:pPr>
      <w:bookmarkStart w:id="8" w:name="sub_1037"/>
      <w:bookmarkEnd w:id="7"/>
      <w:r w:rsidRPr="00F00C34"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DA77A5" w:rsidRPr="00F00C34" w:rsidRDefault="00DA77A5" w:rsidP="00DA77A5">
      <w:pPr>
        <w:ind w:firstLine="709"/>
        <w:jc w:val="both"/>
      </w:pPr>
      <w:bookmarkStart w:id="9" w:name="sub_1038"/>
      <w:bookmarkEnd w:id="8"/>
      <w:r w:rsidRPr="00F00C34">
        <w:t xml:space="preserve">в) при отсутствии свободных мест в выбранной принимающей организации обращаются в </w:t>
      </w:r>
      <w:r w:rsidR="006B7E84">
        <w:t>комитет по образованию д</w:t>
      </w:r>
      <w:r w:rsidRPr="00F00C34">
        <w:t>ля определения принимающей организации из числа муниципальных образовательных организаций;</w:t>
      </w:r>
    </w:p>
    <w:p w:rsidR="00DA77A5" w:rsidRPr="00F00C34" w:rsidRDefault="00DA77A5" w:rsidP="00E16255">
      <w:pPr>
        <w:ind w:firstLine="708"/>
        <w:jc w:val="both"/>
      </w:pPr>
      <w:bookmarkStart w:id="10" w:name="sub_1039"/>
      <w:bookmarkEnd w:id="9"/>
      <w:r w:rsidRPr="00F00C34">
        <w:t xml:space="preserve">г) обращаются в исходную организацию с заявлением об отчислении </w:t>
      </w:r>
      <w:proofErr w:type="gramStart"/>
      <w:r w:rsidRPr="00F00C34">
        <w:t>обучающегося</w:t>
      </w:r>
      <w:proofErr w:type="gramEnd"/>
      <w:r w:rsidRPr="00F00C34"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 w:rsidRPr="00F00C34">
        <w:t>направлено</w:t>
      </w:r>
      <w:proofErr w:type="gramEnd"/>
      <w:r w:rsidRPr="00F00C34">
        <w:t xml:space="preserve"> в том числе в электронной форме с использованием сети Интернет, посредством федеральной государственной информационной системы «Единый портал государственных и муниципальных услуг (функций)» (далее - ЕПГУ), порядок и статус функционирования которой установлены </w:t>
      </w:r>
      <w:hyperlink r:id="rId9" w:history="1">
        <w:r w:rsidRPr="00F00C34">
          <w:rPr>
            <w:rStyle w:val="af"/>
            <w:color w:val="auto"/>
          </w:rPr>
          <w:t>Положением</w:t>
        </w:r>
      </w:hyperlink>
      <w:r w:rsidRPr="00F00C34">
        <w:t xml:space="preserve"> о федеральной государственной информационной системе «Единый портал государственных и муниципальных услуг (функций)», утвержденным </w:t>
      </w:r>
      <w:hyperlink r:id="rId10" w:history="1">
        <w:r w:rsidRPr="00F00C34">
          <w:rPr>
            <w:rStyle w:val="af"/>
            <w:color w:val="auto"/>
          </w:rPr>
          <w:t>постановлением</w:t>
        </w:r>
      </w:hyperlink>
      <w:r w:rsidRPr="00F00C34">
        <w:t xml:space="preserve"> Правительства Рос</w:t>
      </w:r>
      <w:r w:rsidR="00EF3604" w:rsidRPr="00F00C34">
        <w:t>сийской Федерации от 24.10.2011 №</w:t>
      </w:r>
      <w:r w:rsidRPr="00F00C34">
        <w:t xml:space="preserve"> 861, а также </w:t>
      </w:r>
      <w:r w:rsidR="00E16255">
        <w:t xml:space="preserve">функционала (сервисов) региональных государственных информационных систем Алтайского края, созданных органами государственной власти Алтайского края (при наличии), интегрированных с </w:t>
      </w:r>
      <w:hyperlink r:id="rId11" w:history="1">
        <w:r w:rsidR="00E16255" w:rsidRPr="00E16255">
          <w:rPr>
            <w:rStyle w:val="af"/>
            <w:rFonts w:cs="Times New Roman CYR"/>
            <w:color w:val="auto"/>
          </w:rPr>
          <w:t>ЕПГУ</w:t>
        </w:r>
      </w:hyperlink>
      <w:r w:rsidR="00E16255">
        <w:t xml:space="preserve"> </w:t>
      </w:r>
      <w:r w:rsidRPr="00F00C34">
        <w:t xml:space="preserve"> (далее - региональные информационные системы).</w:t>
      </w:r>
    </w:p>
    <w:bookmarkEnd w:id="10"/>
    <w:p w:rsidR="00404FEE" w:rsidRPr="00F00C34" w:rsidRDefault="00EF3604" w:rsidP="000F5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34">
        <w:rPr>
          <w:rFonts w:ascii="Times New Roman" w:hAnsi="Times New Roman" w:cs="Times New Roman"/>
          <w:sz w:val="28"/>
          <w:szCs w:val="28"/>
        </w:rPr>
        <w:t>2</w:t>
      </w:r>
      <w:r w:rsidR="00464098" w:rsidRPr="00F00C34">
        <w:rPr>
          <w:rFonts w:ascii="Times New Roman" w:hAnsi="Times New Roman" w:cs="Times New Roman"/>
          <w:sz w:val="28"/>
          <w:szCs w:val="28"/>
        </w:rPr>
        <w:t>.</w:t>
      </w:r>
      <w:r w:rsidRPr="00F00C34">
        <w:rPr>
          <w:rFonts w:ascii="Times New Roman" w:hAnsi="Times New Roman" w:cs="Times New Roman"/>
          <w:sz w:val="28"/>
          <w:szCs w:val="28"/>
        </w:rPr>
        <w:t>1.2</w:t>
      </w:r>
      <w:r w:rsidR="005F1DC2" w:rsidRPr="00F00C34">
        <w:rPr>
          <w:rFonts w:ascii="Times New Roman" w:hAnsi="Times New Roman" w:cs="Times New Roman"/>
          <w:sz w:val="28"/>
          <w:szCs w:val="28"/>
        </w:rPr>
        <w:t xml:space="preserve">. В заявлении </w:t>
      </w:r>
      <w:r w:rsidR="00F258CF" w:rsidRPr="00F00C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совершеннолетнего обучающегося или </w:t>
      </w:r>
      <w:r w:rsidR="00F258CF" w:rsidRPr="00F00C34">
        <w:rPr>
          <w:rFonts w:ascii="Times New Roman" w:hAnsi="Times New Roman" w:cs="Times New Roman"/>
          <w:sz w:val="28"/>
          <w:szCs w:val="28"/>
        </w:rPr>
        <w:t xml:space="preserve"> </w:t>
      </w:r>
      <w:r w:rsidR="005F1DC2" w:rsidRPr="00F00C34">
        <w:rPr>
          <w:rFonts w:ascii="Times New Roman" w:hAnsi="Times New Roman" w:cs="Times New Roman"/>
          <w:sz w:val="28"/>
          <w:szCs w:val="28"/>
        </w:rPr>
        <w:t>родител</w:t>
      </w:r>
      <w:r w:rsidR="00F258CF" w:rsidRPr="00F00C34">
        <w:rPr>
          <w:rFonts w:ascii="Times New Roman" w:hAnsi="Times New Roman" w:cs="Times New Roman"/>
          <w:sz w:val="28"/>
          <w:szCs w:val="28"/>
        </w:rPr>
        <w:t>ей (законных</w:t>
      </w:r>
      <w:r w:rsidR="005F1DC2" w:rsidRPr="00F00C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258CF" w:rsidRPr="00F00C34">
        <w:rPr>
          <w:rFonts w:ascii="Times New Roman" w:hAnsi="Times New Roman" w:cs="Times New Roman"/>
          <w:sz w:val="28"/>
          <w:szCs w:val="28"/>
        </w:rPr>
        <w:t>ей</w:t>
      </w:r>
      <w:r w:rsidR="005F1DC2" w:rsidRPr="00F00C34">
        <w:rPr>
          <w:rFonts w:ascii="Times New Roman" w:hAnsi="Times New Roman" w:cs="Times New Roman"/>
          <w:sz w:val="28"/>
          <w:szCs w:val="28"/>
        </w:rPr>
        <w:t xml:space="preserve">) </w:t>
      </w:r>
      <w:r w:rsidR="00F258CF" w:rsidRPr="00F00C34">
        <w:rPr>
          <w:rFonts w:ascii="Times New Roman" w:hAnsi="Times New Roman" w:cs="Times New Roman"/>
          <w:sz w:val="28"/>
          <w:szCs w:val="28"/>
        </w:rPr>
        <w:t>несовершеннолетнего обучающегося</w:t>
      </w:r>
      <w:r w:rsidR="005F1DC2" w:rsidRPr="00F00C34">
        <w:rPr>
          <w:rFonts w:ascii="Times New Roman" w:hAnsi="Times New Roman" w:cs="Times New Roman"/>
          <w:sz w:val="28"/>
          <w:szCs w:val="28"/>
        </w:rPr>
        <w:t xml:space="preserve"> </w:t>
      </w:r>
      <w:r w:rsidR="00F258CF" w:rsidRPr="00F00C34">
        <w:rPr>
          <w:rFonts w:ascii="Times New Roman" w:hAnsi="Times New Roman" w:cs="Times New Roman"/>
          <w:sz w:val="28"/>
          <w:szCs w:val="28"/>
        </w:rPr>
        <w:t xml:space="preserve">об отчислении в порядке перевода в другую общеобразовательную организацию </w:t>
      </w:r>
      <w:r w:rsidR="005F1DC2" w:rsidRPr="00F00C34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5F1DC2" w:rsidRPr="00F00C34" w:rsidRDefault="005F1DC2" w:rsidP="00464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34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F00C3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00C34">
        <w:rPr>
          <w:rFonts w:ascii="Times New Roman" w:hAnsi="Times New Roman" w:cs="Times New Roman"/>
          <w:sz w:val="28"/>
          <w:szCs w:val="28"/>
        </w:rPr>
        <w:t>;</w:t>
      </w:r>
    </w:p>
    <w:p w:rsidR="005F1DC2" w:rsidRPr="00F00C34" w:rsidRDefault="005F1DC2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0C34">
        <w:rPr>
          <w:sz w:val="28"/>
          <w:szCs w:val="28"/>
        </w:rPr>
        <w:t>б) дата рождения;</w:t>
      </w:r>
    </w:p>
    <w:p w:rsidR="005F1DC2" w:rsidRPr="00F00C34" w:rsidRDefault="005F1DC2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0C34">
        <w:rPr>
          <w:sz w:val="28"/>
          <w:szCs w:val="28"/>
        </w:rPr>
        <w:t>в) класс и профиль обучения (при наличии);</w:t>
      </w:r>
    </w:p>
    <w:p w:rsidR="005F1DC2" w:rsidRPr="00F00C34" w:rsidRDefault="005F1DC2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0C34">
        <w:rPr>
          <w:sz w:val="28"/>
          <w:szCs w:val="28"/>
        </w:rPr>
        <w:t>г) наименование принимающей общеобразовательной организации</w:t>
      </w:r>
      <w:r w:rsidR="0030348E" w:rsidRPr="00F00C34">
        <w:rPr>
          <w:sz w:val="28"/>
          <w:szCs w:val="28"/>
        </w:rPr>
        <w:t xml:space="preserve"> </w:t>
      </w:r>
      <w:r w:rsidRPr="00F00C34">
        <w:rPr>
          <w:sz w:val="28"/>
          <w:szCs w:val="28"/>
        </w:rPr>
        <w:t xml:space="preserve"> </w:t>
      </w:r>
      <w:r w:rsidR="0030348E" w:rsidRPr="00F00C34">
        <w:rPr>
          <w:sz w:val="28"/>
          <w:szCs w:val="28"/>
        </w:rPr>
        <w:t>(в</w:t>
      </w:r>
      <w:r w:rsidRPr="00F00C34">
        <w:rPr>
          <w:sz w:val="28"/>
          <w:szCs w:val="28"/>
        </w:rPr>
        <w:t xml:space="preserve"> случае переезда в дру</w:t>
      </w:r>
      <w:r w:rsidR="009E5386" w:rsidRPr="00F00C34">
        <w:rPr>
          <w:sz w:val="28"/>
          <w:szCs w:val="28"/>
        </w:rPr>
        <w:t xml:space="preserve">гую местность указываются </w:t>
      </w:r>
      <w:r w:rsidR="001F5301" w:rsidRPr="00F00C34">
        <w:rPr>
          <w:sz w:val="28"/>
          <w:szCs w:val="28"/>
        </w:rPr>
        <w:t xml:space="preserve">населенный пункт и </w:t>
      </w:r>
      <w:r w:rsidRPr="00F00C34">
        <w:rPr>
          <w:sz w:val="28"/>
          <w:szCs w:val="28"/>
        </w:rPr>
        <w:t>субъект Российской Федерации</w:t>
      </w:r>
      <w:r w:rsidR="0030348E" w:rsidRPr="00F00C34">
        <w:rPr>
          <w:sz w:val="28"/>
          <w:szCs w:val="28"/>
        </w:rPr>
        <w:t>)</w:t>
      </w:r>
      <w:r w:rsidRPr="00F00C34">
        <w:rPr>
          <w:sz w:val="28"/>
          <w:szCs w:val="28"/>
        </w:rPr>
        <w:t>.</w:t>
      </w:r>
    </w:p>
    <w:p w:rsidR="005F1DC2" w:rsidRPr="00F00C34" w:rsidRDefault="00EF3604" w:rsidP="000F5BD5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1" w:name="p7"/>
      <w:bookmarkEnd w:id="11"/>
      <w:r w:rsidRPr="00F00C34">
        <w:rPr>
          <w:sz w:val="28"/>
          <w:szCs w:val="28"/>
        </w:rPr>
        <w:t>2</w:t>
      </w:r>
      <w:r w:rsidR="009B0315" w:rsidRPr="00F00C34">
        <w:rPr>
          <w:sz w:val="28"/>
          <w:szCs w:val="28"/>
        </w:rPr>
        <w:t>.</w:t>
      </w:r>
      <w:r w:rsidR="001F0563" w:rsidRPr="00F00C34">
        <w:rPr>
          <w:sz w:val="28"/>
          <w:szCs w:val="28"/>
        </w:rPr>
        <w:t>1.</w:t>
      </w:r>
      <w:r w:rsidRPr="00F00C34">
        <w:rPr>
          <w:sz w:val="28"/>
          <w:szCs w:val="28"/>
        </w:rPr>
        <w:t>3</w:t>
      </w:r>
      <w:r w:rsidR="009B0315" w:rsidRPr="00F00C34">
        <w:rPr>
          <w:sz w:val="28"/>
          <w:szCs w:val="28"/>
        </w:rPr>
        <w:t xml:space="preserve">. </w:t>
      </w:r>
      <w:r w:rsidRPr="00F00C34">
        <w:rPr>
          <w:sz w:val="28"/>
          <w:szCs w:val="28"/>
        </w:rPr>
        <w:t xml:space="preserve"> </w:t>
      </w:r>
      <w:proofErr w:type="gramStart"/>
      <w:r w:rsidRPr="00F00C34">
        <w:rPr>
          <w:sz w:val="28"/>
          <w:szCs w:val="28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</w:t>
      </w:r>
      <w:r w:rsidR="0030348E" w:rsidRPr="00F00C34">
        <w:rPr>
          <w:sz w:val="28"/>
          <w:szCs w:val="28"/>
        </w:rPr>
        <w:t>приказ</w:t>
      </w:r>
      <w:r w:rsidRPr="00F00C34">
        <w:rPr>
          <w:sz w:val="28"/>
          <w:szCs w:val="28"/>
        </w:rPr>
        <w:t xml:space="preserve">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EF3604" w:rsidRPr="00F00C34" w:rsidRDefault="00EF3604" w:rsidP="00EF3604">
      <w:pPr>
        <w:ind w:firstLine="709"/>
        <w:jc w:val="both"/>
      </w:pPr>
      <w:bookmarkStart w:id="12" w:name="p8"/>
      <w:bookmarkStart w:id="13" w:name="gl2_p8"/>
      <w:bookmarkEnd w:id="12"/>
      <w:bookmarkEnd w:id="13"/>
      <w:r w:rsidRPr="00F00C34">
        <w:lastRenderedPageBreak/>
        <w:t>2</w:t>
      </w:r>
      <w:r w:rsidR="001F0563" w:rsidRPr="00F00C34">
        <w:t>.1.</w:t>
      </w:r>
      <w:r w:rsidRPr="00F00C34">
        <w:t>4</w:t>
      </w:r>
      <w:r w:rsidR="00353E09" w:rsidRPr="00F00C34">
        <w:t xml:space="preserve">. </w:t>
      </w:r>
      <w:r w:rsidRPr="00F00C34">
        <w:t xml:space="preserve"> Исходная организация в течение трех рабочих дней с даты подачи заявления выдает </w:t>
      </w:r>
      <w:proofErr w:type="gramStart"/>
      <w:r w:rsidRPr="00F00C34">
        <w:t>совершеннолетнему</w:t>
      </w:r>
      <w:proofErr w:type="gramEnd"/>
      <w:r w:rsidRPr="00F00C34"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F3604" w:rsidRPr="00F00C34" w:rsidRDefault="00EF3604" w:rsidP="00EF3604">
      <w:pPr>
        <w:ind w:firstLine="709"/>
        <w:jc w:val="both"/>
      </w:pPr>
      <w:bookmarkStart w:id="14" w:name="sub_1044"/>
      <w:r w:rsidRPr="00F00C34">
        <w:t xml:space="preserve">а) личное дело </w:t>
      </w:r>
      <w:proofErr w:type="gramStart"/>
      <w:r w:rsidRPr="00F00C34">
        <w:t>обучающегося</w:t>
      </w:r>
      <w:proofErr w:type="gramEnd"/>
      <w:r w:rsidRPr="00F00C34">
        <w:t>;</w:t>
      </w:r>
    </w:p>
    <w:p w:rsidR="00EF3604" w:rsidRPr="00F00C34" w:rsidRDefault="00EF3604" w:rsidP="00EF3604">
      <w:pPr>
        <w:ind w:firstLine="709"/>
        <w:jc w:val="both"/>
      </w:pPr>
      <w:bookmarkStart w:id="15" w:name="sub_1045"/>
      <w:bookmarkEnd w:id="14"/>
      <w:r w:rsidRPr="00F00C34"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EF3604" w:rsidRPr="00F00C34" w:rsidRDefault="00EF3604" w:rsidP="00EF3604">
      <w:pPr>
        <w:ind w:firstLine="709"/>
        <w:jc w:val="both"/>
      </w:pPr>
      <w:bookmarkStart w:id="16" w:name="sub_1009"/>
      <w:bookmarkEnd w:id="15"/>
      <w:r w:rsidRPr="00F00C34">
        <w:t xml:space="preserve">2.1.5. Требование представления других документов </w:t>
      </w:r>
      <w:proofErr w:type="gramStart"/>
      <w:r w:rsidRPr="00F00C34">
        <w:t>в качестве основания для зачисления обучающихся в принимающую организацию в связи с переводом</w:t>
      </w:r>
      <w:proofErr w:type="gramEnd"/>
      <w:r w:rsidRPr="00F00C34">
        <w:t xml:space="preserve"> из исходной организации не допускается.</w:t>
      </w:r>
    </w:p>
    <w:p w:rsidR="00EF3604" w:rsidRPr="00F00C34" w:rsidRDefault="00EF3604" w:rsidP="00EF3604">
      <w:pPr>
        <w:ind w:firstLine="709"/>
        <w:jc w:val="both"/>
      </w:pPr>
      <w:r w:rsidRPr="00F00C34">
        <w:t xml:space="preserve">2.1.6. Документы, указанные в </w:t>
      </w:r>
      <w:r w:rsidR="0030348E" w:rsidRPr="00F00C34">
        <w:t>под</w:t>
      </w:r>
      <w:hyperlink w:anchor="sub_1008" w:history="1">
        <w:r w:rsidRPr="00F00C34">
          <w:rPr>
            <w:rStyle w:val="af"/>
            <w:color w:val="auto"/>
          </w:rPr>
          <w:t>пункте 2.1.4.</w:t>
        </w:r>
      </w:hyperlink>
      <w:r w:rsidRPr="00F00C34">
        <w:t xml:space="preserve"> настоящего Положения, представляются </w:t>
      </w:r>
      <w:proofErr w:type="gramStart"/>
      <w:r w:rsidRPr="00F00C34">
        <w:t>совершеннолетним</w:t>
      </w:r>
      <w:proofErr w:type="gramEnd"/>
      <w:r w:rsidRPr="00F00C34"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EF3604" w:rsidRPr="00F00C34" w:rsidRDefault="00EF3604" w:rsidP="00EF3604">
      <w:pPr>
        <w:ind w:firstLine="709"/>
        <w:jc w:val="both"/>
      </w:pPr>
      <w:bookmarkStart w:id="17" w:name="sub_10102"/>
      <w:r w:rsidRPr="00F00C34">
        <w:t xml:space="preserve">Заявление о зачислении обучающегося в указанную организацию в порядке перевода из исходной организации, документы, указанные в </w:t>
      </w:r>
      <w:r w:rsidR="0030348E" w:rsidRPr="00F00C34">
        <w:t>под</w:t>
      </w:r>
      <w:hyperlink w:anchor="sub_1008" w:history="1">
        <w:r w:rsidRPr="00F00C34">
          <w:rPr>
            <w:rStyle w:val="af"/>
            <w:color w:val="auto"/>
          </w:rPr>
          <w:t>пункте 2.1.4</w:t>
        </w:r>
      </w:hyperlink>
      <w:r w:rsidRPr="00F00C34">
        <w:t xml:space="preserve"> настоящего По</w:t>
      </w:r>
      <w:r w:rsidR="006B7E84">
        <w:t>ложения</w:t>
      </w:r>
      <w:r w:rsidRPr="00F00C34">
        <w:t xml:space="preserve">, могут быть </w:t>
      </w:r>
      <w:proofErr w:type="gramStart"/>
      <w:r w:rsidRPr="00F00C34">
        <w:t>направлены</w:t>
      </w:r>
      <w:proofErr w:type="gramEnd"/>
      <w:r w:rsidRPr="00F00C34">
        <w:t xml:space="preserve"> в том числе в электронной форме с использованием сети Интернет посредством </w:t>
      </w:r>
      <w:hyperlink r:id="rId12" w:history="1">
        <w:r w:rsidRPr="00F00C34">
          <w:rPr>
            <w:rStyle w:val="af"/>
            <w:color w:val="auto"/>
          </w:rPr>
          <w:t>ЕПГУ</w:t>
        </w:r>
      </w:hyperlink>
      <w:r w:rsidRPr="00F00C34">
        <w:t>, а также функционала (сервисов) региональных информационных систем.</w:t>
      </w:r>
    </w:p>
    <w:p w:rsidR="00EF3604" w:rsidRPr="00F00C34" w:rsidRDefault="00EF3604" w:rsidP="00EF3604">
      <w:pPr>
        <w:ind w:firstLine="709"/>
        <w:jc w:val="both"/>
      </w:pPr>
      <w:bookmarkStart w:id="18" w:name="sub_1011"/>
      <w:bookmarkEnd w:id="17"/>
      <w:r w:rsidRPr="00F00C34">
        <w:t xml:space="preserve">2.1.7. </w:t>
      </w:r>
      <w:proofErr w:type="gramStart"/>
      <w:r w:rsidRPr="00F00C34"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  <w:proofErr w:type="gramEnd"/>
    </w:p>
    <w:p w:rsidR="00EF3604" w:rsidRPr="00F00C34" w:rsidRDefault="00EF3604" w:rsidP="00EF3604">
      <w:pPr>
        <w:ind w:firstLine="709"/>
        <w:jc w:val="both"/>
      </w:pPr>
      <w:bookmarkStart w:id="19" w:name="sub_1012"/>
      <w:bookmarkEnd w:id="18"/>
      <w:r w:rsidRPr="00F00C34">
        <w:t xml:space="preserve">2.1.8. Зачисление обучающегося в принимающую организацию в порядке перевода оформляется </w:t>
      </w:r>
      <w:r w:rsidR="0030348E" w:rsidRPr="00F00C34">
        <w:t>приказом</w:t>
      </w:r>
      <w:r w:rsidRPr="00F00C34">
        <w:t xml:space="preserve"> руководителя принимающей организации (уполномоченного им лица) в течение трех рабочих дней с даты приема заявления и документов, указанных </w:t>
      </w:r>
      <w:proofErr w:type="gramStart"/>
      <w:r w:rsidRPr="00F00C34">
        <w:t>в</w:t>
      </w:r>
      <w:proofErr w:type="gramEnd"/>
      <w:r w:rsidRPr="00F00C34">
        <w:t xml:space="preserve"> </w:t>
      </w:r>
      <w:proofErr w:type="gramStart"/>
      <w:r w:rsidR="0030348E" w:rsidRPr="00F00C34">
        <w:t>под</w:t>
      </w:r>
      <w:proofErr w:type="gramEnd"/>
      <w:r w:rsidR="002616EF">
        <w:fldChar w:fldCharType="begin"/>
      </w:r>
      <w:r w:rsidR="002616EF">
        <w:instrText xml:space="preserve"> HYPERLINK \l "sub_1008" </w:instrText>
      </w:r>
      <w:r w:rsidR="002616EF">
        <w:fldChar w:fldCharType="separate"/>
      </w:r>
      <w:r w:rsidRPr="00F00C34">
        <w:rPr>
          <w:rStyle w:val="af"/>
          <w:color w:val="auto"/>
        </w:rPr>
        <w:t>пункте 2.1.4.</w:t>
      </w:r>
      <w:r w:rsidR="002616EF">
        <w:rPr>
          <w:rStyle w:val="af"/>
          <w:color w:val="auto"/>
        </w:rPr>
        <w:fldChar w:fldCharType="end"/>
      </w:r>
      <w:r w:rsidRPr="00F00C34">
        <w:t xml:space="preserve"> настоящего Положения, с указанием даты зачисления и класса.</w:t>
      </w:r>
    </w:p>
    <w:bookmarkEnd w:id="19"/>
    <w:p w:rsidR="00EF3604" w:rsidRPr="00F00C34" w:rsidRDefault="00EF3604" w:rsidP="00AF7671">
      <w:pPr>
        <w:ind w:firstLine="709"/>
        <w:jc w:val="both"/>
      </w:pPr>
      <w:r w:rsidRPr="00F00C34">
        <w:t xml:space="preserve">2.1.9. Принимающая организация при зачислении обучающегося, отчисленного из исходной организации, в течение двух рабочих дней с даты издания </w:t>
      </w:r>
      <w:proofErr w:type="gramStart"/>
      <w:r w:rsidR="0030348E" w:rsidRPr="00F00C34">
        <w:t>приказа</w:t>
      </w:r>
      <w:proofErr w:type="gramEnd"/>
      <w:r w:rsidRPr="00F00C34">
        <w:t xml:space="preserve"> о зачислении обучающегося в порядке перевода письменно или в электронной форме с использованием сети Интернет, или посредством </w:t>
      </w:r>
      <w:hyperlink r:id="rId13" w:history="1">
        <w:r w:rsidRPr="00F00C34">
          <w:rPr>
            <w:rStyle w:val="af"/>
            <w:color w:val="auto"/>
          </w:rPr>
          <w:t>ЕПГУ</w:t>
        </w:r>
      </w:hyperlink>
      <w:r w:rsidRPr="00F00C34">
        <w:t xml:space="preserve">, или функционала (сервисов) региональных информационных систем </w:t>
      </w:r>
      <w:r w:rsidRPr="00F00C34">
        <w:lastRenderedPageBreak/>
        <w:t>уведомляет исходную организацию о номере и дате распорядительного акта о зачислении обучающегося в принимающую организацию.</w:t>
      </w:r>
    </w:p>
    <w:bookmarkEnd w:id="16"/>
    <w:p w:rsidR="000D7362" w:rsidRPr="00F00C34" w:rsidRDefault="000D7362" w:rsidP="00AF767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00C34">
        <w:rPr>
          <w:rFonts w:ascii="Times New Roman" w:hAnsi="Times New Roman" w:cs="Times New Roman"/>
          <w:b w:val="0"/>
          <w:color w:val="auto"/>
          <w:sz w:val="28"/>
          <w:szCs w:val="28"/>
        </w:rPr>
        <w:t>2.2.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  <w:r w:rsidR="0084610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F7671" w:rsidRPr="00F00C34" w:rsidRDefault="00AF7671" w:rsidP="00AF7671">
      <w:pPr>
        <w:ind w:firstLine="709"/>
        <w:jc w:val="both"/>
      </w:pPr>
      <w:r w:rsidRPr="00F00C34">
        <w:t xml:space="preserve">2.2.1. При принятии решения о прекращении деятельности исходной организации в приказе комитета по образованию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sub_1003" w:history="1">
        <w:r w:rsidRPr="00F00C34">
          <w:rPr>
            <w:rStyle w:val="af"/>
            <w:color w:val="auto"/>
          </w:rPr>
          <w:t>пунктом 1.2.</w:t>
        </w:r>
      </w:hyperlink>
      <w:r w:rsidRPr="00F00C34">
        <w:t xml:space="preserve"> настоящего Положения.</w:t>
      </w:r>
    </w:p>
    <w:p w:rsidR="00AF7671" w:rsidRPr="00F00C34" w:rsidRDefault="00AF7671" w:rsidP="00AF7671">
      <w:pPr>
        <w:ind w:firstLine="709"/>
        <w:jc w:val="both"/>
      </w:pPr>
      <w:proofErr w:type="gramStart"/>
      <w:r w:rsidRPr="00F00C34"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</w:t>
      </w:r>
      <w:hyperlink r:id="rId14" w:history="1">
        <w:r w:rsidRPr="00F00C34">
          <w:rPr>
            <w:rStyle w:val="af"/>
            <w:color w:val="auto"/>
          </w:rPr>
          <w:t>ЕПГУ</w:t>
        </w:r>
      </w:hyperlink>
      <w:r w:rsidRPr="00F00C34">
        <w:t>, или функционала (сервисов) региональных информационных систем в течение пяти рабочих дней со дня издания приказа комитета по образованию о прекращении деятельности исходной организации, а также разместить указанное уведомление</w:t>
      </w:r>
      <w:proofErr w:type="gramEnd"/>
      <w:r w:rsidRPr="00F00C34">
        <w:t xml:space="preserve">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</w:t>
      </w:r>
      <w:hyperlink w:anchor="sub_1003" w:history="1">
        <w:r w:rsidR="00742F07" w:rsidRPr="00F00C34">
          <w:rPr>
            <w:rStyle w:val="af"/>
            <w:color w:val="auto"/>
          </w:rPr>
          <w:t>пункте</w:t>
        </w:r>
      </w:hyperlink>
      <w:r w:rsidR="00742F07" w:rsidRPr="00F00C34">
        <w:t xml:space="preserve"> 1.2.</w:t>
      </w:r>
      <w:r w:rsidRPr="00F00C34">
        <w:t xml:space="preserve"> настоящего По</w:t>
      </w:r>
      <w:r w:rsidR="00742F07" w:rsidRPr="00F00C34">
        <w:t>ложения</w:t>
      </w:r>
      <w:r w:rsidRPr="00F00C34">
        <w:t>, на перевод в принимающую организацию.</w:t>
      </w:r>
    </w:p>
    <w:p w:rsidR="00AF7671" w:rsidRPr="00F00C34" w:rsidRDefault="00AF7671" w:rsidP="00742F07">
      <w:pPr>
        <w:ind w:firstLine="709"/>
        <w:jc w:val="both"/>
      </w:pPr>
      <w:proofErr w:type="gramStart"/>
      <w:r w:rsidRPr="00F00C34">
        <w:t xml:space="preserve">Исходная организация обязана уведомить </w:t>
      </w:r>
      <w:r w:rsidR="00742F07" w:rsidRPr="00F00C34">
        <w:t>комитет по образованию</w:t>
      </w:r>
      <w:r w:rsidRPr="00F00C34">
        <w:t xml:space="preserve">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</w:t>
      </w:r>
      <w:hyperlink r:id="rId15" w:history="1">
        <w:r w:rsidRPr="00F00C34">
          <w:rPr>
            <w:rStyle w:val="af"/>
            <w:color w:val="auto"/>
          </w:rPr>
          <w:t>ЕПГУ</w:t>
        </w:r>
      </w:hyperlink>
      <w:r w:rsidRPr="00F00C34">
        <w:t>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proofErr w:type="gramEnd"/>
    </w:p>
    <w:p w:rsidR="00AF7671" w:rsidRPr="00F00C34" w:rsidRDefault="00AF7671" w:rsidP="00742F07">
      <w:pPr>
        <w:ind w:firstLine="709"/>
        <w:jc w:val="both"/>
      </w:pPr>
      <w:bookmarkStart w:id="20" w:name="sub_1046"/>
      <w:r w:rsidRPr="00F00C34"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AF7671" w:rsidRPr="00F00C34" w:rsidRDefault="00AF7671" w:rsidP="00742F07">
      <w:pPr>
        <w:ind w:firstLine="709"/>
        <w:jc w:val="both"/>
      </w:pPr>
      <w:bookmarkStart w:id="21" w:name="sub_1047"/>
      <w:bookmarkEnd w:id="20"/>
      <w:proofErr w:type="gramStart"/>
      <w:r w:rsidRPr="00F00C34"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F7671" w:rsidRPr="00F00C34" w:rsidRDefault="00AF7671" w:rsidP="00742F07">
      <w:pPr>
        <w:ind w:firstLine="709"/>
        <w:jc w:val="both"/>
      </w:pPr>
      <w:bookmarkStart w:id="22" w:name="sub_1048"/>
      <w:bookmarkEnd w:id="21"/>
      <w:proofErr w:type="gramStart"/>
      <w:r w:rsidRPr="00F00C34"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</w:t>
      </w:r>
      <w:r w:rsidRPr="00F00C34">
        <w:lastRenderedPageBreak/>
        <w:t>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F00C34">
        <w:t xml:space="preserve"> Федерацией полномочия в сфере образования (далее - </w:t>
      </w:r>
      <w:proofErr w:type="spellStart"/>
      <w:r w:rsidRPr="00F00C34">
        <w:t>аккредитационные</w:t>
      </w:r>
      <w:proofErr w:type="spellEnd"/>
      <w:r w:rsidRPr="00F00C34"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AF7671" w:rsidRPr="00F00C34" w:rsidRDefault="00AF7671" w:rsidP="00742F07">
      <w:pPr>
        <w:ind w:firstLine="709"/>
        <w:jc w:val="both"/>
      </w:pPr>
      <w:bookmarkStart w:id="23" w:name="sub_1049"/>
      <w:bookmarkEnd w:id="22"/>
      <w:proofErr w:type="gramStart"/>
      <w:r w:rsidRPr="00F00C34"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F00C34">
        <w:t>аккредитационного</w:t>
      </w:r>
      <w:proofErr w:type="spellEnd"/>
      <w:r w:rsidRPr="00F00C34"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AF7671" w:rsidRPr="00F00C34" w:rsidRDefault="00AF7671" w:rsidP="00742F07">
      <w:pPr>
        <w:ind w:firstLine="709"/>
        <w:jc w:val="both"/>
      </w:pPr>
      <w:bookmarkStart w:id="24" w:name="sub_1050"/>
      <w:bookmarkEnd w:id="23"/>
      <w:proofErr w:type="gramStart"/>
      <w:r w:rsidRPr="00F00C34">
        <w:t xml:space="preserve">д) в случае отказа </w:t>
      </w:r>
      <w:proofErr w:type="spellStart"/>
      <w:r w:rsidRPr="00F00C34">
        <w:t>аккредитационного</w:t>
      </w:r>
      <w:proofErr w:type="spellEnd"/>
      <w:r w:rsidRPr="00F00C34"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</w:t>
      </w:r>
      <w:r w:rsidR="00742F07" w:rsidRPr="00F00C34">
        <w:t>ную информационную систему «</w:t>
      </w:r>
      <w:r w:rsidRPr="00F00C34"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742F07" w:rsidRPr="00F00C34">
        <w:t xml:space="preserve">» </w:t>
      </w:r>
      <w:r w:rsidRPr="00F00C34">
        <w:t>(далее - Реестр организаций).</w:t>
      </w:r>
      <w:proofErr w:type="gramEnd"/>
    </w:p>
    <w:p w:rsidR="00AF7671" w:rsidRPr="00F00C34" w:rsidRDefault="00742F07" w:rsidP="00742F07">
      <w:pPr>
        <w:ind w:firstLine="709"/>
        <w:jc w:val="both"/>
      </w:pPr>
      <w:bookmarkStart w:id="25" w:name="sub_1016"/>
      <w:bookmarkEnd w:id="24"/>
      <w:r w:rsidRPr="00F00C34">
        <w:t>Комитет по образованию</w:t>
      </w:r>
      <w:r w:rsidR="00AF7671" w:rsidRPr="00F00C34">
        <w:t>, за исключением случая</w:t>
      </w:r>
      <w:r w:rsidR="006A587A">
        <w:t xml:space="preserve"> прекращения деятельности исходной организации</w:t>
      </w:r>
      <w:r w:rsidR="00AF7671" w:rsidRPr="00F00C34">
        <w:t>, указанного в</w:t>
      </w:r>
      <w:r w:rsidR="00E84147">
        <w:t xml:space="preserve"> настоящем</w:t>
      </w:r>
      <w:r w:rsidR="00AF7671" w:rsidRPr="00F00C34">
        <w:t xml:space="preserve"> </w:t>
      </w:r>
      <w:hyperlink w:anchor="sub_1014" w:history="1">
        <w:r w:rsidRPr="00F00C34">
          <w:rPr>
            <w:rStyle w:val="af"/>
            <w:color w:val="auto"/>
          </w:rPr>
          <w:t>подпункте</w:t>
        </w:r>
      </w:hyperlink>
      <w:r w:rsidR="00AF7671" w:rsidRPr="00F00C34">
        <w:t>, осуществляет выбор принимающих организаций с использованием:</w:t>
      </w:r>
    </w:p>
    <w:p w:rsidR="00AF7671" w:rsidRPr="00F00C34" w:rsidRDefault="00AF7671" w:rsidP="00742F07">
      <w:pPr>
        <w:ind w:firstLine="709"/>
        <w:jc w:val="both"/>
      </w:pPr>
      <w:bookmarkStart w:id="26" w:name="sub_1051"/>
      <w:bookmarkEnd w:id="25"/>
      <w:r w:rsidRPr="00F00C34"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AF7671" w:rsidRPr="00F00C34" w:rsidRDefault="00AF7671" w:rsidP="00742F07">
      <w:pPr>
        <w:ind w:firstLine="709"/>
        <w:jc w:val="both"/>
      </w:pPr>
      <w:bookmarkStart w:id="27" w:name="sub_1052"/>
      <w:bookmarkEnd w:id="26"/>
      <w:r w:rsidRPr="00F00C34">
        <w:t>б) сведений, содержащихся в Реестре организаций.</w:t>
      </w:r>
    </w:p>
    <w:p w:rsidR="00742F07" w:rsidRPr="00F00C34" w:rsidRDefault="00742F07" w:rsidP="00742F07">
      <w:pPr>
        <w:ind w:firstLine="709"/>
        <w:jc w:val="both"/>
      </w:pPr>
      <w:bookmarkStart w:id="28" w:name="sub_1017"/>
      <w:bookmarkEnd w:id="27"/>
      <w:r w:rsidRPr="00F00C34">
        <w:rPr>
          <w:color w:val="000000"/>
          <w:sz w:val="16"/>
          <w:szCs w:val="16"/>
          <w:shd w:val="clear" w:color="auto" w:fill="F0F0F0"/>
        </w:rPr>
        <w:t xml:space="preserve"> </w:t>
      </w:r>
      <w:r w:rsidRPr="00F00C34">
        <w:t>2.2.2. Комитет по образованию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742F07" w:rsidRPr="00F00C34" w:rsidRDefault="00742F07" w:rsidP="00742F07">
      <w:pPr>
        <w:ind w:firstLine="709"/>
        <w:jc w:val="both"/>
      </w:pPr>
      <w:bookmarkStart w:id="29" w:name="sub_10172"/>
      <w:r w:rsidRPr="00F00C34"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</w:t>
      </w:r>
      <w:hyperlink r:id="rId16" w:history="1">
        <w:r w:rsidRPr="00F00C34">
          <w:rPr>
            <w:rStyle w:val="af"/>
            <w:color w:val="auto"/>
          </w:rPr>
          <w:t>ЕПГУ</w:t>
        </w:r>
      </w:hyperlink>
      <w:r w:rsidRPr="00F00C34">
        <w:t>, или функционала (сервисов) региональных информационных систем проинформировать о возможности перевода обучающихся.</w:t>
      </w:r>
    </w:p>
    <w:p w:rsidR="00742F07" w:rsidRPr="00F00C34" w:rsidRDefault="00742F07" w:rsidP="00742F07">
      <w:pPr>
        <w:ind w:firstLine="709"/>
        <w:jc w:val="both"/>
      </w:pPr>
      <w:bookmarkStart w:id="30" w:name="sub_1018"/>
      <w:bookmarkEnd w:id="29"/>
      <w:r w:rsidRPr="00F00C34">
        <w:t xml:space="preserve">2.2.3.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sub_1003" w:history="1">
        <w:r w:rsidRPr="006B7E84">
          <w:rPr>
            <w:rStyle w:val="af"/>
            <w:color w:val="auto"/>
          </w:rPr>
          <w:t>пункте</w:t>
        </w:r>
      </w:hyperlink>
      <w:r w:rsidR="00F874B7" w:rsidRPr="00F00C34">
        <w:t xml:space="preserve"> 1.2.</w:t>
      </w:r>
      <w:r w:rsidRPr="00F00C34">
        <w:t xml:space="preserve"> настоящего По</w:t>
      </w:r>
      <w:r w:rsidR="00F874B7" w:rsidRPr="00F00C34">
        <w:t>ложения</w:t>
      </w:r>
      <w:r w:rsidRPr="00F00C34">
        <w:t xml:space="preserve">, на перевод в принимающую организацию. Указанная информация доводится в течение десяти рабочих дней с момента ее получения </w:t>
      </w:r>
      <w:r w:rsidRPr="00F00C34">
        <w:lastRenderedPageBreak/>
        <w:t>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742F07" w:rsidRPr="00F00C34" w:rsidRDefault="00F874B7" w:rsidP="00F874B7">
      <w:pPr>
        <w:ind w:firstLine="709"/>
        <w:jc w:val="both"/>
      </w:pPr>
      <w:bookmarkStart w:id="31" w:name="sub_1019"/>
      <w:bookmarkEnd w:id="30"/>
      <w:r w:rsidRPr="00F00C34">
        <w:t xml:space="preserve">2.2.4. </w:t>
      </w:r>
      <w:proofErr w:type="gramStart"/>
      <w:r w:rsidR="00742F07" w:rsidRPr="00F00C34">
        <w:t>Совершеннолетний</w:t>
      </w:r>
      <w:proofErr w:type="gramEnd"/>
      <w:r w:rsidR="00742F07" w:rsidRPr="00F00C34"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</w:t>
      </w:r>
      <w:r w:rsidRPr="00F00C34">
        <w:t>комитетом по образованию</w:t>
      </w:r>
      <w:r w:rsidR="00742F07" w:rsidRPr="00F00C34">
        <w:t xml:space="preserve"> исходной организации.</w:t>
      </w:r>
    </w:p>
    <w:p w:rsidR="00742F07" w:rsidRPr="00F00C34" w:rsidRDefault="00F874B7" w:rsidP="00F874B7">
      <w:pPr>
        <w:ind w:firstLine="709"/>
        <w:jc w:val="both"/>
      </w:pPr>
      <w:bookmarkStart w:id="32" w:name="sub_1020"/>
      <w:bookmarkEnd w:id="31"/>
      <w:r w:rsidRPr="00F00C34">
        <w:t xml:space="preserve">2.2.5. </w:t>
      </w:r>
      <w:r w:rsidR="00742F07" w:rsidRPr="00F00C34">
        <w:t xml:space="preserve">После получения соответствующих письменных согласий лиц, указанных в </w:t>
      </w:r>
      <w:hyperlink w:anchor="sub_1003" w:history="1">
        <w:r w:rsidR="00742F07" w:rsidRPr="00F00C34">
          <w:rPr>
            <w:rStyle w:val="af"/>
            <w:color w:val="auto"/>
          </w:rPr>
          <w:t xml:space="preserve">пункте </w:t>
        </w:r>
        <w:r w:rsidRPr="00F00C34">
          <w:rPr>
            <w:rStyle w:val="af"/>
            <w:color w:val="auto"/>
          </w:rPr>
          <w:t>1.2.</w:t>
        </w:r>
      </w:hyperlink>
      <w:r w:rsidR="00742F07" w:rsidRPr="00F00C34">
        <w:t xml:space="preserve"> настоящего По</w:t>
      </w:r>
      <w:r w:rsidRPr="00F00C34">
        <w:t>ложения</w:t>
      </w:r>
      <w:r w:rsidR="00742F07" w:rsidRPr="00F00C34">
        <w:t xml:space="preserve">, исходная организация издает </w:t>
      </w:r>
      <w:r w:rsidRPr="00F00C34">
        <w:t>приказ</w:t>
      </w:r>
      <w:r w:rsidR="00742F07" w:rsidRPr="00F00C34">
        <w:t xml:space="preserve">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742F07" w:rsidRPr="00F00C34" w:rsidRDefault="00F874B7" w:rsidP="00F874B7">
      <w:pPr>
        <w:ind w:firstLine="709"/>
        <w:jc w:val="both"/>
      </w:pPr>
      <w:bookmarkStart w:id="33" w:name="sub_1021"/>
      <w:bookmarkEnd w:id="32"/>
      <w:r w:rsidRPr="00F00C34">
        <w:t xml:space="preserve">2.2.6. </w:t>
      </w:r>
      <w:r w:rsidR="00742F07" w:rsidRPr="00F00C34"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sub_1003" w:history="1">
        <w:r w:rsidR="00742F07" w:rsidRPr="00F00C34">
          <w:rPr>
            <w:rStyle w:val="af"/>
            <w:color w:val="auto"/>
          </w:rPr>
          <w:t xml:space="preserve">пункте </w:t>
        </w:r>
        <w:r w:rsidRPr="00F00C34">
          <w:rPr>
            <w:rStyle w:val="af"/>
            <w:color w:val="auto"/>
          </w:rPr>
          <w:t>1.2.</w:t>
        </w:r>
      </w:hyperlink>
      <w:r w:rsidR="00742F07" w:rsidRPr="00F00C34">
        <w:t xml:space="preserve"> настоящего По</w:t>
      </w:r>
      <w:r w:rsidRPr="00F00C34">
        <w:t>ложения</w:t>
      </w:r>
      <w:r w:rsidR="00742F07" w:rsidRPr="00F00C34">
        <w:t>, личные дела обучающихся.</w:t>
      </w:r>
    </w:p>
    <w:p w:rsidR="00742F07" w:rsidRPr="00F00C34" w:rsidRDefault="00F874B7" w:rsidP="00F874B7">
      <w:pPr>
        <w:ind w:firstLine="709"/>
        <w:jc w:val="both"/>
      </w:pPr>
      <w:bookmarkStart w:id="34" w:name="sub_1022"/>
      <w:bookmarkEnd w:id="33"/>
      <w:r w:rsidRPr="00F00C34">
        <w:t xml:space="preserve">2.2.7. </w:t>
      </w:r>
      <w:r w:rsidR="00742F07" w:rsidRPr="00F00C34">
        <w:t xml:space="preserve">На основании представленных документов принимающая организация издает </w:t>
      </w:r>
      <w:r w:rsidRPr="00F00C34">
        <w:t>приказ</w:t>
      </w:r>
      <w:r w:rsidR="00742F07" w:rsidRPr="00F00C34">
        <w:t xml:space="preserve"> </w:t>
      </w:r>
      <w:proofErr w:type="gramStart"/>
      <w:r w:rsidR="00742F07" w:rsidRPr="00F00C34">
        <w:t>о зачислении обучающихся в принимающую организацию в порядке перевода в связи с прекращением</w:t>
      </w:r>
      <w:proofErr w:type="gramEnd"/>
      <w:r w:rsidR="00742F07" w:rsidRPr="00F00C34"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bookmarkEnd w:id="34"/>
    <w:p w:rsidR="00742F07" w:rsidRPr="00F00C34" w:rsidRDefault="00742F07" w:rsidP="00F874B7">
      <w:pPr>
        <w:ind w:firstLine="709"/>
        <w:jc w:val="both"/>
      </w:pPr>
      <w:r w:rsidRPr="00F00C34">
        <w:t xml:space="preserve">В </w:t>
      </w:r>
      <w:r w:rsidR="00F874B7" w:rsidRPr="00F00C34">
        <w:t xml:space="preserve">приказе </w:t>
      </w:r>
      <w:r w:rsidRPr="00F00C34">
        <w:t xml:space="preserve"> о зачислении делается </w:t>
      </w:r>
      <w:proofErr w:type="gramStart"/>
      <w:r w:rsidRPr="00F00C34">
        <w:t>запись</w:t>
      </w:r>
      <w:proofErr w:type="gramEnd"/>
      <w:r w:rsidRPr="00F00C34"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742F07" w:rsidRPr="00F00C34" w:rsidRDefault="00F874B7" w:rsidP="00846105">
      <w:pPr>
        <w:ind w:firstLine="709"/>
        <w:jc w:val="both"/>
      </w:pPr>
      <w:bookmarkStart w:id="35" w:name="sub_1023"/>
      <w:r w:rsidRPr="00F00C34">
        <w:t xml:space="preserve">2.2.8. </w:t>
      </w:r>
      <w:r w:rsidR="00742F07" w:rsidRPr="00F00C34"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742F07" w:rsidRPr="00F00C34">
        <w:t>включающие</w:t>
      </w:r>
      <w:proofErr w:type="gramEnd"/>
      <w:r w:rsidR="00742F07" w:rsidRPr="00F00C34">
        <w:t xml:space="preserve"> в том числе выписку из </w:t>
      </w:r>
      <w:r w:rsidRPr="00F00C34">
        <w:t>приказа</w:t>
      </w:r>
      <w:r w:rsidR="00742F07" w:rsidRPr="00F00C34">
        <w:t xml:space="preserve"> о зачислении в порядке перевода, соответствующие письменные согласия лиц, указанных в </w:t>
      </w:r>
      <w:hyperlink w:anchor="sub_1003" w:history="1">
        <w:r w:rsidR="00742F07" w:rsidRPr="00F00C34">
          <w:rPr>
            <w:rStyle w:val="af"/>
            <w:color w:val="auto"/>
          </w:rPr>
          <w:t xml:space="preserve">пункте </w:t>
        </w:r>
        <w:r w:rsidRPr="00F00C34">
          <w:rPr>
            <w:rStyle w:val="af"/>
            <w:color w:val="auto"/>
          </w:rPr>
          <w:t>1.2.</w:t>
        </w:r>
      </w:hyperlink>
      <w:r w:rsidR="00742F07" w:rsidRPr="00F00C34">
        <w:t xml:space="preserve"> настоящего По</w:t>
      </w:r>
      <w:r w:rsidRPr="00F00C34">
        <w:t>ложения</w:t>
      </w:r>
      <w:r w:rsidR="00742F07" w:rsidRPr="00F00C34">
        <w:t>.</w:t>
      </w:r>
    </w:p>
    <w:bookmarkEnd w:id="35"/>
    <w:p w:rsidR="00AF7671" w:rsidRPr="00846105" w:rsidRDefault="00AF7671" w:rsidP="00846105">
      <w:pPr>
        <w:pStyle w:val="af2"/>
        <w:spacing w:before="0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bookmarkEnd w:id="28"/>
    <w:p w:rsidR="00F874B7" w:rsidRPr="00F00C34" w:rsidRDefault="00F874B7" w:rsidP="00846105">
      <w:pPr>
        <w:jc w:val="center"/>
      </w:pPr>
      <w:r w:rsidRPr="00F00C34">
        <w:t xml:space="preserve">3. </w:t>
      </w:r>
      <w:proofErr w:type="gramStart"/>
      <w:r w:rsidRPr="00F00C34">
        <w:t xml:space="preserve">Отчисление и исключение обучающихся в муниципальных общеобразовательных организациях    </w:t>
      </w:r>
      <w:proofErr w:type="gramEnd"/>
    </w:p>
    <w:p w:rsidR="00B525DB" w:rsidRPr="00F00C34" w:rsidRDefault="00F874B7" w:rsidP="008461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00C34">
        <w:rPr>
          <w:rFonts w:ascii="Times New Roman" w:hAnsi="Times New Roman"/>
          <w:sz w:val="28"/>
          <w:szCs w:val="28"/>
        </w:rPr>
        <w:t xml:space="preserve"> </w:t>
      </w:r>
    </w:p>
    <w:p w:rsidR="00212144" w:rsidRPr="00F00C34" w:rsidRDefault="00F874B7" w:rsidP="0084610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3.1</w:t>
      </w:r>
      <w:r w:rsidR="00212144" w:rsidRPr="00F00C3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12144" w:rsidRPr="00F00C34">
        <w:rPr>
          <w:rFonts w:ascii="Times New Roman" w:hAnsi="Times New Roman"/>
          <w:sz w:val="28"/>
          <w:szCs w:val="28"/>
          <w:lang w:eastAsia="ru-RU"/>
        </w:rPr>
        <w:t>Обучающиеся могут быть отчислены из общеобразователь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ной</w:t>
      </w:r>
      <w:r w:rsidR="00212144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212144" w:rsidRPr="00F00C34">
        <w:rPr>
          <w:rFonts w:ascii="Times New Roman" w:hAnsi="Times New Roman"/>
          <w:sz w:val="28"/>
          <w:szCs w:val="28"/>
          <w:lang w:eastAsia="ru-RU"/>
        </w:rPr>
        <w:t xml:space="preserve"> по следующим основаниям:</w:t>
      </w:r>
      <w:proofErr w:type="gramEnd"/>
    </w:p>
    <w:p w:rsidR="00212144" w:rsidRPr="00F00C34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- в связи с завершением основного общего и среднего общего образования с выдачей документа государственного образца о соо</w:t>
      </w:r>
      <w:r w:rsidR="006A587A">
        <w:rPr>
          <w:rFonts w:ascii="Times New Roman" w:hAnsi="Times New Roman"/>
          <w:sz w:val="28"/>
          <w:szCs w:val="28"/>
          <w:lang w:eastAsia="ru-RU"/>
        </w:rPr>
        <w:t>тветствующем уровне образования;</w:t>
      </w:r>
    </w:p>
    <w:p w:rsidR="00212144" w:rsidRPr="00F00C34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- в связи с переводом в д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ругую общеобразовательную организацию</w:t>
      </w:r>
      <w:r w:rsidRPr="00F00C34">
        <w:rPr>
          <w:rFonts w:ascii="Times New Roman" w:hAnsi="Times New Roman"/>
          <w:sz w:val="28"/>
          <w:szCs w:val="28"/>
          <w:lang w:eastAsia="ru-RU"/>
        </w:rPr>
        <w:t>, реализующ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ую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общеобразовательную программу соответствующего уровня, с согласия родителей (законных представителей)</w:t>
      </w:r>
      <w:r w:rsidR="006A587A">
        <w:rPr>
          <w:rFonts w:ascii="Times New Roman" w:hAnsi="Times New Roman"/>
          <w:sz w:val="28"/>
          <w:szCs w:val="28"/>
          <w:lang w:eastAsia="ru-RU"/>
        </w:rPr>
        <w:t>;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2144" w:rsidRPr="00F00C34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lastRenderedPageBreak/>
        <w:t>- в  связи переменой места жительства по заявлению родителей (законных представителей), в котором указывается место дальнейшего обучения ребенка</w:t>
      </w:r>
      <w:r w:rsidR="006A587A">
        <w:rPr>
          <w:rFonts w:ascii="Times New Roman" w:hAnsi="Times New Roman"/>
          <w:sz w:val="28"/>
          <w:szCs w:val="28"/>
          <w:lang w:eastAsia="ru-RU"/>
        </w:rPr>
        <w:t>;</w:t>
      </w:r>
    </w:p>
    <w:p w:rsidR="008756FE" w:rsidRPr="00C1223B" w:rsidRDefault="00E84147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144" w:rsidRPr="00F00C34">
        <w:rPr>
          <w:rFonts w:ascii="Times New Roman" w:hAnsi="Times New Roman"/>
          <w:sz w:val="28"/>
          <w:szCs w:val="28"/>
          <w:lang w:eastAsia="ru-RU"/>
        </w:rPr>
        <w:t>оставление обучающимся, достигшим возраста пятнадцати лет,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212144" w:rsidRPr="00F00C34">
        <w:rPr>
          <w:rFonts w:ascii="Times New Roman" w:hAnsi="Times New Roman"/>
          <w:sz w:val="28"/>
          <w:szCs w:val="28"/>
          <w:lang w:eastAsia="ru-RU"/>
        </w:rPr>
        <w:t xml:space="preserve"> до получения им основного общего </w:t>
      </w:r>
    </w:p>
    <w:p w:rsidR="00212144" w:rsidRPr="00F00C34" w:rsidRDefault="00212144" w:rsidP="008756F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образования по согласию родителей (законных представителей), при согласовании с комитетом по образованию и комиссией по делам несовершеннолетних и защите</w:t>
      </w:r>
      <w:r w:rsidR="00626A7B" w:rsidRPr="00F00C34">
        <w:rPr>
          <w:rFonts w:ascii="Times New Roman" w:hAnsi="Times New Roman"/>
          <w:sz w:val="28"/>
          <w:szCs w:val="28"/>
          <w:lang w:eastAsia="ru-RU"/>
        </w:rPr>
        <w:t xml:space="preserve"> их прав при а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626A7B" w:rsidRPr="00F00C34">
        <w:rPr>
          <w:rFonts w:ascii="Times New Roman" w:hAnsi="Times New Roman"/>
          <w:sz w:val="28"/>
          <w:szCs w:val="28"/>
          <w:lang w:eastAsia="ru-RU"/>
        </w:rPr>
        <w:t>города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.</w:t>
      </w:r>
    </w:p>
    <w:p w:rsidR="00212144" w:rsidRPr="00F00C34" w:rsidRDefault="00966A5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.2</w:t>
      </w:r>
      <w:r w:rsidR="0058552C" w:rsidRPr="00F00C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0C34">
        <w:rPr>
          <w:rFonts w:ascii="Times New Roman" w:hAnsi="Times New Roman"/>
          <w:sz w:val="28"/>
          <w:szCs w:val="28"/>
          <w:lang w:eastAsia="ru-RU"/>
        </w:rPr>
        <w:t>Оставление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обучающимся, достигшим возраста пятнадцати лет, до получения им основного общего образования.</w:t>
      </w:r>
    </w:p>
    <w:p w:rsidR="003D4B94" w:rsidRPr="00F00C34" w:rsidRDefault="00966A5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В случае оставления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 обучающимся, достигшим возраста пятнадцати лет, до получения им основного общего образования ад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министрация общеобразовательной организации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 представляет в комитет по образованию следующие документы:</w:t>
      </w:r>
    </w:p>
    <w:p w:rsidR="003D4B94" w:rsidRPr="00F00C34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а) заявление родителей (законных представителей);</w:t>
      </w:r>
    </w:p>
    <w:p w:rsidR="003D4B94" w:rsidRPr="00F00C34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выписку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из решения педагогического совета;</w:t>
      </w:r>
    </w:p>
    <w:p w:rsidR="003D4B94" w:rsidRPr="00F00C34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в) ходатайство (представление) ад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министрации общеобразовательной организации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об отчислении </w:t>
      </w:r>
      <w:proofErr w:type="gramStart"/>
      <w:r w:rsidRPr="00F00C34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F00C34">
        <w:rPr>
          <w:rFonts w:ascii="Times New Roman" w:hAnsi="Times New Roman"/>
          <w:sz w:val="28"/>
          <w:szCs w:val="28"/>
          <w:lang w:eastAsia="ru-RU"/>
        </w:rPr>
        <w:t>;</w:t>
      </w:r>
    </w:p>
    <w:p w:rsidR="003D4B94" w:rsidRPr="00F00C34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психолого-педагогическую характеристику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0C34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F00C34">
        <w:rPr>
          <w:rFonts w:ascii="Times New Roman" w:hAnsi="Times New Roman"/>
          <w:sz w:val="28"/>
          <w:szCs w:val="28"/>
          <w:lang w:eastAsia="ru-RU"/>
        </w:rPr>
        <w:t>;</w:t>
      </w:r>
    </w:p>
    <w:p w:rsidR="003D4B94" w:rsidRPr="00F00C34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справку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о посещаемости занятий и успеваемости </w:t>
      </w:r>
      <w:proofErr w:type="gramStart"/>
      <w:r w:rsidRPr="00F00C34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F00C34">
        <w:rPr>
          <w:rFonts w:ascii="Times New Roman" w:hAnsi="Times New Roman"/>
          <w:sz w:val="28"/>
          <w:szCs w:val="28"/>
          <w:lang w:eastAsia="ru-RU"/>
        </w:rPr>
        <w:t>;</w:t>
      </w:r>
    </w:p>
    <w:p w:rsidR="003D4B94" w:rsidRPr="00F00C34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ж) акт о принятых мерах к </w:t>
      </w:r>
      <w:proofErr w:type="gramStart"/>
      <w:r w:rsidRPr="00F00C34">
        <w:rPr>
          <w:rFonts w:ascii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F00C34">
        <w:rPr>
          <w:rFonts w:ascii="Times New Roman" w:hAnsi="Times New Roman"/>
          <w:sz w:val="28"/>
          <w:szCs w:val="28"/>
          <w:lang w:eastAsia="ru-RU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3D4B94" w:rsidRPr="00F00C34" w:rsidRDefault="00900EB1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з)</w:t>
      </w:r>
      <w:r w:rsidR="00CB3594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3D4B94" w:rsidRPr="00F00C34" w:rsidRDefault="0058552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2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2</w:t>
      </w:r>
      <w:r w:rsidRPr="00F00C34">
        <w:rPr>
          <w:rFonts w:ascii="Times New Roman" w:hAnsi="Times New Roman"/>
          <w:sz w:val="28"/>
          <w:szCs w:val="28"/>
          <w:lang w:eastAsia="ru-RU"/>
        </w:rPr>
        <w:t>.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Представленные общеобразова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тельной организацией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 документы об отчислении обучающегося, достигшего пятнадцати лет, рассматриваются на заседании комиссии по делам несовершеннолетних и защите их прав</w:t>
      </w:r>
      <w:r w:rsidR="00626A7B" w:rsidRPr="00F00C34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626A7B" w:rsidRPr="00F00C34">
        <w:rPr>
          <w:rFonts w:ascii="Times New Roman" w:hAnsi="Times New Roman"/>
          <w:sz w:val="28"/>
          <w:szCs w:val="28"/>
          <w:lang w:eastAsia="ru-RU"/>
        </w:rPr>
        <w:t>города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в присутствии обучающегося, компетентного пре</w:t>
      </w:r>
      <w:r w:rsidR="00886B3D" w:rsidRPr="00F00C34">
        <w:rPr>
          <w:rFonts w:ascii="Times New Roman" w:hAnsi="Times New Roman"/>
          <w:sz w:val="28"/>
          <w:szCs w:val="28"/>
          <w:lang w:eastAsia="ru-RU"/>
        </w:rPr>
        <w:t>дставителя общеобразовательной организации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, родителей (законных представителей) обучающегося.</w:t>
      </w:r>
    </w:p>
    <w:p w:rsidR="003D4B94" w:rsidRPr="00F00C34" w:rsidRDefault="0058552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2</w:t>
      </w:r>
      <w:r w:rsidRPr="00F00C34">
        <w:rPr>
          <w:rFonts w:ascii="Times New Roman" w:hAnsi="Times New Roman"/>
          <w:sz w:val="28"/>
          <w:szCs w:val="28"/>
          <w:lang w:eastAsia="ru-RU"/>
        </w:rPr>
        <w:t>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Комиссия по делам несовершеннолетних и защите их прав</w:t>
      </w:r>
      <w:r w:rsidR="00EF342A" w:rsidRPr="00F00C34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33643A" w:rsidRPr="00F00C34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F342A" w:rsidRPr="00F00C34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и заслушивания несовершеннолетнего, его родителей (законных представителей), представи</w:t>
      </w:r>
      <w:r w:rsidR="003833E6" w:rsidRPr="00F00C34">
        <w:rPr>
          <w:rFonts w:ascii="Times New Roman" w:hAnsi="Times New Roman"/>
          <w:sz w:val="28"/>
          <w:szCs w:val="28"/>
          <w:lang w:eastAsia="ru-RU"/>
        </w:rPr>
        <w:t>теля общеобразовательной организации</w:t>
      </w:r>
      <w:r w:rsidR="00127BE2" w:rsidRPr="00F00C34">
        <w:rPr>
          <w:rFonts w:ascii="Times New Roman" w:hAnsi="Times New Roman"/>
          <w:sz w:val="28"/>
          <w:szCs w:val="28"/>
          <w:lang w:eastAsia="ru-RU"/>
        </w:rPr>
        <w:t xml:space="preserve"> принимает постановление</w:t>
      </w:r>
      <w:r w:rsidR="003833E6" w:rsidRPr="00F00C34">
        <w:rPr>
          <w:rFonts w:ascii="Times New Roman" w:hAnsi="Times New Roman"/>
          <w:sz w:val="28"/>
          <w:szCs w:val="28"/>
          <w:lang w:eastAsia="ru-RU"/>
        </w:rPr>
        <w:t xml:space="preserve"> об оставлении обучающимся </w:t>
      </w:r>
      <w:r w:rsidR="00941CFA" w:rsidRPr="00F00C34">
        <w:rPr>
          <w:rFonts w:ascii="Times New Roman" w:hAnsi="Times New Roman"/>
          <w:sz w:val="28"/>
          <w:szCs w:val="28"/>
          <w:lang w:eastAsia="ru-RU"/>
        </w:rPr>
        <w:t>общеобразовательной организации до получения им основного общего образования</w:t>
      </w:r>
      <w:r w:rsidR="00127BE2" w:rsidRPr="00F00C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833E6" w:rsidRPr="00F00C34">
        <w:rPr>
          <w:rFonts w:ascii="Times New Roman" w:hAnsi="Times New Roman"/>
          <w:sz w:val="28"/>
          <w:szCs w:val="28"/>
          <w:lang w:eastAsia="ru-RU"/>
        </w:rPr>
        <w:t>Н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аправляет </w:t>
      </w:r>
      <w:r w:rsidR="00127BE2" w:rsidRPr="00F00C34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3833E6" w:rsidRPr="00F00C34">
        <w:rPr>
          <w:rFonts w:ascii="Times New Roman" w:hAnsi="Times New Roman"/>
          <w:sz w:val="28"/>
          <w:szCs w:val="28"/>
          <w:lang w:eastAsia="ru-RU"/>
        </w:rPr>
        <w:t>в общеобразовательную организацию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. Директор (уполномоченное им лицо) общеобразовательной организации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 на основании постановления комиссии по делам несовершеннолетних и защите их прав</w:t>
      </w:r>
      <w:r w:rsidR="00626A7B" w:rsidRPr="00F00C34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127BE2" w:rsidRPr="00F00C34">
        <w:rPr>
          <w:rFonts w:ascii="Times New Roman" w:hAnsi="Times New Roman"/>
          <w:sz w:val="28"/>
          <w:szCs w:val="28"/>
          <w:lang w:eastAsia="ru-RU"/>
        </w:rPr>
        <w:t>дминистрации издает приказ об отчислении обучающегося.</w:t>
      </w:r>
    </w:p>
    <w:p w:rsidR="003D4B94" w:rsidRPr="00F00C34" w:rsidRDefault="0058552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2</w:t>
      </w:r>
      <w:r w:rsidRPr="00F00C34">
        <w:rPr>
          <w:rFonts w:ascii="Times New Roman" w:hAnsi="Times New Roman"/>
          <w:sz w:val="28"/>
          <w:szCs w:val="28"/>
          <w:lang w:eastAsia="ru-RU"/>
        </w:rPr>
        <w:t>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4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>Комитет по образованию совместно с комиссией по делам несовершеннолетних и защите их прав и родителями (законными представителями) несовершеннолетнего обучающегося, оставившег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о общеобразовательную организацию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 до получения основного общего образования, не позднее чем в месячный срок принимают меры, </w:t>
      </w:r>
      <w:r w:rsidR="003D4B94" w:rsidRPr="00F00C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обеспечивающие получение </w:t>
      </w:r>
      <w:proofErr w:type="gramStart"/>
      <w:r w:rsidR="003D4B94" w:rsidRPr="00F00C34">
        <w:rPr>
          <w:rFonts w:ascii="Times New Roman" w:hAnsi="Times New Roman"/>
          <w:sz w:val="28"/>
          <w:szCs w:val="28"/>
          <w:lang w:eastAsia="ru-RU"/>
        </w:rPr>
        <w:t>несовершеннолетним</w:t>
      </w:r>
      <w:proofErr w:type="gramEnd"/>
      <w:r w:rsidR="003D4B94" w:rsidRPr="00F00C34">
        <w:rPr>
          <w:rFonts w:ascii="Times New Roman" w:hAnsi="Times New Roman"/>
          <w:sz w:val="28"/>
          <w:szCs w:val="28"/>
          <w:lang w:eastAsia="ru-RU"/>
        </w:rPr>
        <w:t xml:space="preserve"> обучающимся общего образования (продолжение его обучения в заочной или очно-заочной форме, в форме семейного образования).</w:t>
      </w:r>
    </w:p>
    <w:p w:rsidR="00900EB1" w:rsidRPr="00F00C34" w:rsidRDefault="00900EB1" w:rsidP="00464098">
      <w:pPr>
        <w:ind w:firstLine="709"/>
        <w:jc w:val="both"/>
      </w:pPr>
      <w:r w:rsidRPr="00F00C34">
        <w:t>3.</w:t>
      </w:r>
      <w:r w:rsidR="00B00E0D" w:rsidRPr="00F00C34">
        <w:t>2</w:t>
      </w:r>
      <w:r w:rsidRPr="00F00C34">
        <w:t>.</w:t>
      </w:r>
      <w:r w:rsidR="00B00E0D" w:rsidRPr="00F00C34">
        <w:t>5</w:t>
      </w:r>
      <w:r w:rsidRPr="00F00C34">
        <w:t xml:space="preserve">. При досрочном прекращении образовательных отношений общеобразовательная организация в трехдневный срок после издания </w:t>
      </w:r>
      <w:proofErr w:type="gramStart"/>
      <w:r w:rsidRPr="00F00C34">
        <w:t>приказа</w:t>
      </w:r>
      <w:proofErr w:type="gramEnd"/>
      <w:r w:rsidRPr="00F00C34">
        <w:t xml:space="preserve"> об отчислении обучающегося выдает лицу, отчисленному из этой организации, справку об обучении установленного организацией образца. </w:t>
      </w:r>
    </w:p>
    <w:p w:rsidR="00B525DB" w:rsidRPr="00F00C34" w:rsidRDefault="0058552C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Исключение </w:t>
      </w:r>
      <w:proofErr w:type="gramStart"/>
      <w:r w:rsidR="00B525DB" w:rsidRPr="00F00C34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</w:t>
      </w:r>
    </w:p>
    <w:p w:rsidR="00B525DB" w:rsidRPr="00F00C34" w:rsidRDefault="0058552C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.1. За неоднократное  совершение дисциплинарных проступков допускается применение отчисления несовершеннолетнего обучающегося, достигшего возраста пятнадц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ати лет, из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, как меры дисциплинарного взыскания. </w:t>
      </w:r>
    </w:p>
    <w:p w:rsidR="00B525DB" w:rsidRPr="00F00C34" w:rsidRDefault="0058552C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.2. Отчисление несовершеннолетнего обучающегося применяется, если иные меры дисциплинарного взыскания  и м</w:t>
      </w:r>
      <w:r w:rsidR="00D373AC" w:rsidRPr="00F00C34">
        <w:rPr>
          <w:rFonts w:ascii="Times New Roman" w:hAnsi="Times New Roman"/>
          <w:sz w:val="28"/>
          <w:szCs w:val="28"/>
          <w:lang w:eastAsia="ru-RU"/>
        </w:rPr>
        <w:t>еры педагогического воздействия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не дали результата и дальнейшее его пребывание 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в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</w:t>
      </w:r>
      <w:r w:rsidR="006C24A9">
        <w:rPr>
          <w:rFonts w:ascii="Times New Roman" w:hAnsi="Times New Roman"/>
          <w:sz w:val="28"/>
          <w:szCs w:val="28"/>
          <w:lang w:eastAsia="ru-RU"/>
        </w:rPr>
        <w:t>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</w:t>
      </w:r>
    </w:p>
    <w:p w:rsidR="00B525DB" w:rsidRPr="00F00C34" w:rsidRDefault="00FC7837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52C"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.3. Вопрос об исключении обуч</w:t>
      </w:r>
      <w:r w:rsidRPr="00F00C34">
        <w:rPr>
          <w:rFonts w:ascii="Times New Roman" w:hAnsi="Times New Roman"/>
          <w:sz w:val="28"/>
          <w:szCs w:val="28"/>
          <w:lang w:eastAsia="ru-RU"/>
        </w:rPr>
        <w:t>ающегося из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рассматривается на заседании педагогического совета в соответствии с уставом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в присутствии родителей (законных представителей) обучающегося.</w:t>
      </w:r>
    </w:p>
    <w:p w:rsidR="00B525DB" w:rsidRPr="00F00C34" w:rsidRDefault="00626A7B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52C"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.4.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них и защите и</w:t>
      </w:r>
      <w:r w:rsidRPr="00F00C34">
        <w:rPr>
          <w:rFonts w:ascii="Times New Roman" w:hAnsi="Times New Roman"/>
          <w:sz w:val="28"/>
          <w:szCs w:val="28"/>
          <w:lang w:eastAsia="ru-RU"/>
        </w:rPr>
        <w:t>х прав при а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F00C34">
        <w:rPr>
          <w:rFonts w:ascii="Times New Roman" w:hAnsi="Times New Roman"/>
          <w:sz w:val="28"/>
          <w:szCs w:val="28"/>
          <w:lang w:eastAsia="ru-RU"/>
        </w:rPr>
        <w:t>города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.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</w:t>
      </w:r>
      <w:r w:rsidRPr="00F00C34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CB3594" w:rsidRPr="00F00C34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F00C34">
        <w:rPr>
          <w:rFonts w:ascii="Times New Roman" w:hAnsi="Times New Roman"/>
          <w:sz w:val="28"/>
          <w:szCs w:val="28"/>
          <w:lang w:eastAsia="ru-RU"/>
        </w:rPr>
        <w:t>города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и органа опеки и попечительства.</w:t>
      </w:r>
    </w:p>
    <w:p w:rsidR="00B525DB" w:rsidRPr="00F00C34" w:rsidRDefault="0058552C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Общеобразовательная организация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52" w:rsidRPr="00F00C34">
        <w:rPr>
          <w:rFonts w:ascii="Times New Roman" w:hAnsi="Times New Roman"/>
          <w:sz w:val="28"/>
          <w:szCs w:val="28"/>
          <w:lang w:eastAsia="ru-RU"/>
        </w:rPr>
        <w:t>обязана незамедлительно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52" w:rsidRPr="00F00C34">
        <w:rPr>
          <w:rFonts w:ascii="Times New Roman" w:hAnsi="Times New Roman"/>
          <w:sz w:val="28"/>
          <w:szCs w:val="28"/>
          <w:lang w:eastAsia="ru-RU"/>
        </w:rPr>
        <w:t>про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информировать комитет по образованию об отчислении несовершеннолетнего обучающегося в качестве меры дисциплинарного взыскания.</w:t>
      </w:r>
    </w:p>
    <w:p w:rsidR="00B525DB" w:rsidRPr="00F00C34" w:rsidRDefault="0058552C" w:rsidP="006C24A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B00E0D" w:rsidRPr="00F00C34">
        <w:rPr>
          <w:rFonts w:ascii="Times New Roman" w:hAnsi="Times New Roman"/>
          <w:sz w:val="28"/>
          <w:szCs w:val="28"/>
          <w:lang w:eastAsia="ru-RU"/>
        </w:rPr>
        <w:t>3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.6. Комитет по образованию </w:t>
      </w:r>
      <w:r w:rsidR="00C42352" w:rsidRPr="00F00C34">
        <w:rPr>
          <w:rFonts w:ascii="Times New Roman" w:hAnsi="Times New Roman"/>
          <w:sz w:val="28"/>
          <w:szCs w:val="28"/>
          <w:lang w:eastAsia="ru-RU"/>
        </w:rPr>
        <w:t>и родители (законные представители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) несовершеннолетнего обучающегося, отчисленног</w:t>
      </w:r>
      <w:r w:rsidR="00FC7837" w:rsidRPr="00F00C34">
        <w:rPr>
          <w:rFonts w:ascii="Times New Roman" w:hAnsi="Times New Roman"/>
          <w:sz w:val="28"/>
          <w:szCs w:val="28"/>
          <w:lang w:eastAsia="ru-RU"/>
        </w:rPr>
        <w:t>о из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, не позднее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>,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чем в месячный срок принимают меры, обеспечивающие получение </w:t>
      </w:r>
      <w:proofErr w:type="gramStart"/>
      <w:r w:rsidR="00B525DB" w:rsidRPr="00F00C34">
        <w:rPr>
          <w:rFonts w:ascii="Times New Roman" w:hAnsi="Times New Roman"/>
          <w:sz w:val="28"/>
          <w:szCs w:val="28"/>
          <w:lang w:eastAsia="ru-RU"/>
        </w:rPr>
        <w:t>несовершеннолетним</w:t>
      </w:r>
      <w:proofErr w:type="gramEnd"/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обучающимся общего образования (продолжение его обучения в заочной или очно-заочной форме 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>в общеобразовательной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, в кото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>рой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он обучался в очной форме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>,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из которого был исключен, продолжение его обуче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>ния в другой образовательной организации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, продолжение его обучения в форме семейного образования).</w:t>
      </w:r>
    </w:p>
    <w:p w:rsidR="00B525DB" w:rsidRPr="00F00C34" w:rsidRDefault="0058552C" w:rsidP="006C24A9">
      <w:pPr>
        <w:pStyle w:val="a5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>3.</w:t>
      </w:r>
      <w:r w:rsidR="00E84147">
        <w:rPr>
          <w:rFonts w:ascii="Times New Roman" w:hAnsi="Times New Roman"/>
          <w:sz w:val="28"/>
          <w:szCs w:val="28"/>
          <w:lang w:eastAsia="ru-RU"/>
        </w:rPr>
        <w:t>3.7.</w:t>
      </w:r>
      <w:proofErr w:type="gramStart"/>
      <w:r w:rsidR="00B525DB" w:rsidRPr="00F00C34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="00B525DB" w:rsidRPr="00F00C34">
        <w:rPr>
          <w:rFonts w:ascii="Times New Roman" w:hAnsi="Times New Roman"/>
          <w:sz w:val="28"/>
          <w:szCs w:val="28"/>
          <w:lang w:eastAsia="ru-RU"/>
        </w:rPr>
        <w:t>,</w:t>
      </w:r>
      <w:r w:rsidR="006C574D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родители</w:t>
      </w:r>
      <w:r w:rsidR="006C574D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(законные</w:t>
      </w:r>
      <w:r w:rsidR="006C574D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>представители)</w:t>
      </w:r>
      <w:r w:rsidR="006C574D" w:rsidRPr="00F00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несовершеннолетнего обучающегося вправе обжаловать в комиссию по 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lastRenderedPageBreak/>
        <w:t>урегулированию споров между участ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>никами образовательных отношений</w:t>
      </w:r>
      <w:r w:rsidR="00B525DB" w:rsidRPr="00F00C34">
        <w:rPr>
          <w:rFonts w:ascii="Times New Roman" w:hAnsi="Times New Roman"/>
          <w:sz w:val="28"/>
          <w:szCs w:val="28"/>
          <w:lang w:eastAsia="ru-RU"/>
        </w:rPr>
        <w:t xml:space="preserve"> меры дисциплинарного взыскания и их применение к обучающемуся.</w:t>
      </w:r>
    </w:p>
    <w:p w:rsidR="00966654" w:rsidRPr="00C1223B" w:rsidRDefault="00966654" w:rsidP="00464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C5675" w:rsidRPr="00F00C34" w:rsidRDefault="006C5675" w:rsidP="00105386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C34">
        <w:rPr>
          <w:rFonts w:ascii="Times New Roman" w:hAnsi="Times New Roman"/>
          <w:sz w:val="28"/>
          <w:szCs w:val="28"/>
          <w:lang w:eastAsia="ru-RU"/>
        </w:rPr>
        <w:t xml:space="preserve">4. Порядок разрешения разногласий, возникающих при приеме, переводе, отчислении и исключении граждан в общеобразовательных </w:t>
      </w:r>
      <w:r w:rsidR="00A67F6E" w:rsidRPr="00F00C34">
        <w:rPr>
          <w:rFonts w:ascii="Times New Roman" w:hAnsi="Times New Roman"/>
          <w:sz w:val="28"/>
          <w:szCs w:val="28"/>
          <w:lang w:eastAsia="ru-RU"/>
        </w:rPr>
        <w:t xml:space="preserve">организациях </w:t>
      </w:r>
      <w:r w:rsidR="008461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5386" w:rsidRPr="00F00C34" w:rsidRDefault="00105386" w:rsidP="0010538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6A7B" w:rsidRPr="00F00C34" w:rsidRDefault="006C5675" w:rsidP="001053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00C34">
        <w:rPr>
          <w:rFonts w:ascii="Times New Roman" w:hAnsi="Times New Roman"/>
          <w:sz w:val="28"/>
          <w:szCs w:val="28"/>
        </w:rPr>
        <w:t xml:space="preserve">4.1.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комитет по образованию, </w:t>
      </w:r>
      <w:r w:rsidR="00A67F6E" w:rsidRPr="00F00C34">
        <w:rPr>
          <w:rFonts w:ascii="Times New Roman" w:hAnsi="Times New Roman"/>
          <w:sz w:val="28"/>
          <w:szCs w:val="28"/>
        </w:rPr>
        <w:t xml:space="preserve">к </w:t>
      </w:r>
      <w:r w:rsidR="00626A7B" w:rsidRPr="00F00C34">
        <w:rPr>
          <w:rFonts w:ascii="Times New Roman" w:hAnsi="Times New Roman"/>
          <w:sz w:val="28"/>
          <w:szCs w:val="28"/>
        </w:rPr>
        <w:t>главе города</w:t>
      </w:r>
      <w:r w:rsidR="006C574D" w:rsidRPr="00F00C34">
        <w:rPr>
          <w:rFonts w:ascii="Times New Roman" w:hAnsi="Times New Roman"/>
          <w:sz w:val="28"/>
          <w:szCs w:val="28"/>
        </w:rPr>
        <w:t xml:space="preserve"> Белокуриха</w:t>
      </w:r>
      <w:r w:rsidRPr="00F00C34">
        <w:rPr>
          <w:rFonts w:ascii="Times New Roman" w:hAnsi="Times New Roman"/>
          <w:sz w:val="28"/>
          <w:szCs w:val="28"/>
        </w:rPr>
        <w:t xml:space="preserve">, </w:t>
      </w:r>
      <w:r w:rsidR="00A67F6E" w:rsidRPr="00F00C34">
        <w:rPr>
          <w:rFonts w:ascii="Times New Roman" w:hAnsi="Times New Roman"/>
          <w:sz w:val="28"/>
          <w:szCs w:val="28"/>
        </w:rPr>
        <w:t xml:space="preserve">в </w:t>
      </w:r>
      <w:r w:rsidRPr="00F00C34">
        <w:rPr>
          <w:rFonts w:ascii="Times New Roman" w:hAnsi="Times New Roman"/>
          <w:sz w:val="28"/>
          <w:szCs w:val="28"/>
        </w:rPr>
        <w:t>суд.</w:t>
      </w:r>
    </w:p>
    <w:p w:rsidR="00626A7B" w:rsidRPr="00F00C34" w:rsidRDefault="00626A7B" w:rsidP="001053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C13" w:rsidRPr="00F00C34" w:rsidRDefault="00E85C13" w:rsidP="001053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A7B" w:rsidRPr="00F00C34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0C34">
        <w:rPr>
          <w:rFonts w:ascii="Times New Roman" w:hAnsi="Times New Roman"/>
          <w:sz w:val="28"/>
          <w:szCs w:val="28"/>
        </w:rPr>
        <w:t xml:space="preserve">Председатель </w:t>
      </w:r>
      <w:r w:rsidR="000F5BD5" w:rsidRPr="00F00C34">
        <w:rPr>
          <w:rFonts w:ascii="Times New Roman" w:hAnsi="Times New Roman"/>
          <w:sz w:val="28"/>
          <w:szCs w:val="28"/>
        </w:rPr>
        <w:t>МКУ</w:t>
      </w:r>
    </w:p>
    <w:p w:rsidR="00626A7B" w:rsidRPr="00F00C34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0C34">
        <w:rPr>
          <w:rFonts w:ascii="Times New Roman" w:hAnsi="Times New Roman"/>
          <w:sz w:val="28"/>
          <w:szCs w:val="28"/>
        </w:rPr>
        <w:t xml:space="preserve">«Комитет по образованию </w:t>
      </w:r>
      <w:r w:rsidR="000F5BD5" w:rsidRPr="00F00C34">
        <w:rPr>
          <w:rFonts w:ascii="Times New Roman" w:hAnsi="Times New Roman"/>
          <w:sz w:val="28"/>
          <w:szCs w:val="28"/>
        </w:rPr>
        <w:t>г. Белокуриха»                                Л.П. Шахворостова</w:t>
      </w:r>
    </w:p>
    <w:p w:rsidR="00626A7B" w:rsidRPr="00F00C34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0C3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6C5675" w:rsidRPr="00E47AB8" w:rsidRDefault="006C5675" w:rsidP="00105386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6C5675" w:rsidRPr="00E47AB8" w:rsidSect="008756FE">
      <w:headerReference w:type="even" r:id="rId17"/>
      <w:headerReference w:type="default" r:id="rId18"/>
      <w:footerReference w:type="default" r:id="rId19"/>
      <w:type w:val="nextColumn"/>
      <w:pgSz w:w="11906" w:h="16838"/>
      <w:pgMar w:top="1134" w:right="567" w:bottom="1134" w:left="1701" w:header="567" w:footer="3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D1" w:rsidRDefault="00C279D1" w:rsidP="001A2E50">
      <w:r>
        <w:separator/>
      </w:r>
    </w:p>
  </w:endnote>
  <w:endnote w:type="continuationSeparator" w:id="0">
    <w:p w:rsidR="00C279D1" w:rsidRDefault="00C279D1" w:rsidP="001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D1" w:rsidRDefault="00C279D1" w:rsidP="001A2E50">
      <w:r>
        <w:separator/>
      </w:r>
    </w:p>
  </w:footnote>
  <w:footnote w:type="continuationSeparator" w:id="0">
    <w:p w:rsidR="00C279D1" w:rsidRDefault="00C279D1" w:rsidP="001A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9" w:rsidRDefault="00122719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C1" w:rsidRDefault="00122719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C1" w:rsidRPr="00F00C34" w:rsidRDefault="00122719" w:rsidP="00496CB6">
    <w:pPr>
      <w:pStyle w:val="a6"/>
      <w:framePr w:wrap="around" w:vAnchor="text" w:hAnchor="margin" w:xAlign="center" w:y="1"/>
      <w:jc w:val="center"/>
      <w:rPr>
        <w:rStyle w:val="ac"/>
        <w:sz w:val="26"/>
        <w:szCs w:val="26"/>
      </w:rPr>
    </w:pPr>
    <w:r w:rsidRPr="00F00C34">
      <w:rPr>
        <w:rStyle w:val="ac"/>
        <w:sz w:val="26"/>
        <w:szCs w:val="26"/>
      </w:rPr>
      <w:fldChar w:fldCharType="begin"/>
    </w:r>
    <w:r w:rsidR="009539C1" w:rsidRPr="00F00C34">
      <w:rPr>
        <w:rStyle w:val="ac"/>
        <w:sz w:val="26"/>
        <w:szCs w:val="26"/>
      </w:rPr>
      <w:instrText xml:space="preserve">PAGE  </w:instrText>
    </w:r>
    <w:r w:rsidRPr="00F00C34">
      <w:rPr>
        <w:rStyle w:val="ac"/>
        <w:sz w:val="26"/>
        <w:szCs w:val="26"/>
      </w:rPr>
      <w:fldChar w:fldCharType="separate"/>
    </w:r>
    <w:r w:rsidR="007955C8">
      <w:rPr>
        <w:rStyle w:val="ac"/>
        <w:noProof/>
        <w:sz w:val="26"/>
        <w:szCs w:val="26"/>
      </w:rPr>
      <w:t>9</w:t>
    </w:r>
    <w:r w:rsidRPr="00F00C34">
      <w:rPr>
        <w:rStyle w:val="ac"/>
        <w:sz w:val="26"/>
        <w:szCs w:val="26"/>
      </w:rPr>
      <w:fldChar w:fldCharType="end"/>
    </w:r>
  </w:p>
  <w:p w:rsidR="009539C1" w:rsidRDefault="009539C1" w:rsidP="007D07E3">
    <w:pPr>
      <w:pStyle w:val="a6"/>
      <w:framePr w:wrap="around" w:vAnchor="text" w:hAnchor="margin" w:xAlign="center" w:y="1"/>
      <w:rPr>
        <w:rStyle w:val="ac"/>
      </w:rPr>
    </w:pPr>
  </w:p>
  <w:p w:rsidR="009539C1" w:rsidRDefault="009539C1" w:rsidP="007D07E3">
    <w:pPr>
      <w:pStyle w:val="a6"/>
      <w:ind w:right="360"/>
    </w:pPr>
    <w: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54"/>
    <w:rsid w:val="000053C3"/>
    <w:rsid w:val="00005EA5"/>
    <w:rsid w:val="00006938"/>
    <w:rsid w:val="000174F9"/>
    <w:rsid w:val="000224F5"/>
    <w:rsid w:val="00040925"/>
    <w:rsid w:val="00060773"/>
    <w:rsid w:val="00065857"/>
    <w:rsid w:val="00092BA9"/>
    <w:rsid w:val="000B42EA"/>
    <w:rsid w:val="000C4B2F"/>
    <w:rsid w:val="000C67B2"/>
    <w:rsid w:val="000D0D07"/>
    <w:rsid w:val="000D7362"/>
    <w:rsid w:val="000D781A"/>
    <w:rsid w:val="000E6DEF"/>
    <w:rsid w:val="000F5BD5"/>
    <w:rsid w:val="00105386"/>
    <w:rsid w:val="00122719"/>
    <w:rsid w:val="00127BE2"/>
    <w:rsid w:val="00155507"/>
    <w:rsid w:val="00184590"/>
    <w:rsid w:val="001912E0"/>
    <w:rsid w:val="001971CF"/>
    <w:rsid w:val="001A06AE"/>
    <w:rsid w:val="001A2E50"/>
    <w:rsid w:val="001B1787"/>
    <w:rsid w:val="001B74F4"/>
    <w:rsid w:val="001B7CCA"/>
    <w:rsid w:val="001D1166"/>
    <w:rsid w:val="001D3E8D"/>
    <w:rsid w:val="001D6478"/>
    <w:rsid w:val="001F0563"/>
    <w:rsid w:val="001F3481"/>
    <w:rsid w:val="001F5301"/>
    <w:rsid w:val="00204746"/>
    <w:rsid w:val="00212144"/>
    <w:rsid w:val="00226165"/>
    <w:rsid w:val="00234D24"/>
    <w:rsid w:val="0024038C"/>
    <w:rsid w:val="00243AE6"/>
    <w:rsid w:val="002456D8"/>
    <w:rsid w:val="00246A0A"/>
    <w:rsid w:val="002502D7"/>
    <w:rsid w:val="002616EF"/>
    <w:rsid w:val="0027572D"/>
    <w:rsid w:val="0027699C"/>
    <w:rsid w:val="00280E8A"/>
    <w:rsid w:val="00287D1F"/>
    <w:rsid w:val="002A07E3"/>
    <w:rsid w:val="002D0EC7"/>
    <w:rsid w:val="002D71A2"/>
    <w:rsid w:val="002E1B28"/>
    <w:rsid w:val="002E61D4"/>
    <w:rsid w:val="002F03D7"/>
    <w:rsid w:val="002F3B76"/>
    <w:rsid w:val="002F5649"/>
    <w:rsid w:val="002F6F03"/>
    <w:rsid w:val="00300141"/>
    <w:rsid w:val="00300601"/>
    <w:rsid w:val="0030348E"/>
    <w:rsid w:val="00305CA9"/>
    <w:rsid w:val="003119E6"/>
    <w:rsid w:val="003268CD"/>
    <w:rsid w:val="0033643A"/>
    <w:rsid w:val="00347FB0"/>
    <w:rsid w:val="003503EA"/>
    <w:rsid w:val="00352BCA"/>
    <w:rsid w:val="00353E09"/>
    <w:rsid w:val="00363E6B"/>
    <w:rsid w:val="00370096"/>
    <w:rsid w:val="00370A50"/>
    <w:rsid w:val="00371881"/>
    <w:rsid w:val="003833E6"/>
    <w:rsid w:val="003A5E92"/>
    <w:rsid w:val="003B01F9"/>
    <w:rsid w:val="003B3185"/>
    <w:rsid w:val="003C2D96"/>
    <w:rsid w:val="003D2B0C"/>
    <w:rsid w:val="003D4B94"/>
    <w:rsid w:val="003E057A"/>
    <w:rsid w:val="003F433F"/>
    <w:rsid w:val="0040480E"/>
    <w:rsid w:val="00404FEE"/>
    <w:rsid w:val="004157B0"/>
    <w:rsid w:val="0043118E"/>
    <w:rsid w:val="0043241C"/>
    <w:rsid w:val="00464098"/>
    <w:rsid w:val="004705C9"/>
    <w:rsid w:val="00470FA2"/>
    <w:rsid w:val="00496CB6"/>
    <w:rsid w:val="004A44F5"/>
    <w:rsid w:val="004D5442"/>
    <w:rsid w:val="004E026F"/>
    <w:rsid w:val="004E0D37"/>
    <w:rsid w:val="004E78BC"/>
    <w:rsid w:val="00504AC7"/>
    <w:rsid w:val="00506049"/>
    <w:rsid w:val="0051756F"/>
    <w:rsid w:val="005272A4"/>
    <w:rsid w:val="0054413D"/>
    <w:rsid w:val="00554AC5"/>
    <w:rsid w:val="005671BD"/>
    <w:rsid w:val="0058552C"/>
    <w:rsid w:val="005B14A7"/>
    <w:rsid w:val="005E65B8"/>
    <w:rsid w:val="005F1DC2"/>
    <w:rsid w:val="005F6D16"/>
    <w:rsid w:val="00611760"/>
    <w:rsid w:val="00614838"/>
    <w:rsid w:val="006249EF"/>
    <w:rsid w:val="00626A7B"/>
    <w:rsid w:val="006303EB"/>
    <w:rsid w:val="006435EB"/>
    <w:rsid w:val="00656699"/>
    <w:rsid w:val="00656CC6"/>
    <w:rsid w:val="006A464E"/>
    <w:rsid w:val="006A587A"/>
    <w:rsid w:val="006B6E12"/>
    <w:rsid w:val="006B7E84"/>
    <w:rsid w:val="006C24A9"/>
    <w:rsid w:val="006C5675"/>
    <w:rsid w:val="006C574D"/>
    <w:rsid w:val="006E20B9"/>
    <w:rsid w:val="006F0C3B"/>
    <w:rsid w:val="006F4B9F"/>
    <w:rsid w:val="00710DB8"/>
    <w:rsid w:val="007115FA"/>
    <w:rsid w:val="0071251A"/>
    <w:rsid w:val="00717BEE"/>
    <w:rsid w:val="00721343"/>
    <w:rsid w:val="00721F4C"/>
    <w:rsid w:val="00727B24"/>
    <w:rsid w:val="00732F32"/>
    <w:rsid w:val="007370CC"/>
    <w:rsid w:val="00742F07"/>
    <w:rsid w:val="00757902"/>
    <w:rsid w:val="00760998"/>
    <w:rsid w:val="00766BCE"/>
    <w:rsid w:val="00775712"/>
    <w:rsid w:val="00781207"/>
    <w:rsid w:val="007955C8"/>
    <w:rsid w:val="007A0093"/>
    <w:rsid w:val="007B216B"/>
    <w:rsid w:val="007B7CCC"/>
    <w:rsid w:val="007C0F8F"/>
    <w:rsid w:val="007C6040"/>
    <w:rsid w:val="007D07E3"/>
    <w:rsid w:val="007D5AEB"/>
    <w:rsid w:val="007E1D58"/>
    <w:rsid w:val="007F66E2"/>
    <w:rsid w:val="00805855"/>
    <w:rsid w:val="008337DC"/>
    <w:rsid w:val="00835443"/>
    <w:rsid w:val="00846105"/>
    <w:rsid w:val="00864F60"/>
    <w:rsid w:val="008756FE"/>
    <w:rsid w:val="0088126C"/>
    <w:rsid w:val="00881C9B"/>
    <w:rsid w:val="00886B3D"/>
    <w:rsid w:val="00891454"/>
    <w:rsid w:val="008B0576"/>
    <w:rsid w:val="008D1254"/>
    <w:rsid w:val="008D135B"/>
    <w:rsid w:val="00900EB1"/>
    <w:rsid w:val="00901F6F"/>
    <w:rsid w:val="009022C8"/>
    <w:rsid w:val="009066A7"/>
    <w:rsid w:val="00920A3F"/>
    <w:rsid w:val="00930B01"/>
    <w:rsid w:val="0094085D"/>
    <w:rsid w:val="00941CFA"/>
    <w:rsid w:val="00947CCB"/>
    <w:rsid w:val="009539C1"/>
    <w:rsid w:val="0095641A"/>
    <w:rsid w:val="00966654"/>
    <w:rsid w:val="00966A5C"/>
    <w:rsid w:val="0099286E"/>
    <w:rsid w:val="00997D36"/>
    <w:rsid w:val="009A25C0"/>
    <w:rsid w:val="009B0315"/>
    <w:rsid w:val="009C6762"/>
    <w:rsid w:val="009D009E"/>
    <w:rsid w:val="009D027A"/>
    <w:rsid w:val="009E5386"/>
    <w:rsid w:val="009F04C2"/>
    <w:rsid w:val="00A32148"/>
    <w:rsid w:val="00A43CAF"/>
    <w:rsid w:val="00A52037"/>
    <w:rsid w:val="00A65F21"/>
    <w:rsid w:val="00A67F6E"/>
    <w:rsid w:val="00A74451"/>
    <w:rsid w:val="00A92AB1"/>
    <w:rsid w:val="00AB431A"/>
    <w:rsid w:val="00AE6502"/>
    <w:rsid w:val="00AF37E3"/>
    <w:rsid w:val="00AF7671"/>
    <w:rsid w:val="00B00E0D"/>
    <w:rsid w:val="00B525DB"/>
    <w:rsid w:val="00B55820"/>
    <w:rsid w:val="00B636E1"/>
    <w:rsid w:val="00B97E58"/>
    <w:rsid w:val="00BA1E72"/>
    <w:rsid w:val="00BC51EE"/>
    <w:rsid w:val="00BE338B"/>
    <w:rsid w:val="00C1223B"/>
    <w:rsid w:val="00C1368E"/>
    <w:rsid w:val="00C279D1"/>
    <w:rsid w:val="00C33A79"/>
    <w:rsid w:val="00C42352"/>
    <w:rsid w:val="00C713AF"/>
    <w:rsid w:val="00C8256A"/>
    <w:rsid w:val="00C85A07"/>
    <w:rsid w:val="00C86287"/>
    <w:rsid w:val="00C965D1"/>
    <w:rsid w:val="00CB3594"/>
    <w:rsid w:val="00CB7F6B"/>
    <w:rsid w:val="00CF36E5"/>
    <w:rsid w:val="00D373AC"/>
    <w:rsid w:val="00D41F60"/>
    <w:rsid w:val="00D422AB"/>
    <w:rsid w:val="00D4345C"/>
    <w:rsid w:val="00D63F17"/>
    <w:rsid w:val="00D66931"/>
    <w:rsid w:val="00D67BA5"/>
    <w:rsid w:val="00DA77A5"/>
    <w:rsid w:val="00DE4D54"/>
    <w:rsid w:val="00E069F9"/>
    <w:rsid w:val="00E11D58"/>
    <w:rsid w:val="00E16255"/>
    <w:rsid w:val="00E21464"/>
    <w:rsid w:val="00E26720"/>
    <w:rsid w:val="00E47AB8"/>
    <w:rsid w:val="00E75A2D"/>
    <w:rsid w:val="00E82467"/>
    <w:rsid w:val="00E84147"/>
    <w:rsid w:val="00E85C13"/>
    <w:rsid w:val="00EA0FCC"/>
    <w:rsid w:val="00EB1345"/>
    <w:rsid w:val="00EC36A6"/>
    <w:rsid w:val="00EC5B71"/>
    <w:rsid w:val="00EE29B2"/>
    <w:rsid w:val="00EF342A"/>
    <w:rsid w:val="00EF3604"/>
    <w:rsid w:val="00F00C34"/>
    <w:rsid w:val="00F00CDF"/>
    <w:rsid w:val="00F033F8"/>
    <w:rsid w:val="00F1172B"/>
    <w:rsid w:val="00F12FE6"/>
    <w:rsid w:val="00F258CF"/>
    <w:rsid w:val="00F33722"/>
    <w:rsid w:val="00F341FD"/>
    <w:rsid w:val="00F37C34"/>
    <w:rsid w:val="00F42EF5"/>
    <w:rsid w:val="00F5479A"/>
    <w:rsid w:val="00F83428"/>
    <w:rsid w:val="00F874B7"/>
    <w:rsid w:val="00FB347B"/>
    <w:rsid w:val="00FC7837"/>
    <w:rsid w:val="00FD21A6"/>
    <w:rsid w:val="00FD5214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D73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1">
    <w:name w:val="Hyperlink"/>
    <w:uiPriority w:val="99"/>
    <w:unhideWhenUsed/>
    <w:rsid w:val="00065857"/>
    <w:rPr>
      <w:color w:val="0000FF"/>
      <w:u w:val="single"/>
    </w:rPr>
  </w:style>
  <w:style w:type="paragraph" w:customStyle="1" w:styleId="s1">
    <w:name w:val="s_1"/>
    <w:basedOn w:val="a"/>
    <w:rsid w:val="006A46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EF360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EF360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736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D73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1">
    <w:name w:val="Hyperlink"/>
    <w:uiPriority w:val="99"/>
    <w:unhideWhenUsed/>
    <w:rsid w:val="00065857"/>
    <w:rPr>
      <w:color w:val="0000FF"/>
      <w:u w:val="single"/>
    </w:rPr>
  </w:style>
  <w:style w:type="paragraph" w:customStyle="1" w:styleId="s1">
    <w:name w:val="s_1"/>
    <w:basedOn w:val="a"/>
    <w:rsid w:val="006A46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EF360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EF360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736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990941/277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990941/27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990941/2770" TargetMode="External"/><Relationship Id="rId10" Type="http://schemas.openxmlformats.org/officeDocument/2006/relationships/hyperlink" Target="https://internet.garant.ru/document/redirect/12191208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91208/3000" TargetMode="External"/><Relationship Id="rId14" Type="http://schemas.openxmlformats.org/officeDocument/2006/relationships/hyperlink" Target="https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C88F-D611-4882-9662-01A427F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upravdel</cp:lastModifiedBy>
  <cp:revision>3</cp:revision>
  <cp:lastPrinted>2025-05-28T01:12:00Z</cp:lastPrinted>
  <dcterms:created xsi:type="dcterms:W3CDTF">2025-05-29T09:52:00Z</dcterms:created>
  <dcterms:modified xsi:type="dcterms:W3CDTF">2025-05-30T06:24:00Z</dcterms:modified>
</cp:coreProperties>
</file>